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2EF8" w:rsidRPr="00052EF8" w:rsidRDefault="00052EF8" w:rsidP="00E45D0C">
      <w:pPr>
        <w:pStyle w:val="a9"/>
        <w:spacing w:before="100" w:beforeAutospacing="1"/>
      </w:pPr>
    </w:p>
    <w:p w:rsidR="00D85491" w:rsidRDefault="002C5B0C" w:rsidP="00E45D0C">
      <w:pPr>
        <w:pStyle w:val="a9"/>
        <w:spacing w:before="0"/>
      </w:pPr>
      <w:r>
        <w:t xml:space="preserve">Вносится Правительством </w:t>
      </w:r>
      <w:r w:rsidRPr="00E04E19">
        <w:t>Российской Федерации</w:t>
      </w:r>
    </w:p>
    <w:p w:rsidR="00D85491" w:rsidRDefault="002C5B0C" w:rsidP="00E45D0C">
      <w:pPr>
        <w:pStyle w:val="a9"/>
        <w:ind w:left="8078" w:right="113"/>
        <w:jc w:val="center"/>
      </w:pPr>
      <w:r>
        <w:t>Проект</w:t>
      </w:r>
    </w:p>
    <w:p w:rsidR="00D85491" w:rsidRPr="00E04E19" w:rsidRDefault="002C5B0C" w:rsidP="00E45D0C">
      <w:pPr>
        <w:pStyle w:val="ab"/>
        <w:spacing w:after="760"/>
      </w:pPr>
      <w:bookmarkStart w:id="0" w:name="EditableArea"/>
      <w:r>
        <w:t>ФЕДЕРАЛЬНЫЙ ЗАКОН</w:t>
      </w:r>
    </w:p>
    <w:p w:rsidR="00D85491" w:rsidRPr="00317F35" w:rsidRDefault="002C5B0C" w:rsidP="00E45D0C">
      <w:pPr>
        <w:pStyle w:val="ac"/>
        <w:spacing w:before="0"/>
        <w:rPr>
          <w:rFonts w:ascii="Times New Roman" w:hAnsi="Times New Roman"/>
          <w:sz w:val="30"/>
          <w:szCs w:val="30"/>
        </w:rPr>
      </w:pPr>
      <w:permStart w:id="2087135784" w:edGrp="everyone"/>
      <w:r w:rsidRPr="00317F35">
        <w:rPr>
          <w:rFonts w:ascii="Times New Roman" w:hAnsi="Times New Roman"/>
          <w:sz w:val="30"/>
          <w:szCs w:val="30"/>
        </w:rPr>
        <w:t>О внесении изменений в части первую и вторую Налогового кодекса Российской Федерации</w:t>
      </w:r>
      <w:r w:rsidR="00F144CF">
        <w:rPr>
          <w:rFonts w:ascii="Times New Roman" w:hAnsi="Times New Roman"/>
          <w:sz w:val="30"/>
          <w:szCs w:val="30"/>
        </w:rPr>
        <w:t xml:space="preserve"> </w:t>
      </w:r>
      <w:r w:rsidR="00F144CF" w:rsidRPr="00F144CF">
        <w:rPr>
          <w:rFonts w:ascii="Times New Roman" w:hAnsi="Times New Roman"/>
          <w:sz w:val="30"/>
          <w:szCs w:val="30"/>
        </w:rPr>
        <w:t>и отдельные законодательные акты Российской Федерации</w:t>
      </w:r>
      <w:r w:rsidR="009A2DBC">
        <w:rPr>
          <w:rFonts w:ascii="Times New Roman" w:hAnsi="Times New Roman"/>
          <w:sz w:val="30"/>
          <w:szCs w:val="30"/>
        </w:rPr>
        <w:t xml:space="preserve"> </w:t>
      </w:r>
      <w:permEnd w:id="2087135784"/>
    </w:p>
    <w:p w:rsidR="00D85491" w:rsidRPr="005C1F31" w:rsidRDefault="00D85491" w:rsidP="00E45D0C">
      <w:pPr>
        <w:pStyle w:val="ac"/>
        <w:spacing w:before="0"/>
        <w:rPr>
          <w:rFonts w:ascii="Times New Roman" w:hAnsi="Times New Roman"/>
          <w:sz w:val="30"/>
          <w:szCs w:val="30"/>
        </w:rPr>
      </w:pPr>
      <w:permStart w:id="1368869033" w:edGrp="everyone"/>
      <w:permEnd w:id="1368869033"/>
    </w:p>
    <w:p w:rsidR="00340433" w:rsidRPr="008B74A0" w:rsidRDefault="002C5B0C" w:rsidP="008B74A0">
      <w:pPr>
        <w:pStyle w:val="afe"/>
        <w:spacing w:line="480" w:lineRule="auto"/>
        <w:ind w:firstLine="709"/>
        <w:jc w:val="both"/>
      </w:pPr>
      <w:permStart w:id="1801214303" w:edGrp="everyone"/>
      <w:r w:rsidRPr="008B74A0">
        <w:t>Статья 1</w:t>
      </w:r>
    </w:p>
    <w:p w:rsidR="00340433" w:rsidRPr="008B74A0" w:rsidRDefault="002C5B0C" w:rsidP="008B74A0">
      <w:pPr>
        <w:tabs>
          <w:tab w:val="left" w:pos="993"/>
        </w:tabs>
        <w:spacing w:line="480" w:lineRule="auto"/>
        <w:ind w:firstLine="709"/>
        <w:rPr>
          <w:rFonts w:ascii="Times New Roman" w:hAnsi="Times New Roman"/>
          <w:sz w:val="30"/>
          <w:szCs w:val="30"/>
        </w:rPr>
      </w:pPr>
      <w:r w:rsidRPr="008B74A0">
        <w:rPr>
          <w:rFonts w:ascii="Times New Roman" w:hAnsi="Times New Roman"/>
          <w:sz w:val="30"/>
          <w:szCs w:val="30"/>
        </w:rPr>
        <w:t xml:space="preserve">Внести в часть первую Налогового кодекса Российской Федерации (Собрание законодательства Российской Федерации, 1998, № 31, ст. 3824; 1999, № 28, ст. 3487; 2000, № 2, ст. 134; 2001, № 53, ст. 5026; 2002, № 1, ст. 2; 2003, № 22, ст. 2066; № 23, ст. 2174; № 27, ст. 2700; № 52, ст. 5037; 2004, № 27, ст. 2711; № 31, ст. 3231; 2005, № 27, ст. 2717; № 45, ст. 4585; 2006, № 31, ст. 3436; 2007, № 1, ст. 31; № 18, ст. 2118; № 22, ст. 2563, 2564; 2008, № 26, ст. 3022; № 30, ст. 3616; № 48, ст. 5519; 2009, № 30, ст. 3739; № 48, ст. 5711, 5733; № 51, ст. 6155; 2010, № 1, ст. 4; № 31, ст. 4198; № 32, ст. 4298; № 40, ст. 4969; № 45, ст. 5752; № 48, ст. 6247; № 49, ст. 6420; 2011, № 1, ст. 16; № 27, ст. 3873; № 29, ст. 4291; № 30, ст. 4575, 4593; № 47, ст. 6611; № 48, ст. 6730; № 49, ст. 7014, 7070; 2012, № 14, ст. 1545; № 26, </w:t>
      </w:r>
      <w:r w:rsidRPr="008B74A0">
        <w:rPr>
          <w:rFonts w:ascii="Times New Roman" w:hAnsi="Times New Roman"/>
          <w:sz w:val="30"/>
          <w:szCs w:val="30"/>
        </w:rPr>
        <w:lastRenderedPageBreak/>
        <w:t xml:space="preserve">ст. 3447; № 27, ст. 3588; № 50, ст. 6954; 2013, № 19, ст. 2321; № 23, ст. 2866; № 26, ст. 3207; № 27, ст. 3445; № 30, ст. 4049, 4081; № 40, ст. 5037, 5038; № 44, ст. 5645; № 52, ст. 6985; 2014, № 14, ст. 1544; № 26, ст. 3404; № 30, ст. 4220; № 40, ст. 5315; № 45, ст. 6157, 6158; № 48, ст. 6657, 6660, 6663; 2015, № 1, ст. 15; № 18, ст. 2616; № 24, ст. 3377; № 27, ст. 4176; 2016, № 1, ст. 6; № 7, ст. 920; № 15, ст. 2063; № 18, ст. 2486, 2506, 2510; № 22, ст. 3092; № 27, ст. 4173, 4174, 4176, 4177; № 49, ст. 6842, 6844; 2017, № 1, ст. 16; № 27, ст. 3588; № 49, ст. 7307, 7312, 7313, 7315; 2018, № 1, ст. 20, 50; № 9, ст. 1291; № 30, ст. 4534; № 31, ст. 4819, 4821; № 32, ст. 5087, 5093, 5095, 5127; № 45, ст. 6828; № 49, ст. 7496, 7519; № 53, ст. 8416, 8419, 8472; 2019, № 18, ст. 2225; № 23, ст. 2908; № 31, ст. 4428; № 39, ст. 5375; № 52, ст. 7788; 2020, № 13, ст. 1857; № 14, ст. 2000, 2032; № 30, ст. 4745; № 46, ст. 7212, 7215; № 48, ст. 7627; 2021, № 1, ст. 9; № 8, ст. 1196; № 17, ст. 2886; № 24, ст. 4217; № 27, ст. 5133; № 49, ст. 8143, 8144; 2022, № 9, ст. 1250; № 13, ст. 1955, 1956; № 18, ст. 3006; № 22, ст. 3544; № 27, ст. 4626; № 29, ст. 5206, 5230, 5301; № 52, ст. 9382; 2023, № 1, ст. 12; № 12, ст. 1877; № 16, ст. 2762; № 23, ст. 4016; № 26, ст. 4676; № 32, ст. 6121, 6147; № 45, ст. 7993; № 49, ст. 8656; № 52, ст. 9508, 9523, 9524; 2024, № 10, ст. 1314; № 13, ст. 1681; № 23, ст. 3038; № 26, ст. 3550; № 29, ст. 4105; № 33, ст. 4955; № 41, ст. 6060; </w:t>
      </w:r>
      <w:r w:rsidRPr="008B74A0">
        <w:rPr>
          <w:rFonts w:ascii="Times New Roman" w:hAnsi="Times New Roman"/>
          <w:sz w:val="30"/>
          <w:szCs w:val="30"/>
        </w:rPr>
        <w:lastRenderedPageBreak/>
        <w:t>№ 45, ст. 6693; № 48, ст. 7200, 7206; № 49, ст. 7409; 2025, № 31, ст. 4640, 4641; № 42, ст. 6082; № 48, ст. 7236) следующие изменения:</w:t>
      </w:r>
    </w:p>
    <w:p w:rsidR="00340433" w:rsidRPr="008B74A0" w:rsidRDefault="002C5B0C" w:rsidP="008B74A0">
      <w:pPr>
        <w:pStyle w:val="af2"/>
        <w:numPr>
          <w:ilvl w:val="0"/>
          <w:numId w:val="2"/>
        </w:numPr>
        <w:tabs>
          <w:tab w:val="left" w:pos="1134"/>
        </w:tabs>
        <w:spacing w:after="0" w:line="480" w:lineRule="auto"/>
        <w:ind w:left="0" w:firstLine="709"/>
        <w:jc w:val="both"/>
        <w:rPr>
          <w:rFonts w:cs="Times New Roman"/>
          <w:sz w:val="30"/>
          <w:szCs w:val="30"/>
        </w:rPr>
      </w:pPr>
      <w:r w:rsidRPr="008B74A0">
        <w:rPr>
          <w:rFonts w:cs="Times New Roman"/>
          <w:sz w:val="30"/>
          <w:szCs w:val="30"/>
        </w:rPr>
        <w:t xml:space="preserve">в пункте 3 статьи 2 слова </w:t>
      </w:r>
      <w:r w:rsidR="008B74A0">
        <w:rPr>
          <w:rFonts w:cs="Times New Roman"/>
          <w:sz w:val="30"/>
          <w:szCs w:val="30"/>
        </w:rPr>
        <w:t>"</w:t>
      </w:r>
      <w:r w:rsidRPr="008B74A0">
        <w:rPr>
          <w:rFonts w:cs="Times New Roman"/>
          <w:sz w:val="30"/>
          <w:szCs w:val="30"/>
        </w:rPr>
        <w:t>страховых взносов на обязательное социальное страхование от несчастных случаев на производстве</w:t>
      </w:r>
      <w:r w:rsidRPr="008B74A0">
        <w:rPr>
          <w:rFonts w:cs="Times New Roman"/>
          <w:sz w:val="30"/>
          <w:szCs w:val="30"/>
        </w:rPr>
        <w:br/>
        <w:t>и профессиональных заболеваний и</w:t>
      </w:r>
      <w:r w:rsidR="008B74A0">
        <w:rPr>
          <w:rFonts w:cs="Times New Roman"/>
          <w:sz w:val="30"/>
          <w:szCs w:val="30"/>
        </w:rPr>
        <w:t>"</w:t>
      </w:r>
      <w:r w:rsidRPr="008B74A0">
        <w:rPr>
          <w:rFonts w:cs="Times New Roman"/>
          <w:sz w:val="30"/>
          <w:szCs w:val="30"/>
        </w:rPr>
        <w:t xml:space="preserve"> исключить;</w:t>
      </w:r>
    </w:p>
    <w:p w:rsidR="00340433" w:rsidRPr="008B74A0" w:rsidRDefault="002C5B0C" w:rsidP="008B74A0">
      <w:pPr>
        <w:pStyle w:val="af2"/>
        <w:numPr>
          <w:ilvl w:val="0"/>
          <w:numId w:val="2"/>
        </w:numPr>
        <w:tabs>
          <w:tab w:val="left" w:pos="1134"/>
        </w:tabs>
        <w:spacing w:after="0" w:line="480" w:lineRule="auto"/>
        <w:ind w:left="0" w:firstLine="709"/>
        <w:jc w:val="both"/>
        <w:rPr>
          <w:rFonts w:cs="Times New Roman"/>
          <w:sz w:val="30"/>
          <w:szCs w:val="30"/>
        </w:rPr>
      </w:pPr>
      <w:r w:rsidRPr="008B74A0">
        <w:rPr>
          <w:rFonts w:cs="Times New Roman"/>
          <w:sz w:val="30"/>
          <w:szCs w:val="30"/>
        </w:rPr>
        <w:t>в статье 4:</w:t>
      </w:r>
    </w:p>
    <w:p w:rsidR="00340433" w:rsidRPr="008B74A0" w:rsidRDefault="002C5B0C" w:rsidP="008B74A0">
      <w:pPr>
        <w:tabs>
          <w:tab w:val="left" w:pos="993"/>
          <w:tab w:val="left" w:pos="1134"/>
        </w:tabs>
        <w:spacing w:line="480" w:lineRule="auto"/>
        <w:ind w:firstLine="709"/>
        <w:rPr>
          <w:rFonts w:ascii="Times New Roman" w:hAnsi="Times New Roman"/>
          <w:sz w:val="30"/>
          <w:szCs w:val="30"/>
        </w:rPr>
      </w:pPr>
      <w:bookmarkStart w:id="1" w:name="_GoBack"/>
      <w:bookmarkEnd w:id="1"/>
      <w:r w:rsidRPr="008B74A0">
        <w:rPr>
          <w:rFonts w:ascii="Times New Roman" w:hAnsi="Times New Roman"/>
          <w:sz w:val="30"/>
          <w:szCs w:val="30"/>
        </w:rPr>
        <w:t xml:space="preserve">а) в наименовании слова </w:t>
      </w:r>
      <w:r w:rsidR="008B74A0">
        <w:rPr>
          <w:rFonts w:ascii="Times New Roman" w:hAnsi="Times New Roman"/>
          <w:sz w:val="30"/>
          <w:szCs w:val="30"/>
        </w:rPr>
        <w:t>"</w:t>
      </w:r>
      <w:r w:rsidRPr="008B74A0">
        <w:rPr>
          <w:rFonts w:ascii="Times New Roman" w:hAnsi="Times New Roman"/>
          <w:sz w:val="30"/>
          <w:szCs w:val="30"/>
        </w:rPr>
        <w:t>Нормативные правовые</w:t>
      </w:r>
      <w:r w:rsidR="008B74A0">
        <w:rPr>
          <w:rFonts w:ascii="Times New Roman" w:hAnsi="Times New Roman"/>
          <w:sz w:val="30"/>
          <w:szCs w:val="30"/>
        </w:rPr>
        <w:t>"</w:t>
      </w:r>
      <w:r w:rsidRPr="008B74A0">
        <w:rPr>
          <w:rFonts w:ascii="Times New Roman" w:hAnsi="Times New Roman"/>
          <w:sz w:val="30"/>
          <w:szCs w:val="30"/>
        </w:rPr>
        <w:t xml:space="preserve"> заменить словом </w:t>
      </w:r>
      <w:r w:rsidR="008B74A0">
        <w:rPr>
          <w:rFonts w:ascii="Times New Roman" w:hAnsi="Times New Roman"/>
          <w:sz w:val="30"/>
          <w:szCs w:val="30"/>
        </w:rPr>
        <w:t>"</w:t>
      </w:r>
      <w:r w:rsidRPr="008B74A0">
        <w:rPr>
          <w:rFonts w:ascii="Times New Roman" w:hAnsi="Times New Roman"/>
          <w:sz w:val="30"/>
          <w:szCs w:val="30"/>
        </w:rPr>
        <w:t>Правовые</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rPr>
          <w:rFonts w:ascii="Times New Roman" w:hAnsi="Times New Roman"/>
          <w:sz w:val="30"/>
          <w:szCs w:val="30"/>
        </w:rPr>
      </w:pPr>
      <w:r w:rsidRPr="008B74A0">
        <w:rPr>
          <w:rFonts w:ascii="Times New Roman" w:hAnsi="Times New Roman"/>
          <w:sz w:val="30"/>
          <w:szCs w:val="30"/>
        </w:rPr>
        <w:t>б) пункт 1 изложить в следующей редакции:</w:t>
      </w:r>
    </w:p>
    <w:p w:rsidR="00340433" w:rsidRPr="008B74A0" w:rsidRDefault="002C5B0C" w:rsidP="008B74A0">
      <w:pPr>
        <w:tabs>
          <w:tab w:val="left" w:pos="993"/>
          <w:tab w:val="left" w:pos="1134"/>
        </w:tabs>
        <w:spacing w:line="480" w:lineRule="auto"/>
        <w:ind w:firstLine="709"/>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 xml:space="preserve">1. Правительство Российской Федерации, федеральные органы исполнительной власти, органы исполнительной власти субъектов Российской Федерации, исполнительные органы местного самоуправления, исполнительно-распорядительный орган федеральной территории </w:t>
      </w:r>
      <w:r>
        <w:rPr>
          <w:rFonts w:ascii="Times New Roman" w:hAnsi="Times New Roman"/>
          <w:sz w:val="30"/>
          <w:szCs w:val="30"/>
        </w:rPr>
        <w:t>"</w:t>
      </w:r>
      <w:r w:rsidRPr="008B74A0">
        <w:rPr>
          <w:rFonts w:ascii="Times New Roman" w:hAnsi="Times New Roman"/>
          <w:sz w:val="30"/>
          <w:szCs w:val="30"/>
        </w:rPr>
        <w:t>Сириус</w:t>
      </w:r>
      <w:r>
        <w:rPr>
          <w:rFonts w:ascii="Times New Roman" w:hAnsi="Times New Roman"/>
          <w:sz w:val="30"/>
          <w:szCs w:val="30"/>
        </w:rPr>
        <w:t>"</w:t>
      </w:r>
      <w:r w:rsidRPr="008B74A0">
        <w:rPr>
          <w:rFonts w:ascii="Times New Roman" w:hAnsi="Times New Roman"/>
          <w:sz w:val="30"/>
          <w:szCs w:val="30"/>
        </w:rPr>
        <w:t xml:space="preserve"> в предусмотренных законодательством о налогах</w:t>
      </w:r>
      <w:r>
        <w:rPr>
          <w:rFonts w:ascii="Times New Roman" w:hAnsi="Times New Roman"/>
          <w:sz w:val="30"/>
          <w:szCs w:val="30"/>
        </w:rPr>
        <w:t xml:space="preserve"> </w:t>
      </w:r>
      <w:r w:rsidRPr="008B74A0">
        <w:rPr>
          <w:rFonts w:ascii="Times New Roman" w:hAnsi="Times New Roman"/>
          <w:sz w:val="30"/>
          <w:szCs w:val="30"/>
        </w:rPr>
        <w:t xml:space="preserve">и сборах случаях в пределах своей компетенции издают правовые акты, которые </w:t>
      </w:r>
      <w:r>
        <w:rPr>
          <w:rFonts w:ascii="Times New Roman" w:hAnsi="Times New Roman"/>
          <w:sz w:val="30"/>
          <w:szCs w:val="30"/>
        </w:rPr>
        <w:br/>
      </w:r>
      <w:r w:rsidRPr="008B74A0">
        <w:rPr>
          <w:rFonts w:ascii="Times New Roman" w:hAnsi="Times New Roman"/>
          <w:sz w:val="30"/>
          <w:szCs w:val="30"/>
        </w:rPr>
        <w:t>не могут изменять или дополнять законодательство о налогах</w:t>
      </w:r>
      <w:r>
        <w:rPr>
          <w:rFonts w:ascii="Times New Roman" w:hAnsi="Times New Roman"/>
          <w:sz w:val="30"/>
          <w:szCs w:val="30"/>
        </w:rPr>
        <w:t xml:space="preserve"> </w:t>
      </w:r>
      <w:r w:rsidRPr="008B74A0">
        <w:rPr>
          <w:rFonts w:ascii="Times New Roman" w:hAnsi="Times New Roman"/>
          <w:sz w:val="30"/>
          <w:szCs w:val="30"/>
        </w:rPr>
        <w:t>и сборах, если иное не предусмотрено настоящей статьей.</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rPr>
          <w:rFonts w:ascii="Times New Roman" w:hAnsi="Times New Roman"/>
          <w:sz w:val="30"/>
          <w:szCs w:val="30"/>
        </w:rPr>
      </w:pPr>
      <w:r w:rsidRPr="008B74A0">
        <w:rPr>
          <w:rFonts w:ascii="Times New Roman" w:hAnsi="Times New Roman"/>
          <w:sz w:val="30"/>
          <w:szCs w:val="30"/>
        </w:rPr>
        <w:t>в) пункт 2 признать утратившим силу;</w:t>
      </w:r>
    </w:p>
    <w:p w:rsidR="00340433" w:rsidRPr="008B74A0" w:rsidRDefault="002C5B0C" w:rsidP="008B74A0">
      <w:pPr>
        <w:tabs>
          <w:tab w:val="left" w:pos="993"/>
          <w:tab w:val="left" w:pos="1134"/>
        </w:tabs>
        <w:spacing w:line="480" w:lineRule="auto"/>
        <w:ind w:firstLine="709"/>
        <w:rPr>
          <w:rFonts w:ascii="Times New Roman" w:hAnsi="Times New Roman"/>
          <w:sz w:val="30"/>
          <w:szCs w:val="30"/>
        </w:rPr>
      </w:pPr>
      <w:r w:rsidRPr="008B74A0">
        <w:rPr>
          <w:rFonts w:ascii="Times New Roman" w:hAnsi="Times New Roman"/>
          <w:sz w:val="30"/>
          <w:szCs w:val="30"/>
        </w:rPr>
        <w:t>г) в пункте 3:</w:t>
      </w:r>
    </w:p>
    <w:p w:rsidR="00340433" w:rsidRPr="008B74A0" w:rsidRDefault="002C5B0C" w:rsidP="008B74A0">
      <w:pPr>
        <w:tabs>
          <w:tab w:val="left" w:pos="993"/>
          <w:tab w:val="left" w:pos="1134"/>
        </w:tabs>
        <w:spacing w:line="480" w:lineRule="auto"/>
        <w:ind w:firstLine="709"/>
        <w:rPr>
          <w:rFonts w:ascii="Times New Roman" w:hAnsi="Times New Roman"/>
          <w:sz w:val="30"/>
          <w:szCs w:val="30"/>
        </w:rPr>
      </w:pPr>
      <w:r w:rsidRPr="008B74A0">
        <w:rPr>
          <w:rFonts w:ascii="Times New Roman" w:hAnsi="Times New Roman"/>
          <w:sz w:val="30"/>
          <w:szCs w:val="30"/>
        </w:rPr>
        <w:lastRenderedPageBreak/>
        <w:t xml:space="preserve">в абзаце первом цифры </w:t>
      </w:r>
      <w:r w:rsidR="008B74A0">
        <w:rPr>
          <w:rFonts w:ascii="Times New Roman" w:hAnsi="Times New Roman"/>
          <w:sz w:val="30"/>
          <w:szCs w:val="30"/>
        </w:rPr>
        <w:t>"</w:t>
      </w:r>
      <w:r w:rsidRPr="008B74A0">
        <w:rPr>
          <w:rFonts w:ascii="Times New Roman" w:hAnsi="Times New Roman"/>
          <w:sz w:val="30"/>
          <w:szCs w:val="30"/>
        </w:rPr>
        <w:t>2028</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2029</w:t>
      </w:r>
      <w:r w:rsidR="008B74A0">
        <w:rPr>
          <w:rFonts w:ascii="Times New Roman" w:hAnsi="Times New Roman"/>
          <w:sz w:val="30"/>
          <w:szCs w:val="30"/>
        </w:rPr>
        <w:t>"</w:t>
      </w:r>
      <w:r w:rsidRPr="008B74A0">
        <w:rPr>
          <w:rFonts w:ascii="Times New Roman" w:hAnsi="Times New Roman"/>
          <w:sz w:val="30"/>
          <w:szCs w:val="30"/>
        </w:rPr>
        <w:t xml:space="preserve">, слово </w:t>
      </w:r>
      <w:r w:rsidR="008B74A0">
        <w:rPr>
          <w:rFonts w:ascii="Times New Roman" w:hAnsi="Times New Roman"/>
          <w:sz w:val="30"/>
          <w:szCs w:val="30"/>
        </w:rPr>
        <w:t>"</w:t>
      </w:r>
      <w:r w:rsidRPr="008B74A0">
        <w:rPr>
          <w:rFonts w:ascii="Times New Roman" w:hAnsi="Times New Roman"/>
          <w:sz w:val="30"/>
          <w:szCs w:val="30"/>
        </w:rPr>
        <w:t>нормативные</w:t>
      </w:r>
      <w:r w:rsidR="008B74A0">
        <w:rPr>
          <w:rFonts w:ascii="Times New Roman" w:hAnsi="Times New Roman"/>
          <w:sz w:val="30"/>
          <w:szCs w:val="30"/>
        </w:rPr>
        <w:t>"</w:t>
      </w:r>
      <w:r w:rsidRPr="008B74A0">
        <w:rPr>
          <w:rFonts w:ascii="Times New Roman" w:hAnsi="Times New Roman"/>
          <w:sz w:val="30"/>
          <w:szCs w:val="30"/>
        </w:rPr>
        <w:t xml:space="preserve"> исключить;</w:t>
      </w:r>
    </w:p>
    <w:p w:rsidR="00340433" w:rsidRPr="008B74A0" w:rsidRDefault="002C5B0C" w:rsidP="008B74A0">
      <w:pPr>
        <w:tabs>
          <w:tab w:val="left" w:pos="993"/>
          <w:tab w:val="left" w:pos="1134"/>
        </w:tabs>
        <w:spacing w:line="480" w:lineRule="auto"/>
        <w:ind w:firstLine="709"/>
        <w:rPr>
          <w:rFonts w:ascii="Times New Roman" w:hAnsi="Times New Roman"/>
          <w:sz w:val="30"/>
          <w:szCs w:val="30"/>
        </w:rPr>
      </w:pPr>
      <w:r w:rsidRPr="008B74A0">
        <w:rPr>
          <w:rFonts w:ascii="Times New Roman" w:hAnsi="Times New Roman"/>
          <w:sz w:val="30"/>
          <w:szCs w:val="30"/>
        </w:rPr>
        <w:t>подпункт</w:t>
      </w:r>
      <w:r w:rsidR="008B74A0">
        <w:rPr>
          <w:rFonts w:ascii="Times New Roman" w:hAnsi="Times New Roman"/>
          <w:sz w:val="30"/>
          <w:szCs w:val="30"/>
        </w:rPr>
        <w:t> </w:t>
      </w:r>
      <w:r w:rsidRPr="008B74A0">
        <w:rPr>
          <w:rFonts w:ascii="Times New Roman" w:hAnsi="Times New Roman"/>
          <w:sz w:val="30"/>
          <w:szCs w:val="30"/>
        </w:rPr>
        <w:t xml:space="preserve">2 после слова </w:t>
      </w:r>
      <w:r w:rsidR="008B74A0">
        <w:rPr>
          <w:rFonts w:ascii="Times New Roman" w:hAnsi="Times New Roman"/>
          <w:sz w:val="30"/>
          <w:szCs w:val="30"/>
        </w:rPr>
        <w:t>"</w:t>
      </w:r>
      <w:r w:rsidRPr="008B74A0">
        <w:rPr>
          <w:rFonts w:ascii="Times New Roman" w:hAnsi="Times New Roman"/>
          <w:sz w:val="30"/>
          <w:szCs w:val="30"/>
        </w:rPr>
        <w:t>продление</w:t>
      </w:r>
      <w:r w:rsidR="008B74A0">
        <w:rPr>
          <w:rFonts w:ascii="Times New Roman" w:hAnsi="Times New Roman"/>
          <w:sz w:val="30"/>
          <w:szCs w:val="30"/>
        </w:rPr>
        <w:t>"</w:t>
      </w:r>
      <w:r w:rsidRPr="008B74A0">
        <w:rPr>
          <w:rFonts w:ascii="Times New Roman" w:hAnsi="Times New Roman"/>
          <w:sz w:val="30"/>
          <w:szCs w:val="30"/>
        </w:rPr>
        <w:t xml:space="preserve"> дополнить словом </w:t>
      </w:r>
      <w:r w:rsidR="008B74A0">
        <w:rPr>
          <w:rFonts w:ascii="Times New Roman" w:hAnsi="Times New Roman"/>
          <w:sz w:val="30"/>
          <w:szCs w:val="30"/>
        </w:rPr>
        <w:t>"</w:t>
      </w:r>
      <w:r w:rsidRPr="008B74A0">
        <w:rPr>
          <w:rFonts w:ascii="Times New Roman" w:hAnsi="Times New Roman"/>
          <w:sz w:val="30"/>
          <w:szCs w:val="30"/>
        </w:rPr>
        <w:t>(изменение)</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rPr>
          <w:rFonts w:ascii="Times New Roman" w:hAnsi="Times New Roman"/>
          <w:sz w:val="30"/>
          <w:szCs w:val="30"/>
        </w:rPr>
      </w:pPr>
      <w:r w:rsidRPr="008B74A0">
        <w:rPr>
          <w:rFonts w:ascii="Times New Roman" w:hAnsi="Times New Roman"/>
          <w:sz w:val="30"/>
          <w:szCs w:val="30"/>
        </w:rPr>
        <w:t>подпункт</w:t>
      </w:r>
      <w:r w:rsidR="008B74A0">
        <w:rPr>
          <w:rFonts w:ascii="Times New Roman" w:hAnsi="Times New Roman"/>
          <w:sz w:val="30"/>
          <w:szCs w:val="30"/>
        </w:rPr>
        <w:t> </w:t>
      </w:r>
      <w:r w:rsidRPr="008B74A0">
        <w:rPr>
          <w:rFonts w:ascii="Times New Roman" w:hAnsi="Times New Roman"/>
          <w:sz w:val="30"/>
          <w:szCs w:val="30"/>
        </w:rPr>
        <w:t xml:space="preserve">3 после слова </w:t>
      </w:r>
      <w:r w:rsidR="008B74A0">
        <w:rPr>
          <w:rFonts w:ascii="Times New Roman" w:hAnsi="Times New Roman"/>
          <w:sz w:val="30"/>
          <w:szCs w:val="30"/>
        </w:rPr>
        <w:t>"</w:t>
      </w:r>
      <w:r w:rsidRPr="008B74A0">
        <w:rPr>
          <w:rFonts w:ascii="Times New Roman" w:hAnsi="Times New Roman"/>
          <w:sz w:val="30"/>
          <w:szCs w:val="30"/>
        </w:rPr>
        <w:t>продление</w:t>
      </w:r>
      <w:r w:rsidR="008B74A0">
        <w:rPr>
          <w:rFonts w:ascii="Times New Roman" w:hAnsi="Times New Roman"/>
          <w:sz w:val="30"/>
          <w:szCs w:val="30"/>
        </w:rPr>
        <w:t>"</w:t>
      </w:r>
      <w:r w:rsidRPr="008B74A0">
        <w:rPr>
          <w:rFonts w:ascii="Times New Roman" w:hAnsi="Times New Roman"/>
          <w:sz w:val="30"/>
          <w:szCs w:val="30"/>
        </w:rPr>
        <w:t xml:space="preserve"> дополнить словом </w:t>
      </w:r>
      <w:r w:rsidR="008B74A0">
        <w:rPr>
          <w:rFonts w:ascii="Times New Roman" w:hAnsi="Times New Roman"/>
          <w:sz w:val="30"/>
          <w:szCs w:val="30"/>
        </w:rPr>
        <w:t>"</w:t>
      </w:r>
      <w:r w:rsidRPr="008B74A0">
        <w:rPr>
          <w:rFonts w:ascii="Times New Roman" w:hAnsi="Times New Roman"/>
          <w:sz w:val="30"/>
          <w:szCs w:val="30"/>
        </w:rPr>
        <w:t>(изменение)</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rPr>
          <w:rFonts w:ascii="Times New Roman" w:hAnsi="Times New Roman"/>
          <w:sz w:val="30"/>
          <w:szCs w:val="30"/>
        </w:rPr>
      </w:pPr>
      <w:r w:rsidRPr="008B74A0">
        <w:rPr>
          <w:rFonts w:ascii="Times New Roman" w:hAnsi="Times New Roman"/>
          <w:sz w:val="30"/>
          <w:szCs w:val="30"/>
        </w:rPr>
        <w:t>подпункт</w:t>
      </w:r>
      <w:r w:rsidR="008B74A0">
        <w:rPr>
          <w:rFonts w:ascii="Times New Roman" w:hAnsi="Times New Roman"/>
          <w:sz w:val="30"/>
          <w:szCs w:val="30"/>
        </w:rPr>
        <w:t> </w:t>
      </w:r>
      <w:r w:rsidRPr="008B74A0">
        <w:rPr>
          <w:rFonts w:ascii="Times New Roman" w:hAnsi="Times New Roman"/>
          <w:sz w:val="30"/>
          <w:szCs w:val="30"/>
        </w:rPr>
        <w:t xml:space="preserve">4 после слова </w:t>
      </w:r>
      <w:r w:rsidR="008B74A0">
        <w:rPr>
          <w:rFonts w:ascii="Times New Roman" w:hAnsi="Times New Roman"/>
          <w:sz w:val="30"/>
          <w:szCs w:val="30"/>
        </w:rPr>
        <w:t>"</w:t>
      </w:r>
      <w:r w:rsidRPr="008B74A0">
        <w:rPr>
          <w:rFonts w:ascii="Times New Roman" w:hAnsi="Times New Roman"/>
          <w:sz w:val="30"/>
          <w:szCs w:val="30"/>
        </w:rPr>
        <w:t>продление</w:t>
      </w:r>
      <w:r w:rsidR="008B74A0">
        <w:rPr>
          <w:rFonts w:ascii="Times New Roman" w:hAnsi="Times New Roman"/>
          <w:sz w:val="30"/>
          <w:szCs w:val="30"/>
        </w:rPr>
        <w:t>"</w:t>
      </w:r>
      <w:r w:rsidRPr="008B74A0">
        <w:rPr>
          <w:rFonts w:ascii="Times New Roman" w:hAnsi="Times New Roman"/>
          <w:sz w:val="30"/>
          <w:szCs w:val="30"/>
        </w:rPr>
        <w:t xml:space="preserve"> дополнить словом </w:t>
      </w:r>
      <w:r w:rsidR="008B74A0">
        <w:rPr>
          <w:rFonts w:ascii="Times New Roman" w:hAnsi="Times New Roman"/>
          <w:sz w:val="30"/>
          <w:szCs w:val="30"/>
        </w:rPr>
        <w:t>"</w:t>
      </w:r>
      <w:r w:rsidRPr="008B74A0">
        <w:rPr>
          <w:rFonts w:ascii="Times New Roman" w:hAnsi="Times New Roman"/>
          <w:sz w:val="30"/>
          <w:szCs w:val="30"/>
        </w:rPr>
        <w:t>(изменение)</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rPr>
          <w:rFonts w:ascii="Times New Roman" w:hAnsi="Times New Roman"/>
          <w:sz w:val="30"/>
          <w:szCs w:val="30"/>
        </w:rPr>
      </w:pPr>
      <w:r w:rsidRPr="008B74A0">
        <w:rPr>
          <w:rFonts w:ascii="Times New Roman" w:hAnsi="Times New Roman"/>
          <w:sz w:val="30"/>
          <w:szCs w:val="30"/>
        </w:rPr>
        <w:t>в подпункте</w:t>
      </w:r>
      <w:r w:rsidR="008B74A0">
        <w:rPr>
          <w:rFonts w:ascii="Times New Roman" w:hAnsi="Times New Roman"/>
          <w:sz w:val="30"/>
          <w:szCs w:val="30"/>
        </w:rPr>
        <w:t> </w:t>
      </w:r>
      <w:r w:rsidRPr="008B74A0">
        <w:rPr>
          <w:rFonts w:ascii="Times New Roman" w:hAnsi="Times New Roman"/>
          <w:sz w:val="30"/>
          <w:szCs w:val="30"/>
        </w:rPr>
        <w:t xml:space="preserve">5 после слова </w:t>
      </w:r>
      <w:r w:rsidR="008B74A0">
        <w:rPr>
          <w:rFonts w:ascii="Times New Roman" w:hAnsi="Times New Roman"/>
          <w:sz w:val="30"/>
          <w:szCs w:val="30"/>
        </w:rPr>
        <w:t>"</w:t>
      </w:r>
      <w:r w:rsidRPr="008B74A0">
        <w:rPr>
          <w:rFonts w:ascii="Times New Roman" w:hAnsi="Times New Roman"/>
          <w:sz w:val="30"/>
          <w:szCs w:val="30"/>
        </w:rPr>
        <w:t>продление</w:t>
      </w:r>
      <w:r w:rsidR="008B74A0">
        <w:rPr>
          <w:rFonts w:ascii="Times New Roman" w:hAnsi="Times New Roman"/>
          <w:sz w:val="30"/>
          <w:szCs w:val="30"/>
        </w:rPr>
        <w:t>"</w:t>
      </w:r>
      <w:r w:rsidRPr="008B74A0">
        <w:rPr>
          <w:rFonts w:ascii="Times New Roman" w:hAnsi="Times New Roman"/>
          <w:sz w:val="30"/>
          <w:szCs w:val="30"/>
        </w:rPr>
        <w:t xml:space="preserve"> дополнить словом </w:t>
      </w:r>
      <w:r w:rsidR="008B74A0">
        <w:rPr>
          <w:rFonts w:ascii="Times New Roman" w:hAnsi="Times New Roman"/>
          <w:sz w:val="30"/>
          <w:szCs w:val="30"/>
        </w:rPr>
        <w:t>"</w:t>
      </w:r>
      <w:r w:rsidRPr="008B74A0">
        <w:rPr>
          <w:rFonts w:ascii="Times New Roman" w:hAnsi="Times New Roman"/>
          <w:sz w:val="30"/>
          <w:szCs w:val="30"/>
        </w:rPr>
        <w:t>(изменение)</w:t>
      </w:r>
      <w:r w:rsidR="008B74A0">
        <w:rPr>
          <w:rFonts w:ascii="Times New Roman" w:hAnsi="Times New Roman"/>
          <w:sz w:val="30"/>
          <w:szCs w:val="30"/>
        </w:rPr>
        <w:t>"</w:t>
      </w:r>
      <w:r w:rsidRPr="008B74A0">
        <w:rPr>
          <w:rFonts w:ascii="Times New Roman" w:hAnsi="Times New Roman"/>
          <w:sz w:val="30"/>
          <w:szCs w:val="30"/>
        </w:rPr>
        <w:t xml:space="preserve">, слова </w:t>
      </w:r>
      <w:r w:rsidR="008B74A0">
        <w:rPr>
          <w:rFonts w:ascii="Times New Roman" w:hAnsi="Times New Roman"/>
          <w:sz w:val="30"/>
          <w:szCs w:val="30"/>
        </w:rPr>
        <w:t>"</w:t>
      </w:r>
      <w:r w:rsidRPr="008B74A0">
        <w:rPr>
          <w:rFonts w:ascii="Times New Roman" w:hAnsi="Times New Roman"/>
          <w:sz w:val="30"/>
          <w:szCs w:val="30"/>
        </w:rPr>
        <w:t>налогов, сборов, страховых взносов, пеней, штрафов, процентов</w:t>
      </w:r>
      <w:r w:rsidR="008B74A0">
        <w:rPr>
          <w:rFonts w:ascii="Times New Roman" w:hAnsi="Times New Roman"/>
          <w:sz w:val="30"/>
          <w:szCs w:val="30"/>
        </w:rPr>
        <w:t>"</w:t>
      </w:r>
      <w:r w:rsidRPr="008B74A0">
        <w:rPr>
          <w:rFonts w:ascii="Times New Roman" w:hAnsi="Times New Roman"/>
          <w:sz w:val="30"/>
          <w:szCs w:val="30"/>
        </w:rPr>
        <w:t xml:space="preserve"> заменить словом </w:t>
      </w:r>
      <w:r w:rsidR="008B74A0">
        <w:rPr>
          <w:rFonts w:ascii="Times New Roman" w:hAnsi="Times New Roman"/>
          <w:sz w:val="30"/>
          <w:szCs w:val="30"/>
        </w:rPr>
        <w:t>"</w:t>
      </w:r>
      <w:r w:rsidRPr="008B74A0">
        <w:rPr>
          <w:rFonts w:ascii="Times New Roman" w:hAnsi="Times New Roman"/>
          <w:sz w:val="30"/>
          <w:szCs w:val="30"/>
        </w:rPr>
        <w:t>задолженности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rPr>
          <w:rFonts w:ascii="Times New Roman" w:hAnsi="Times New Roman"/>
          <w:sz w:val="30"/>
          <w:szCs w:val="30"/>
        </w:rPr>
      </w:pPr>
      <w:r w:rsidRPr="008B74A0">
        <w:rPr>
          <w:rFonts w:ascii="Times New Roman" w:hAnsi="Times New Roman"/>
          <w:sz w:val="30"/>
          <w:szCs w:val="30"/>
        </w:rPr>
        <w:t xml:space="preserve">в подпункте 6 цифры </w:t>
      </w:r>
      <w:r w:rsidR="008B74A0">
        <w:rPr>
          <w:rFonts w:ascii="Times New Roman" w:hAnsi="Times New Roman"/>
          <w:sz w:val="30"/>
          <w:szCs w:val="30"/>
        </w:rPr>
        <w:t>"</w:t>
      </w:r>
      <w:r w:rsidRPr="008B74A0">
        <w:rPr>
          <w:rFonts w:ascii="Times New Roman" w:hAnsi="Times New Roman"/>
          <w:sz w:val="30"/>
          <w:szCs w:val="30"/>
        </w:rPr>
        <w:t>2028</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2029</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rPr>
          <w:rFonts w:ascii="Times New Roman" w:hAnsi="Times New Roman"/>
          <w:sz w:val="30"/>
          <w:szCs w:val="30"/>
        </w:rPr>
      </w:pPr>
      <w:r w:rsidRPr="008B74A0">
        <w:rPr>
          <w:rFonts w:ascii="Times New Roman" w:hAnsi="Times New Roman"/>
          <w:sz w:val="30"/>
          <w:szCs w:val="30"/>
        </w:rPr>
        <w:t>д) пункты 3</w:t>
      </w:r>
      <w:r w:rsidRPr="008B74A0">
        <w:rPr>
          <w:rFonts w:ascii="Times New Roman" w:hAnsi="Times New Roman"/>
          <w:sz w:val="30"/>
          <w:szCs w:val="30"/>
          <w:vertAlign w:val="superscript"/>
        </w:rPr>
        <w:t>1</w:t>
      </w:r>
      <w:r w:rsidRPr="008B74A0">
        <w:rPr>
          <w:rFonts w:ascii="Times New Roman" w:hAnsi="Times New Roman"/>
          <w:sz w:val="30"/>
          <w:szCs w:val="30"/>
        </w:rPr>
        <w:t xml:space="preserve"> и 4 признать утратившими силу;</w:t>
      </w:r>
    </w:p>
    <w:p w:rsidR="00340433" w:rsidRPr="008B74A0" w:rsidRDefault="002C5B0C" w:rsidP="008B74A0">
      <w:pPr>
        <w:tabs>
          <w:tab w:val="left" w:pos="993"/>
          <w:tab w:val="left" w:pos="1134"/>
        </w:tabs>
        <w:spacing w:line="480" w:lineRule="auto"/>
        <w:ind w:firstLine="709"/>
        <w:rPr>
          <w:rFonts w:ascii="Times New Roman" w:hAnsi="Times New Roman"/>
          <w:sz w:val="30"/>
          <w:szCs w:val="30"/>
        </w:rPr>
      </w:pPr>
      <w:r w:rsidRPr="008B74A0">
        <w:rPr>
          <w:rFonts w:ascii="Times New Roman" w:hAnsi="Times New Roman"/>
          <w:sz w:val="30"/>
          <w:szCs w:val="30"/>
        </w:rPr>
        <w:t xml:space="preserve">е) в пункте 5 слово </w:t>
      </w:r>
      <w:r w:rsidR="008B74A0">
        <w:rPr>
          <w:rFonts w:ascii="Times New Roman" w:hAnsi="Times New Roman"/>
          <w:sz w:val="30"/>
          <w:szCs w:val="30"/>
        </w:rPr>
        <w:t>"</w:t>
      </w:r>
      <w:r w:rsidRPr="008B74A0">
        <w:rPr>
          <w:rFonts w:ascii="Times New Roman" w:hAnsi="Times New Roman"/>
          <w:sz w:val="30"/>
          <w:szCs w:val="30"/>
        </w:rPr>
        <w:t>нормативных</w:t>
      </w:r>
      <w:r w:rsidR="008B74A0">
        <w:rPr>
          <w:rFonts w:ascii="Times New Roman" w:hAnsi="Times New Roman"/>
          <w:sz w:val="30"/>
          <w:szCs w:val="30"/>
        </w:rPr>
        <w:t>"</w:t>
      </w:r>
      <w:r w:rsidRPr="008B74A0">
        <w:rPr>
          <w:rFonts w:ascii="Times New Roman" w:hAnsi="Times New Roman"/>
          <w:sz w:val="30"/>
          <w:szCs w:val="30"/>
        </w:rPr>
        <w:t xml:space="preserve"> исключить, слова </w:t>
      </w:r>
      <w:r w:rsidR="008B74A0">
        <w:rPr>
          <w:rFonts w:ascii="Times New Roman" w:hAnsi="Times New Roman"/>
          <w:sz w:val="30"/>
          <w:szCs w:val="30"/>
        </w:rPr>
        <w:t>"</w:t>
      </w:r>
      <w:r w:rsidRPr="008B74A0">
        <w:rPr>
          <w:rFonts w:ascii="Times New Roman" w:hAnsi="Times New Roman"/>
          <w:sz w:val="30"/>
          <w:szCs w:val="30"/>
        </w:rPr>
        <w:t>пунктах 3 и 4</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пункте 3</w:t>
      </w:r>
      <w:r w:rsidR="008B74A0">
        <w:rPr>
          <w:rFonts w:ascii="Times New Roman" w:hAnsi="Times New Roman"/>
          <w:sz w:val="30"/>
          <w:szCs w:val="30"/>
        </w:rPr>
        <w:t>"</w:t>
      </w:r>
      <w:r w:rsidRPr="008B74A0">
        <w:rPr>
          <w:rFonts w:ascii="Times New Roman" w:hAnsi="Times New Roman"/>
          <w:sz w:val="30"/>
          <w:szCs w:val="30"/>
        </w:rPr>
        <w:t xml:space="preserve">, слово </w:t>
      </w:r>
      <w:r w:rsidR="008B74A0">
        <w:rPr>
          <w:rFonts w:ascii="Times New Roman" w:hAnsi="Times New Roman"/>
          <w:sz w:val="30"/>
          <w:szCs w:val="30"/>
        </w:rPr>
        <w:t>"</w:t>
      </w:r>
      <w:r w:rsidRPr="008B74A0">
        <w:rPr>
          <w:rFonts w:ascii="Times New Roman" w:hAnsi="Times New Roman"/>
          <w:sz w:val="30"/>
          <w:szCs w:val="30"/>
        </w:rPr>
        <w:t>нормативными</w:t>
      </w:r>
      <w:r w:rsidR="008B74A0">
        <w:rPr>
          <w:rFonts w:ascii="Times New Roman" w:hAnsi="Times New Roman"/>
          <w:sz w:val="30"/>
          <w:szCs w:val="30"/>
        </w:rPr>
        <w:t>"</w:t>
      </w:r>
      <w:r w:rsidRPr="008B74A0">
        <w:rPr>
          <w:rFonts w:ascii="Times New Roman" w:hAnsi="Times New Roman"/>
          <w:sz w:val="30"/>
          <w:szCs w:val="30"/>
        </w:rPr>
        <w:t xml:space="preserve"> исключить;</w:t>
      </w:r>
    </w:p>
    <w:p w:rsidR="00340433" w:rsidRPr="008B74A0" w:rsidRDefault="002C5B0C" w:rsidP="008B74A0">
      <w:pPr>
        <w:pStyle w:val="af2"/>
        <w:numPr>
          <w:ilvl w:val="0"/>
          <w:numId w:val="2"/>
        </w:numPr>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пункт 7 статьи 6</w:t>
      </w:r>
      <w:r w:rsidRPr="008B74A0">
        <w:rPr>
          <w:rFonts w:cs="Times New Roman"/>
          <w:sz w:val="30"/>
          <w:szCs w:val="30"/>
          <w:vertAlign w:val="superscript"/>
        </w:rPr>
        <w:t>1</w:t>
      </w:r>
      <w:r w:rsidRPr="008B74A0">
        <w:rPr>
          <w:rFonts w:cs="Times New Roman"/>
          <w:sz w:val="30"/>
          <w:szCs w:val="30"/>
        </w:rPr>
        <w:t>:</w:t>
      </w:r>
    </w:p>
    <w:p w:rsidR="00340433" w:rsidRPr="008B74A0" w:rsidRDefault="002C5B0C" w:rsidP="008B74A0">
      <w:pPr>
        <w:tabs>
          <w:tab w:val="left" w:pos="993"/>
          <w:tab w:val="left" w:pos="1134"/>
        </w:tabs>
        <w:spacing w:line="480" w:lineRule="auto"/>
        <w:ind w:firstLine="709"/>
        <w:rPr>
          <w:rFonts w:ascii="Times New Roman" w:hAnsi="Times New Roman"/>
          <w:sz w:val="30"/>
          <w:szCs w:val="30"/>
        </w:rPr>
      </w:pPr>
      <w:r w:rsidRPr="008B74A0">
        <w:rPr>
          <w:rFonts w:ascii="Times New Roman" w:hAnsi="Times New Roman"/>
          <w:sz w:val="30"/>
          <w:szCs w:val="30"/>
        </w:rPr>
        <w:t xml:space="preserve">а) после слов </w:t>
      </w:r>
      <w:r w:rsidR="008B74A0">
        <w:rPr>
          <w:rFonts w:ascii="Times New Roman" w:hAnsi="Times New Roman"/>
          <w:sz w:val="30"/>
          <w:szCs w:val="30"/>
        </w:rPr>
        <w:t>"</w:t>
      </w:r>
      <w:r w:rsidRPr="008B74A0">
        <w:rPr>
          <w:rFonts w:ascii="Times New Roman" w:hAnsi="Times New Roman"/>
          <w:sz w:val="30"/>
          <w:szCs w:val="30"/>
        </w:rPr>
        <w:t>окончания срока</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 за исключением срока уплаты налогов,</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rPr>
          <w:rFonts w:ascii="Times New Roman" w:hAnsi="Times New Roman"/>
          <w:sz w:val="30"/>
          <w:szCs w:val="30"/>
        </w:rPr>
      </w:pPr>
      <w:r w:rsidRPr="008B74A0">
        <w:rPr>
          <w:rFonts w:ascii="Times New Roman" w:hAnsi="Times New Roman"/>
          <w:sz w:val="30"/>
          <w:szCs w:val="30"/>
        </w:rPr>
        <w:t>б) дополнить абзацем вторым следующего содержания:</w:t>
      </w:r>
    </w:p>
    <w:p w:rsidR="00340433" w:rsidRPr="008B74A0" w:rsidRDefault="002C5B0C" w:rsidP="008B74A0">
      <w:pPr>
        <w:tabs>
          <w:tab w:val="left" w:pos="993"/>
          <w:tab w:val="left" w:pos="1134"/>
        </w:tabs>
        <w:spacing w:line="480" w:lineRule="auto"/>
        <w:ind w:firstLine="709"/>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 xml:space="preserve">В случае, когда последний день срока уплаты налога, в том числе авансового платежа по налогу, в декабре приходится на день, признаваемый в соответствии с законодательством Российской Федерации или актом Президента Российской Федерации выходным, нерабочим праздничным и </w:t>
      </w:r>
      <w:r w:rsidRPr="008B74A0">
        <w:rPr>
          <w:rFonts w:ascii="Times New Roman" w:hAnsi="Times New Roman"/>
          <w:sz w:val="30"/>
          <w:szCs w:val="30"/>
        </w:rPr>
        <w:lastRenderedPageBreak/>
        <w:t>(или) нерабочим днем, днем окончания срока уплаты налога, в том числе авансового платежа по налогу, считается предшествующий рабочий день.</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134"/>
        </w:tabs>
        <w:spacing w:after="0" w:line="480" w:lineRule="auto"/>
        <w:ind w:left="0" w:firstLine="709"/>
        <w:jc w:val="both"/>
        <w:rPr>
          <w:rFonts w:cs="Times New Roman"/>
          <w:sz w:val="30"/>
          <w:szCs w:val="30"/>
        </w:rPr>
      </w:pPr>
      <w:r w:rsidRPr="008B74A0">
        <w:rPr>
          <w:rFonts w:cs="Times New Roman"/>
          <w:sz w:val="30"/>
          <w:szCs w:val="30"/>
        </w:rPr>
        <w:t xml:space="preserve">абзац первый пункта 3 статьи 8 после слов </w:t>
      </w:r>
      <w:r w:rsidR="008B74A0">
        <w:rPr>
          <w:rFonts w:cs="Times New Roman"/>
          <w:sz w:val="30"/>
          <w:szCs w:val="30"/>
        </w:rPr>
        <w:t>"</w:t>
      </w:r>
      <w:r w:rsidRPr="008B74A0">
        <w:rPr>
          <w:rFonts w:cs="Times New Roman"/>
          <w:sz w:val="30"/>
          <w:szCs w:val="30"/>
        </w:rPr>
        <w:t>на обязательное медицинское страхование,</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 xml:space="preserve">на обязательное социальное страхование от несчастных случаев на производстве </w:t>
      </w:r>
      <w:r w:rsidR="008B74A0">
        <w:rPr>
          <w:rFonts w:cs="Times New Roman"/>
          <w:sz w:val="30"/>
          <w:szCs w:val="30"/>
        </w:rPr>
        <w:br/>
      </w:r>
      <w:r w:rsidRPr="008B74A0">
        <w:rPr>
          <w:rFonts w:cs="Times New Roman"/>
          <w:sz w:val="30"/>
          <w:szCs w:val="30"/>
        </w:rPr>
        <w:t>и профессиональных заболеваний,</w:t>
      </w:r>
      <w:r w:rsidR="008B74A0">
        <w:rPr>
          <w:rFonts w:cs="Times New Roman"/>
          <w:sz w:val="30"/>
          <w:szCs w:val="30"/>
        </w:rPr>
        <w:t>"</w:t>
      </w:r>
      <w:r w:rsidRPr="008B74A0">
        <w:rPr>
          <w:rFonts w:cs="Times New Roman"/>
          <w:sz w:val="30"/>
          <w:szCs w:val="30"/>
        </w:rPr>
        <w:t>;</w:t>
      </w:r>
    </w:p>
    <w:p w:rsidR="00340433" w:rsidRPr="008B74A0" w:rsidRDefault="002C5B0C" w:rsidP="008B74A0">
      <w:pPr>
        <w:numPr>
          <w:ilvl w:val="0"/>
          <w:numId w:val="2"/>
        </w:numPr>
        <w:tabs>
          <w:tab w:val="left" w:pos="993"/>
          <w:tab w:val="left" w:pos="1134"/>
        </w:tabs>
        <w:spacing w:line="480" w:lineRule="auto"/>
        <w:ind w:left="0" w:firstLine="709"/>
        <w:rPr>
          <w:rFonts w:ascii="Times New Roman" w:hAnsi="Times New Roman"/>
          <w:sz w:val="30"/>
          <w:szCs w:val="30"/>
        </w:rPr>
      </w:pPr>
      <w:r w:rsidRPr="008B74A0">
        <w:rPr>
          <w:rFonts w:ascii="Times New Roman" w:hAnsi="Times New Roman"/>
          <w:sz w:val="30"/>
          <w:szCs w:val="30"/>
        </w:rPr>
        <w:t>в статье 11</w:t>
      </w:r>
      <w:r w:rsidRPr="008B74A0">
        <w:rPr>
          <w:rFonts w:ascii="Times New Roman" w:hAnsi="Times New Roman"/>
          <w:sz w:val="30"/>
          <w:szCs w:val="30"/>
          <w:vertAlign w:val="superscript"/>
        </w:rPr>
        <w:t>3</w:t>
      </w:r>
      <w:r w:rsidRPr="008B74A0">
        <w:rPr>
          <w:rFonts w:ascii="Times New Roman" w:hAnsi="Times New Roman"/>
          <w:sz w:val="30"/>
          <w:szCs w:val="30"/>
        </w:rPr>
        <w:t xml:space="preserve">: </w:t>
      </w:r>
    </w:p>
    <w:p w:rsidR="00340433" w:rsidRPr="008B74A0" w:rsidRDefault="002C5B0C" w:rsidP="008B74A0">
      <w:pPr>
        <w:tabs>
          <w:tab w:val="left" w:pos="993"/>
          <w:tab w:val="left" w:pos="1134"/>
        </w:tabs>
        <w:spacing w:line="480" w:lineRule="auto"/>
        <w:ind w:firstLine="709"/>
        <w:rPr>
          <w:rFonts w:ascii="Times New Roman" w:hAnsi="Times New Roman"/>
          <w:sz w:val="30"/>
          <w:szCs w:val="30"/>
        </w:rPr>
      </w:pPr>
      <w:r w:rsidRPr="008B74A0">
        <w:rPr>
          <w:rFonts w:ascii="Times New Roman" w:hAnsi="Times New Roman"/>
          <w:sz w:val="30"/>
          <w:szCs w:val="30"/>
        </w:rPr>
        <w:t xml:space="preserve">а) подпункт 5 пункта 1 после слов </w:t>
      </w:r>
      <w:r w:rsidR="008B74A0">
        <w:rPr>
          <w:rFonts w:ascii="Times New Roman" w:hAnsi="Times New Roman"/>
          <w:sz w:val="30"/>
          <w:szCs w:val="30"/>
        </w:rPr>
        <w:t>"</w:t>
      </w:r>
      <w:r w:rsidRPr="008B74A0">
        <w:rPr>
          <w:rFonts w:ascii="Times New Roman" w:hAnsi="Times New Roman"/>
          <w:sz w:val="30"/>
          <w:szCs w:val="30"/>
        </w:rPr>
        <w:t>налога на сверхприбыль,</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налога на сверхдоходы,</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rPr>
          <w:rFonts w:ascii="Times New Roman" w:hAnsi="Times New Roman"/>
          <w:sz w:val="30"/>
          <w:szCs w:val="30"/>
        </w:rPr>
      </w:pPr>
      <w:r w:rsidRPr="008B74A0">
        <w:rPr>
          <w:rFonts w:ascii="Times New Roman" w:hAnsi="Times New Roman"/>
          <w:sz w:val="30"/>
          <w:szCs w:val="30"/>
        </w:rPr>
        <w:t xml:space="preserve">б) подпункт 4 пункта 7 после слов </w:t>
      </w:r>
      <w:r w:rsidR="008B74A0">
        <w:rPr>
          <w:rFonts w:ascii="Times New Roman" w:hAnsi="Times New Roman"/>
          <w:sz w:val="30"/>
          <w:szCs w:val="30"/>
        </w:rPr>
        <w:t>"</w:t>
      </w:r>
      <w:r w:rsidRPr="008B74A0">
        <w:rPr>
          <w:rFonts w:ascii="Times New Roman" w:hAnsi="Times New Roman"/>
          <w:sz w:val="30"/>
          <w:szCs w:val="30"/>
        </w:rPr>
        <w:t>налога на сверхприбыль,</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налога на сверхдоходы,</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134"/>
        </w:tabs>
        <w:spacing w:after="0" w:line="480" w:lineRule="auto"/>
        <w:ind w:left="0" w:firstLine="709"/>
        <w:jc w:val="both"/>
        <w:rPr>
          <w:rFonts w:cs="Times New Roman"/>
          <w:sz w:val="30"/>
          <w:szCs w:val="30"/>
        </w:rPr>
      </w:pPr>
      <w:r w:rsidRPr="008B74A0">
        <w:rPr>
          <w:rFonts w:cs="Times New Roman"/>
          <w:sz w:val="30"/>
          <w:szCs w:val="30"/>
        </w:rPr>
        <w:t>абзац четвертый пункта 4 статьи 12 признать утратившим силу;</w:t>
      </w:r>
    </w:p>
    <w:p w:rsidR="00340433" w:rsidRPr="008B74A0" w:rsidRDefault="002C5B0C" w:rsidP="008B74A0">
      <w:pPr>
        <w:pStyle w:val="af2"/>
        <w:numPr>
          <w:ilvl w:val="0"/>
          <w:numId w:val="2"/>
        </w:numPr>
        <w:tabs>
          <w:tab w:val="left" w:pos="1134"/>
        </w:tabs>
        <w:spacing w:after="0" w:line="480" w:lineRule="auto"/>
        <w:ind w:left="0" w:firstLine="709"/>
        <w:jc w:val="both"/>
        <w:rPr>
          <w:rFonts w:cs="Times New Roman"/>
          <w:sz w:val="30"/>
          <w:szCs w:val="30"/>
        </w:rPr>
      </w:pPr>
      <w:r w:rsidRPr="008B74A0">
        <w:rPr>
          <w:rFonts w:cs="Times New Roman"/>
          <w:sz w:val="30"/>
          <w:szCs w:val="30"/>
        </w:rPr>
        <w:t>статью 13 дополнить пунктом 14 следующего содержания:</w:t>
      </w:r>
    </w:p>
    <w:p w:rsidR="00340433" w:rsidRPr="008B74A0" w:rsidRDefault="002C5B0C" w:rsidP="008B74A0">
      <w:pPr>
        <w:tabs>
          <w:tab w:val="left" w:pos="1134"/>
        </w:tabs>
        <w:spacing w:line="480" w:lineRule="auto"/>
        <w:ind w:firstLine="709"/>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14) налог на сверхдоходы.</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134"/>
        </w:tabs>
        <w:spacing w:after="0" w:line="480" w:lineRule="auto"/>
        <w:ind w:left="0" w:firstLine="709"/>
        <w:jc w:val="both"/>
        <w:rPr>
          <w:rFonts w:cs="Times New Roman"/>
          <w:sz w:val="30"/>
          <w:szCs w:val="30"/>
        </w:rPr>
      </w:pPr>
      <w:r w:rsidRPr="008B74A0">
        <w:rPr>
          <w:rFonts w:cs="Times New Roman"/>
          <w:sz w:val="30"/>
          <w:szCs w:val="30"/>
        </w:rPr>
        <w:t>в статье 25</w:t>
      </w:r>
      <w:r w:rsidRPr="008B74A0">
        <w:rPr>
          <w:rFonts w:cs="Times New Roman"/>
          <w:sz w:val="30"/>
          <w:szCs w:val="30"/>
          <w:vertAlign w:val="superscript"/>
        </w:rPr>
        <w:t>13</w:t>
      </w:r>
      <w:r w:rsidRPr="008B74A0">
        <w:rPr>
          <w:rFonts w:cs="Times New Roman"/>
          <w:sz w:val="30"/>
          <w:szCs w:val="30"/>
        </w:rPr>
        <w:t>:</w:t>
      </w:r>
    </w:p>
    <w:p w:rsidR="00340433" w:rsidRPr="008B74A0" w:rsidRDefault="002C5B0C" w:rsidP="008B74A0">
      <w:pPr>
        <w:pStyle w:val="af2"/>
        <w:tabs>
          <w:tab w:val="left" w:pos="1134"/>
        </w:tabs>
        <w:spacing w:after="0" w:line="480" w:lineRule="auto"/>
        <w:ind w:left="0" w:firstLine="709"/>
        <w:jc w:val="both"/>
        <w:rPr>
          <w:rFonts w:cs="Times New Roman"/>
          <w:sz w:val="30"/>
          <w:szCs w:val="30"/>
        </w:rPr>
      </w:pPr>
      <w:r w:rsidRPr="008B74A0">
        <w:rPr>
          <w:rFonts w:cs="Times New Roman"/>
          <w:sz w:val="30"/>
          <w:szCs w:val="30"/>
        </w:rPr>
        <w:t xml:space="preserve">а) в подпункте 1 пункта 3 цифры </w:t>
      </w:r>
      <w:r w:rsidR="008B74A0">
        <w:rPr>
          <w:rFonts w:cs="Times New Roman"/>
          <w:sz w:val="30"/>
          <w:szCs w:val="30"/>
        </w:rPr>
        <w:t>"</w:t>
      </w:r>
      <w:r w:rsidRPr="008B74A0">
        <w:rPr>
          <w:rFonts w:cs="Times New Roman"/>
          <w:sz w:val="30"/>
          <w:szCs w:val="30"/>
        </w:rPr>
        <w:t>25</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50</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134"/>
        </w:tabs>
        <w:spacing w:after="0" w:line="480" w:lineRule="auto"/>
        <w:ind w:left="0" w:firstLine="709"/>
        <w:jc w:val="both"/>
        <w:rPr>
          <w:rFonts w:cs="Times New Roman"/>
          <w:sz w:val="30"/>
          <w:szCs w:val="30"/>
        </w:rPr>
      </w:pPr>
      <w:r w:rsidRPr="008B74A0">
        <w:rPr>
          <w:rFonts w:cs="Times New Roman"/>
          <w:sz w:val="30"/>
          <w:szCs w:val="30"/>
        </w:rPr>
        <w:t>б) пункт 7 дополнить абзацем вторым следующего содержания:</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 xml:space="preserve">В случае, если контроль над организацией в соответствии с личным законом и (или) учредительными документами этой организации осуществляется лицом единолично, такой контроль для целей настоящего </w:t>
      </w:r>
      <w:r w:rsidRPr="008B74A0">
        <w:rPr>
          <w:rFonts w:cs="Times New Roman"/>
          <w:sz w:val="30"/>
          <w:szCs w:val="30"/>
        </w:rPr>
        <w:lastRenderedPageBreak/>
        <w:t>Кодекса приравнивается к участию этого лица в организации в доле, составляющей 100 процентов.</w:t>
      </w:r>
      <w:r>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25</w:t>
      </w:r>
      <w:r w:rsidRPr="008B74A0">
        <w:rPr>
          <w:rFonts w:cs="Times New Roman"/>
          <w:sz w:val="30"/>
          <w:szCs w:val="30"/>
          <w:vertAlign w:val="superscript"/>
        </w:rPr>
        <w:t>14</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а) в абзаце первом пункта 3 слова </w:t>
      </w:r>
      <w:r w:rsidR="008B74A0">
        <w:rPr>
          <w:rFonts w:cs="Times New Roman"/>
          <w:sz w:val="30"/>
          <w:szCs w:val="30"/>
        </w:rPr>
        <w:t>"</w:t>
      </w:r>
      <w:r w:rsidRPr="008B74A0">
        <w:rPr>
          <w:rFonts w:cs="Times New Roman"/>
          <w:sz w:val="30"/>
          <w:szCs w:val="30"/>
        </w:rPr>
        <w:t>(изменения доли)</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(изменения доли, изменения порядка или прекращения);</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б) подпункт 3 пункта 5 после слов </w:t>
      </w:r>
      <w:r w:rsidR="008B74A0">
        <w:rPr>
          <w:rFonts w:cs="Times New Roman"/>
          <w:sz w:val="30"/>
          <w:szCs w:val="30"/>
        </w:rPr>
        <w:t>"</w:t>
      </w:r>
      <w:r w:rsidRPr="008B74A0">
        <w:rPr>
          <w:rFonts w:cs="Times New Roman"/>
          <w:sz w:val="30"/>
          <w:szCs w:val="30"/>
        </w:rPr>
        <w:t>(или их аналоги),</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дата учреждения (регистрации) иностранной организации,</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в) подпункт 3 пункта 6 после слов </w:t>
      </w:r>
      <w:r w:rsidR="008B74A0">
        <w:rPr>
          <w:rFonts w:cs="Times New Roman"/>
          <w:sz w:val="30"/>
          <w:szCs w:val="30"/>
        </w:rPr>
        <w:t>"</w:t>
      </w:r>
      <w:r w:rsidRPr="008B74A0">
        <w:rPr>
          <w:rFonts w:cs="Times New Roman"/>
          <w:sz w:val="30"/>
          <w:szCs w:val="30"/>
        </w:rPr>
        <w:t>(или их аналоги),</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дата учреждения (регистрации) иностранной организации,</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пункт 7 статьи 25</w:t>
      </w:r>
      <w:r w:rsidRPr="008B74A0">
        <w:rPr>
          <w:rFonts w:cs="Times New Roman"/>
          <w:sz w:val="30"/>
          <w:szCs w:val="30"/>
          <w:vertAlign w:val="superscript"/>
        </w:rPr>
        <w:t>15</w:t>
      </w:r>
      <w:r w:rsidRPr="008B74A0">
        <w:rPr>
          <w:rFonts w:cs="Times New Roman"/>
          <w:sz w:val="30"/>
          <w:szCs w:val="30"/>
        </w:rPr>
        <w:t xml:space="preserve"> признать утратившим силу;</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пункте 4 статьи 31:</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а) в абзаце первом слово </w:t>
      </w:r>
      <w:r w:rsidR="008B74A0">
        <w:rPr>
          <w:rFonts w:cs="Times New Roman"/>
          <w:sz w:val="30"/>
          <w:szCs w:val="30"/>
        </w:rPr>
        <w:t>"</w:t>
      </w:r>
      <w:r w:rsidRPr="008B74A0">
        <w:rPr>
          <w:rFonts w:cs="Times New Roman"/>
          <w:sz w:val="30"/>
          <w:szCs w:val="30"/>
        </w:rPr>
        <w:t>утверждаются</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 xml:space="preserve">, либо </w:t>
      </w:r>
      <w:r w:rsidRPr="008B74A0">
        <w:rPr>
          <w:rFonts w:cs="Times New Roman"/>
          <w:sz w:val="30"/>
          <w:szCs w:val="30"/>
        </w:rPr>
        <w:br/>
        <w:t>в электронной форме через информационные системы оператора посреднической цифровой платформы в личный кабинет партнера посреднической цифровой платформы - продавца утверждаются</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б) в абзаце втором слова </w:t>
      </w:r>
      <w:r w:rsidR="008B74A0">
        <w:rPr>
          <w:rFonts w:cs="Times New Roman"/>
          <w:sz w:val="30"/>
          <w:szCs w:val="30"/>
        </w:rPr>
        <w:t>"</w:t>
      </w:r>
      <w:r w:rsidRPr="008B74A0">
        <w:rPr>
          <w:rFonts w:cs="Times New Roman"/>
          <w:sz w:val="30"/>
          <w:szCs w:val="30"/>
        </w:rPr>
        <w:t>если порядок</w:t>
      </w:r>
      <w:r w:rsidR="008B74A0">
        <w:rPr>
          <w:rFonts w:cs="Times New Roman"/>
          <w:sz w:val="30"/>
          <w:szCs w:val="30"/>
        </w:rPr>
        <w:t>"</w:t>
      </w:r>
      <w:r w:rsidRPr="008B74A0">
        <w:rPr>
          <w:rFonts w:cs="Times New Roman"/>
          <w:sz w:val="30"/>
          <w:szCs w:val="30"/>
        </w:rPr>
        <w:t xml:space="preserve"> заменить словами</w:t>
      </w:r>
      <w:r w:rsidRPr="008B74A0">
        <w:rPr>
          <w:rFonts w:cs="Times New Roman"/>
          <w:sz w:val="30"/>
          <w:szCs w:val="30"/>
        </w:rPr>
        <w:br/>
      </w:r>
      <w:r w:rsidR="008B74A0">
        <w:rPr>
          <w:rFonts w:cs="Times New Roman"/>
          <w:sz w:val="30"/>
          <w:szCs w:val="30"/>
        </w:rPr>
        <w:t>"</w:t>
      </w:r>
      <w:r w:rsidRPr="008B74A0">
        <w:rPr>
          <w:rFonts w:cs="Times New Roman"/>
          <w:sz w:val="30"/>
          <w:szCs w:val="30"/>
        </w:rPr>
        <w:t>включая информационные системы оператора посреднической цифровой платформы при направлении документа партнеру этой посреднической цифровой платформы - продавцу в его личный кабинет на указанной посреднической цифровой платформе, если порядок</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в) дополнить абзацем одиннадцатым следующего содержания:</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В случае направления налоговым органом налогоплательщику, плательщику сборов, плательщику страховых взносов, налоговому агенту, являющемуся партнером посреднической цифровой платформы -продавцом, документа в электронной форме через информационные системы оператора посреднической цифровой платформы в его личный кабинет на этой посреднической цифровой платформе документ считается полученным такими налогоплательщиком, плательщиком сборов, плательщиком страховых взносов, налоговым агентом по истечение трех дней, следующих за днем направления этого документа налоговым органом соответствующему оператору посреднической цифровой платформы.</w:t>
      </w:r>
      <w:r>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абзац первый подпункта 5 пункта 7 статьи 45 после слов </w:t>
      </w:r>
      <w:r w:rsidR="008B74A0">
        <w:rPr>
          <w:rFonts w:cs="Times New Roman"/>
          <w:sz w:val="30"/>
          <w:szCs w:val="30"/>
        </w:rPr>
        <w:t>"</w:t>
      </w:r>
      <w:r w:rsidRPr="008B74A0">
        <w:rPr>
          <w:rFonts w:cs="Times New Roman"/>
          <w:sz w:val="30"/>
          <w:szCs w:val="30"/>
        </w:rPr>
        <w:t>налога на сверхприбыль,</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налога на сверхдоходы,</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абзац первый пункта 3 статьи 52 после слов </w:t>
      </w:r>
      <w:r w:rsidR="008B74A0">
        <w:rPr>
          <w:rFonts w:cs="Times New Roman"/>
          <w:sz w:val="30"/>
          <w:szCs w:val="30"/>
        </w:rPr>
        <w:t>"</w:t>
      </w:r>
      <w:r w:rsidRPr="008B74A0">
        <w:rPr>
          <w:rFonts w:cs="Times New Roman"/>
          <w:sz w:val="30"/>
          <w:szCs w:val="30"/>
        </w:rPr>
        <w:t>налоговая база,</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размер налоговой льготы, учтенной при исчислении суммы налога, подлежащей уплате,</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абзац четвертый пункта 1 статьи 58 после слов </w:t>
      </w:r>
      <w:r w:rsidR="008B74A0">
        <w:rPr>
          <w:rFonts w:cs="Times New Roman"/>
          <w:sz w:val="30"/>
          <w:szCs w:val="30"/>
        </w:rPr>
        <w:t>"</w:t>
      </w:r>
      <w:r w:rsidRPr="008B74A0">
        <w:rPr>
          <w:rFonts w:cs="Times New Roman"/>
          <w:sz w:val="30"/>
          <w:szCs w:val="30"/>
        </w:rPr>
        <w:t xml:space="preserve">налога </w:t>
      </w:r>
      <w:r w:rsidR="008B74A0">
        <w:rPr>
          <w:rFonts w:cs="Times New Roman"/>
          <w:sz w:val="30"/>
          <w:szCs w:val="30"/>
        </w:rPr>
        <w:br/>
      </w:r>
      <w:r w:rsidRPr="008B74A0">
        <w:rPr>
          <w:rFonts w:cs="Times New Roman"/>
          <w:sz w:val="30"/>
          <w:szCs w:val="30"/>
        </w:rPr>
        <w:t>на сверхприбыль</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 налога на сверхдоходы</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пункте 1</w:t>
      </w:r>
      <w:r w:rsidRPr="008B74A0">
        <w:rPr>
          <w:rFonts w:cs="Times New Roman"/>
          <w:sz w:val="30"/>
          <w:szCs w:val="30"/>
          <w:vertAlign w:val="superscript"/>
        </w:rPr>
        <w:t>1</w:t>
      </w:r>
      <w:r w:rsidRPr="008B74A0">
        <w:rPr>
          <w:rFonts w:cs="Times New Roman"/>
          <w:sz w:val="30"/>
          <w:szCs w:val="30"/>
        </w:rPr>
        <w:t xml:space="preserve"> статьи 59 слова </w:t>
      </w:r>
      <w:r w:rsidR="008B74A0">
        <w:rPr>
          <w:rFonts w:cs="Times New Roman"/>
          <w:sz w:val="30"/>
          <w:szCs w:val="30"/>
        </w:rPr>
        <w:t>"</w:t>
      </w:r>
      <w:r w:rsidRPr="008B74A0">
        <w:rPr>
          <w:rFonts w:cs="Times New Roman"/>
          <w:sz w:val="30"/>
          <w:szCs w:val="30"/>
        </w:rPr>
        <w:t>или пунктом 7 статьи 174</w:t>
      </w:r>
      <w:r w:rsidRPr="008B74A0">
        <w:rPr>
          <w:rFonts w:cs="Times New Roman"/>
          <w:sz w:val="30"/>
          <w:szCs w:val="30"/>
          <w:vertAlign w:val="superscript"/>
        </w:rPr>
        <w:t>3</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 пунктом 7 статьи 174</w:t>
      </w:r>
      <w:r w:rsidRPr="008B74A0">
        <w:rPr>
          <w:rFonts w:cs="Times New Roman"/>
          <w:sz w:val="30"/>
          <w:szCs w:val="30"/>
          <w:vertAlign w:val="superscript"/>
        </w:rPr>
        <w:t>3</w:t>
      </w:r>
      <w:r w:rsidRPr="008B74A0">
        <w:rPr>
          <w:rFonts w:cs="Times New Roman"/>
          <w:sz w:val="30"/>
          <w:szCs w:val="30"/>
        </w:rPr>
        <w:t xml:space="preserve"> или пунктом 8 статьи 174</w:t>
      </w:r>
      <w:r w:rsidRPr="008B74A0">
        <w:rPr>
          <w:rFonts w:cs="Times New Roman"/>
          <w:sz w:val="30"/>
          <w:szCs w:val="30"/>
          <w:vertAlign w:val="superscript"/>
        </w:rPr>
        <w:t>4</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61:</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а) в пункте 2 слова </w:t>
      </w:r>
      <w:r w:rsidR="008B74A0">
        <w:rPr>
          <w:rFonts w:ascii="Times New Roman" w:hAnsi="Times New Roman"/>
          <w:sz w:val="30"/>
          <w:szCs w:val="30"/>
        </w:rPr>
        <w:t>"</w:t>
      </w:r>
      <w:r w:rsidRPr="008B74A0">
        <w:rPr>
          <w:rFonts w:ascii="Times New Roman" w:hAnsi="Times New Roman"/>
          <w:sz w:val="30"/>
          <w:szCs w:val="30"/>
        </w:rPr>
        <w:t>или рассрочки</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и</w:t>
      </w:r>
      <w:r w:rsidR="008B74A0">
        <w:rPr>
          <w:rFonts w:ascii="Times New Roman" w:hAnsi="Times New Roman"/>
          <w:sz w:val="30"/>
          <w:szCs w:val="30"/>
        </w:rPr>
        <w:t> </w:t>
      </w:r>
      <w:r w:rsidRPr="008B74A0">
        <w:rPr>
          <w:rFonts w:ascii="Times New Roman" w:hAnsi="Times New Roman"/>
          <w:sz w:val="30"/>
          <w:szCs w:val="30"/>
        </w:rPr>
        <w:t>(или) рассрочки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б) в абзаце первом пункта 3 слова </w:t>
      </w:r>
      <w:r w:rsidR="008B74A0">
        <w:rPr>
          <w:rFonts w:ascii="Times New Roman" w:hAnsi="Times New Roman"/>
          <w:sz w:val="30"/>
          <w:szCs w:val="30"/>
        </w:rPr>
        <w:t>"</w:t>
      </w:r>
      <w:r w:rsidRPr="008B74A0">
        <w:rPr>
          <w:rFonts w:ascii="Times New Roman" w:hAnsi="Times New Roman"/>
          <w:sz w:val="30"/>
          <w:szCs w:val="30"/>
        </w:rPr>
        <w:t>или рассрочка</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и (или) рассрочка</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 в пункте 4: </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абзаце первом слова </w:t>
      </w:r>
      <w:r w:rsidR="008B74A0">
        <w:rPr>
          <w:rFonts w:ascii="Times New Roman" w:hAnsi="Times New Roman"/>
          <w:sz w:val="30"/>
          <w:szCs w:val="30"/>
        </w:rPr>
        <w:t>"</w:t>
      </w:r>
      <w:r w:rsidRPr="008B74A0">
        <w:rPr>
          <w:rFonts w:ascii="Times New Roman" w:hAnsi="Times New Roman"/>
          <w:sz w:val="30"/>
          <w:szCs w:val="30"/>
        </w:rPr>
        <w:t>или рассрочка</w:t>
      </w:r>
      <w:r w:rsidR="008B74A0">
        <w:rPr>
          <w:rFonts w:ascii="Times New Roman" w:hAnsi="Times New Roman"/>
          <w:sz w:val="30"/>
          <w:szCs w:val="30"/>
        </w:rPr>
        <w:t>"</w:t>
      </w:r>
      <w:r w:rsidRPr="008B74A0">
        <w:rPr>
          <w:rFonts w:ascii="Times New Roman" w:hAnsi="Times New Roman"/>
          <w:sz w:val="30"/>
          <w:szCs w:val="30"/>
        </w:rPr>
        <w:t xml:space="preserve"> в соответствующем падеже заменить словами </w:t>
      </w:r>
      <w:r w:rsidR="008B74A0">
        <w:rPr>
          <w:rFonts w:ascii="Times New Roman" w:hAnsi="Times New Roman"/>
          <w:sz w:val="30"/>
          <w:szCs w:val="30"/>
        </w:rPr>
        <w:t>"</w:t>
      </w:r>
      <w:r w:rsidRPr="008B74A0">
        <w:rPr>
          <w:rFonts w:ascii="Times New Roman" w:hAnsi="Times New Roman"/>
          <w:sz w:val="30"/>
          <w:szCs w:val="30"/>
        </w:rPr>
        <w:t>и (или) рассрочка</w:t>
      </w:r>
      <w:r w:rsidR="008B74A0">
        <w:rPr>
          <w:rFonts w:ascii="Times New Roman" w:hAnsi="Times New Roman"/>
          <w:sz w:val="30"/>
          <w:szCs w:val="30"/>
        </w:rPr>
        <w:t>"</w:t>
      </w:r>
      <w:r w:rsidRPr="008B74A0">
        <w:rPr>
          <w:rFonts w:ascii="Times New Roman" w:hAnsi="Times New Roman"/>
          <w:sz w:val="30"/>
          <w:szCs w:val="30"/>
        </w:rPr>
        <w:t xml:space="preserve"> в соответствующем падеже;</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абзаце втором слова </w:t>
      </w:r>
      <w:r w:rsidR="008B74A0">
        <w:rPr>
          <w:rFonts w:ascii="Times New Roman" w:hAnsi="Times New Roman"/>
          <w:sz w:val="30"/>
          <w:szCs w:val="30"/>
        </w:rPr>
        <w:t>"</w:t>
      </w:r>
      <w:r w:rsidRPr="008B74A0">
        <w:rPr>
          <w:rFonts w:ascii="Times New Roman" w:hAnsi="Times New Roman"/>
          <w:sz w:val="30"/>
          <w:szCs w:val="30"/>
        </w:rPr>
        <w:t>или рассрочка</w:t>
      </w:r>
      <w:r w:rsidR="008B74A0">
        <w:rPr>
          <w:rFonts w:ascii="Times New Roman" w:hAnsi="Times New Roman"/>
          <w:sz w:val="30"/>
          <w:szCs w:val="30"/>
        </w:rPr>
        <w:t>"</w:t>
      </w:r>
      <w:r w:rsidRPr="008B74A0">
        <w:rPr>
          <w:rFonts w:ascii="Times New Roman" w:hAnsi="Times New Roman"/>
          <w:sz w:val="30"/>
          <w:szCs w:val="30"/>
        </w:rPr>
        <w:t xml:space="preserve"> в соответствующем падеже заменить словами </w:t>
      </w:r>
      <w:r w:rsidR="008B74A0">
        <w:rPr>
          <w:rFonts w:ascii="Times New Roman" w:hAnsi="Times New Roman"/>
          <w:sz w:val="30"/>
          <w:szCs w:val="30"/>
        </w:rPr>
        <w:t>"</w:t>
      </w:r>
      <w:r w:rsidRPr="008B74A0">
        <w:rPr>
          <w:rFonts w:ascii="Times New Roman" w:hAnsi="Times New Roman"/>
          <w:sz w:val="30"/>
          <w:szCs w:val="30"/>
        </w:rPr>
        <w:t>и (или) рассрочка</w:t>
      </w:r>
      <w:r w:rsidR="008B74A0">
        <w:rPr>
          <w:rFonts w:ascii="Times New Roman" w:hAnsi="Times New Roman"/>
          <w:sz w:val="30"/>
          <w:szCs w:val="30"/>
        </w:rPr>
        <w:t>"</w:t>
      </w:r>
      <w:r w:rsidRPr="008B74A0">
        <w:rPr>
          <w:rFonts w:ascii="Times New Roman" w:hAnsi="Times New Roman"/>
          <w:sz w:val="30"/>
          <w:szCs w:val="30"/>
        </w:rPr>
        <w:t xml:space="preserve"> в соответствующем падеже;</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абзаце третьем слова </w:t>
      </w:r>
      <w:r w:rsidR="008B74A0">
        <w:rPr>
          <w:rFonts w:ascii="Times New Roman" w:hAnsi="Times New Roman"/>
          <w:sz w:val="30"/>
          <w:szCs w:val="30"/>
        </w:rPr>
        <w:t>"</w:t>
      </w:r>
      <w:r w:rsidRPr="008B74A0">
        <w:rPr>
          <w:rFonts w:ascii="Times New Roman" w:hAnsi="Times New Roman"/>
          <w:sz w:val="30"/>
          <w:szCs w:val="30"/>
        </w:rPr>
        <w:t>или рассрочка</w:t>
      </w:r>
      <w:r w:rsidR="008B74A0">
        <w:rPr>
          <w:rFonts w:ascii="Times New Roman" w:hAnsi="Times New Roman"/>
          <w:sz w:val="30"/>
          <w:szCs w:val="30"/>
        </w:rPr>
        <w:t>"</w:t>
      </w:r>
      <w:r w:rsidRPr="008B74A0">
        <w:rPr>
          <w:rFonts w:ascii="Times New Roman" w:hAnsi="Times New Roman"/>
          <w:sz w:val="30"/>
          <w:szCs w:val="30"/>
        </w:rPr>
        <w:t xml:space="preserve"> в соответствующем падеже заменить словами </w:t>
      </w:r>
      <w:r w:rsidR="008B74A0">
        <w:rPr>
          <w:rFonts w:ascii="Times New Roman" w:hAnsi="Times New Roman"/>
          <w:sz w:val="30"/>
          <w:szCs w:val="30"/>
        </w:rPr>
        <w:t>"</w:t>
      </w:r>
      <w:r w:rsidRPr="008B74A0">
        <w:rPr>
          <w:rFonts w:ascii="Times New Roman" w:hAnsi="Times New Roman"/>
          <w:sz w:val="30"/>
          <w:szCs w:val="30"/>
        </w:rPr>
        <w:t>и (или) рассрочка</w:t>
      </w:r>
      <w:r w:rsidR="008B74A0">
        <w:rPr>
          <w:rFonts w:ascii="Times New Roman" w:hAnsi="Times New Roman"/>
          <w:sz w:val="30"/>
          <w:szCs w:val="30"/>
        </w:rPr>
        <w:t>"</w:t>
      </w:r>
      <w:r w:rsidRPr="008B74A0">
        <w:rPr>
          <w:rFonts w:ascii="Times New Roman" w:hAnsi="Times New Roman"/>
          <w:sz w:val="30"/>
          <w:szCs w:val="30"/>
        </w:rPr>
        <w:t xml:space="preserve"> в соответствующем падеже;</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абзац четвертый дополнить предложением следующего содержания: </w:t>
      </w:r>
      <w:r w:rsidR="008B74A0">
        <w:rPr>
          <w:rFonts w:ascii="Times New Roman" w:hAnsi="Times New Roman"/>
          <w:sz w:val="30"/>
          <w:szCs w:val="30"/>
        </w:rPr>
        <w:t>"</w:t>
      </w:r>
      <w:r w:rsidRPr="008B74A0">
        <w:rPr>
          <w:rFonts w:ascii="Times New Roman" w:hAnsi="Times New Roman"/>
          <w:sz w:val="30"/>
          <w:szCs w:val="30"/>
        </w:rPr>
        <w:t>При этом допускается предоставление однократной рассрочки суммы отсроченных платежей по окончании действия соответствующей отсрочки.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г)</w:t>
      </w:r>
      <w:r w:rsidR="008B74A0">
        <w:rPr>
          <w:rFonts w:ascii="Times New Roman" w:hAnsi="Times New Roman"/>
          <w:sz w:val="30"/>
          <w:szCs w:val="30"/>
        </w:rPr>
        <w:t> </w:t>
      </w:r>
      <w:r w:rsidRPr="008B74A0">
        <w:rPr>
          <w:rFonts w:ascii="Times New Roman" w:hAnsi="Times New Roman"/>
          <w:sz w:val="30"/>
          <w:szCs w:val="30"/>
        </w:rPr>
        <w:t xml:space="preserve">в пункте 5 слова </w:t>
      </w:r>
      <w:r w:rsidR="008B74A0">
        <w:rPr>
          <w:rFonts w:ascii="Times New Roman" w:hAnsi="Times New Roman"/>
          <w:sz w:val="30"/>
          <w:szCs w:val="30"/>
        </w:rPr>
        <w:t>"</w:t>
      </w:r>
      <w:r w:rsidRPr="008B74A0">
        <w:rPr>
          <w:rFonts w:ascii="Times New Roman" w:hAnsi="Times New Roman"/>
          <w:sz w:val="30"/>
          <w:szCs w:val="30"/>
        </w:rPr>
        <w:t>или рассрочки</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"и (или)</w:t>
      </w:r>
      <w:r w:rsidRPr="008B74A0">
        <w:rPr>
          <w:rFonts w:ascii="Times New Roman" w:hAnsi="Times New Roman"/>
          <w:sz w:val="30"/>
          <w:szCs w:val="30"/>
        </w:rPr>
        <w:t xml:space="preserve"> рассрочки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д)</w:t>
      </w:r>
      <w:r w:rsidR="008B74A0">
        <w:rPr>
          <w:rFonts w:ascii="Times New Roman" w:hAnsi="Times New Roman"/>
          <w:sz w:val="30"/>
          <w:szCs w:val="30"/>
        </w:rPr>
        <w:t> </w:t>
      </w:r>
      <w:r w:rsidRPr="008B74A0">
        <w:rPr>
          <w:rFonts w:ascii="Times New Roman" w:hAnsi="Times New Roman"/>
          <w:sz w:val="30"/>
          <w:szCs w:val="30"/>
        </w:rPr>
        <w:t xml:space="preserve">в пункте 6 слова </w:t>
      </w:r>
      <w:r w:rsidR="008B74A0">
        <w:rPr>
          <w:rFonts w:ascii="Times New Roman" w:hAnsi="Times New Roman"/>
          <w:sz w:val="30"/>
          <w:szCs w:val="30"/>
        </w:rPr>
        <w:t>"</w:t>
      </w:r>
      <w:r w:rsidRPr="008B74A0">
        <w:rPr>
          <w:rFonts w:ascii="Times New Roman" w:hAnsi="Times New Roman"/>
          <w:sz w:val="30"/>
          <w:szCs w:val="30"/>
        </w:rPr>
        <w:t>или рассрочки</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"и (или)</w:t>
      </w:r>
      <w:r w:rsidRPr="008B74A0">
        <w:rPr>
          <w:rFonts w:ascii="Times New Roman" w:hAnsi="Times New Roman"/>
          <w:sz w:val="30"/>
          <w:szCs w:val="30"/>
        </w:rPr>
        <w:t xml:space="preserve"> рассрочки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е)</w:t>
      </w:r>
      <w:r w:rsidR="008B74A0">
        <w:rPr>
          <w:rFonts w:ascii="Times New Roman" w:hAnsi="Times New Roman"/>
          <w:sz w:val="30"/>
          <w:szCs w:val="30"/>
        </w:rPr>
        <w:t> </w:t>
      </w:r>
      <w:r w:rsidRPr="008B74A0">
        <w:rPr>
          <w:rFonts w:ascii="Times New Roman" w:hAnsi="Times New Roman"/>
          <w:sz w:val="30"/>
          <w:szCs w:val="30"/>
        </w:rPr>
        <w:t xml:space="preserve">в пункте 7 слова </w:t>
      </w:r>
      <w:r w:rsidR="008B74A0">
        <w:rPr>
          <w:rFonts w:ascii="Times New Roman" w:hAnsi="Times New Roman"/>
          <w:sz w:val="30"/>
          <w:szCs w:val="30"/>
        </w:rPr>
        <w:t>"</w:t>
      </w:r>
      <w:r w:rsidRPr="008B74A0">
        <w:rPr>
          <w:rFonts w:ascii="Times New Roman" w:hAnsi="Times New Roman"/>
          <w:sz w:val="30"/>
          <w:szCs w:val="30"/>
        </w:rPr>
        <w:t>или рассрочки</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"и (или)</w:t>
      </w:r>
      <w:r w:rsidRPr="008B74A0">
        <w:rPr>
          <w:rFonts w:ascii="Times New Roman" w:hAnsi="Times New Roman"/>
          <w:sz w:val="30"/>
          <w:szCs w:val="30"/>
        </w:rPr>
        <w:t xml:space="preserve"> рассрочки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ж)</w:t>
      </w:r>
      <w:r w:rsidR="008B74A0">
        <w:rPr>
          <w:rFonts w:ascii="Times New Roman" w:hAnsi="Times New Roman"/>
          <w:sz w:val="30"/>
          <w:szCs w:val="30"/>
        </w:rPr>
        <w:t> </w:t>
      </w:r>
      <w:r w:rsidRPr="008B74A0">
        <w:rPr>
          <w:rFonts w:ascii="Times New Roman" w:hAnsi="Times New Roman"/>
          <w:sz w:val="30"/>
          <w:szCs w:val="30"/>
        </w:rPr>
        <w:t>в пункте 7</w:t>
      </w:r>
      <w:r w:rsidRPr="008B74A0">
        <w:rPr>
          <w:rFonts w:ascii="Times New Roman" w:hAnsi="Times New Roman"/>
          <w:sz w:val="30"/>
          <w:szCs w:val="30"/>
          <w:vertAlign w:val="superscript"/>
        </w:rPr>
        <w:t>1</w:t>
      </w:r>
      <w:r w:rsidRPr="008B74A0">
        <w:rPr>
          <w:rFonts w:ascii="Times New Roman" w:hAnsi="Times New Roman"/>
          <w:sz w:val="30"/>
          <w:szCs w:val="30"/>
        </w:rPr>
        <w:t xml:space="preserve"> слова </w:t>
      </w:r>
      <w:r w:rsidR="008B74A0">
        <w:rPr>
          <w:rFonts w:ascii="Times New Roman" w:hAnsi="Times New Roman"/>
          <w:sz w:val="30"/>
          <w:szCs w:val="30"/>
        </w:rPr>
        <w:t>"</w:t>
      </w:r>
      <w:r w:rsidRPr="008B74A0">
        <w:rPr>
          <w:rFonts w:ascii="Times New Roman" w:hAnsi="Times New Roman"/>
          <w:sz w:val="30"/>
          <w:szCs w:val="30"/>
        </w:rPr>
        <w:t>или рассрочки</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"и (или)</w:t>
      </w:r>
      <w:r w:rsidRPr="008B74A0">
        <w:rPr>
          <w:rFonts w:ascii="Times New Roman" w:hAnsi="Times New Roman"/>
          <w:sz w:val="30"/>
          <w:szCs w:val="30"/>
        </w:rPr>
        <w:t xml:space="preserve"> рассрочки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з)</w:t>
      </w:r>
      <w:r w:rsidR="008B74A0">
        <w:rPr>
          <w:rFonts w:ascii="Times New Roman" w:hAnsi="Times New Roman"/>
          <w:sz w:val="30"/>
          <w:szCs w:val="30"/>
        </w:rPr>
        <w:t> </w:t>
      </w:r>
      <w:r w:rsidRPr="008B74A0">
        <w:rPr>
          <w:rFonts w:ascii="Times New Roman" w:hAnsi="Times New Roman"/>
          <w:sz w:val="30"/>
          <w:szCs w:val="30"/>
        </w:rPr>
        <w:t xml:space="preserve">в пункте 8 слова </w:t>
      </w:r>
      <w:r w:rsidR="008B74A0">
        <w:rPr>
          <w:rFonts w:ascii="Times New Roman" w:hAnsi="Times New Roman"/>
          <w:sz w:val="30"/>
          <w:szCs w:val="30"/>
        </w:rPr>
        <w:t>"</w:t>
      </w:r>
      <w:r w:rsidRPr="008B74A0">
        <w:rPr>
          <w:rFonts w:ascii="Times New Roman" w:hAnsi="Times New Roman"/>
          <w:sz w:val="30"/>
          <w:szCs w:val="30"/>
        </w:rPr>
        <w:t>или рассрочки</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"и (или)</w:t>
      </w:r>
      <w:r w:rsidRPr="008B74A0">
        <w:rPr>
          <w:rFonts w:ascii="Times New Roman" w:hAnsi="Times New Roman"/>
          <w:sz w:val="30"/>
          <w:szCs w:val="30"/>
        </w:rPr>
        <w:t xml:space="preserve"> рассрочки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и)</w:t>
      </w:r>
      <w:r w:rsidR="008B74A0">
        <w:rPr>
          <w:rFonts w:ascii="Times New Roman" w:hAnsi="Times New Roman"/>
          <w:sz w:val="30"/>
          <w:szCs w:val="30"/>
        </w:rPr>
        <w:t> </w:t>
      </w:r>
      <w:r w:rsidRPr="008B74A0">
        <w:rPr>
          <w:rFonts w:ascii="Times New Roman" w:hAnsi="Times New Roman"/>
          <w:sz w:val="30"/>
          <w:szCs w:val="30"/>
        </w:rPr>
        <w:t xml:space="preserve">в пункте 9 слова </w:t>
      </w:r>
      <w:r w:rsidR="008B74A0">
        <w:rPr>
          <w:rFonts w:ascii="Times New Roman" w:hAnsi="Times New Roman"/>
          <w:sz w:val="30"/>
          <w:szCs w:val="30"/>
        </w:rPr>
        <w:t>"</w:t>
      </w:r>
      <w:r w:rsidRPr="008B74A0">
        <w:rPr>
          <w:rFonts w:ascii="Times New Roman" w:hAnsi="Times New Roman"/>
          <w:sz w:val="30"/>
          <w:szCs w:val="30"/>
        </w:rPr>
        <w:t>или рассрочки</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"и (или)</w:t>
      </w:r>
      <w:r w:rsidRPr="008B74A0">
        <w:rPr>
          <w:rFonts w:ascii="Times New Roman" w:hAnsi="Times New Roman"/>
          <w:sz w:val="30"/>
          <w:szCs w:val="30"/>
        </w:rPr>
        <w:t xml:space="preserve"> рассрочки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в статье 62 слова </w:t>
      </w:r>
      <w:r w:rsidR="008B74A0">
        <w:rPr>
          <w:rFonts w:cs="Times New Roman"/>
          <w:sz w:val="30"/>
          <w:szCs w:val="30"/>
        </w:rPr>
        <w:t>"</w:t>
      </w:r>
      <w:r w:rsidRPr="008B74A0">
        <w:rPr>
          <w:rFonts w:cs="Times New Roman"/>
          <w:sz w:val="30"/>
          <w:szCs w:val="30"/>
        </w:rPr>
        <w:t>или рассрочка</w:t>
      </w:r>
      <w:r w:rsidR="008B74A0">
        <w:rPr>
          <w:rFonts w:cs="Times New Roman"/>
          <w:sz w:val="30"/>
          <w:szCs w:val="30"/>
        </w:rPr>
        <w:t>"</w:t>
      </w:r>
      <w:r w:rsidRPr="008B74A0">
        <w:rPr>
          <w:rFonts w:cs="Times New Roman"/>
          <w:sz w:val="30"/>
          <w:szCs w:val="30"/>
        </w:rPr>
        <w:t xml:space="preserve"> в соответствующем падеже заменить словами </w:t>
      </w:r>
      <w:r w:rsidR="008B74A0">
        <w:rPr>
          <w:rFonts w:cs="Times New Roman"/>
          <w:sz w:val="30"/>
          <w:szCs w:val="30"/>
        </w:rPr>
        <w:t>"и (или)</w:t>
      </w:r>
      <w:r w:rsidRPr="008B74A0">
        <w:rPr>
          <w:rFonts w:cs="Times New Roman"/>
          <w:sz w:val="30"/>
          <w:szCs w:val="30"/>
        </w:rPr>
        <w:t xml:space="preserve"> рассрочка</w:t>
      </w:r>
      <w:r w:rsidR="008B74A0">
        <w:rPr>
          <w:rFonts w:cs="Times New Roman"/>
          <w:sz w:val="30"/>
          <w:szCs w:val="30"/>
        </w:rPr>
        <w:t>"</w:t>
      </w:r>
      <w:r w:rsidRPr="008B74A0">
        <w:rPr>
          <w:rFonts w:cs="Times New Roman"/>
          <w:sz w:val="30"/>
          <w:szCs w:val="30"/>
        </w:rPr>
        <w:t xml:space="preserve"> в соответствующем падеже;</w:t>
      </w:r>
    </w:p>
    <w:p w:rsidR="00340433" w:rsidRPr="008B74A0" w:rsidRDefault="002C5B0C" w:rsidP="008B74A0">
      <w:pPr>
        <w:pStyle w:val="af2"/>
        <w:numPr>
          <w:ilvl w:val="0"/>
          <w:numId w:val="13"/>
        </w:numPr>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в статье 63 слова </w:t>
      </w:r>
      <w:r w:rsidR="008B74A0">
        <w:rPr>
          <w:rFonts w:cs="Times New Roman"/>
          <w:sz w:val="30"/>
          <w:szCs w:val="30"/>
        </w:rPr>
        <w:t>"</w:t>
      </w:r>
      <w:r w:rsidRPr="008B74A0">
        <w:rPr>
          <w:rFonts w:cs="Times New Roman"/>
          <w:sz w:val="30"/>
          <w:szCs w:val="30"/>
        </w:rPr>
        <w:t>или рассрочка</w:t>
      </w:r>
      <w:r w:rsidR="008B74A0">
        <w:rPr>
          <w:rFonts w:cs="Times New Roman"/>
          <w:sz w:val="30"/>
          <w:szCs w:val="30"/>
        </w:rPr>
        <w:t>"</w:t>
      </w:r>
      <w:r w:rsidRPr="008B74A0">
        <w:rPr>
          <w:rFonts w:cs="Times New Roman"/>
          <w:sz w:val="30"/>
          <w:szCs w:val="30"/>
        </w:rPr>
        <w:t xml:space="preserve"> в соответствующем падеже заменить словами </w:t>
      </w:r>
      <w:r w:rsidR="008B74A0">
        <w:rPr>
          <w:rFonts w:cs="Times New Roman"/>
          <w:sz w:val="30"/>
          <w:szCs w:val="30"/>
        </w:rPr>
        <w:t>"и (или)</w:t>
      </w:r>
      <w:r w:rsidRPr="008B74A0">
        <w:rPr>
          <w:rFonts w:cs="Times New Roman"/>
          <w:sz w:val="30"/>
          <w:szCs w:val="30"/>
        </w:rPr>
        <w:t xml:space="preserve"> рассрочка</w:t>
      </w:r>
      <w:r w:rsidR="008B74A0">
        <w:rPr>
          <w:rFonts w:cs="Times New Roman"/>
          <w:sz w:val="30"/>
          <w:szCs w:val="30"/>
        </w:rPr>
        <w:t>"</w:t>
      </w:r>
      <w:r w:rsidRPr="008B74A0">
        <w:rPr>
          <w:rFonts w:cs="Times New Roman"/>
          <w:sz w:val="30"/>
          <w:szCs w:val="30"/>
        </w:rPr>
        <w:t xml:space="preserve"> в соответствующем падеже;</w:t>
      </w:r>
    </w:p>
    <w:p w:rsidR="00340433" w:rsidRPr="008B74A0" w:rsidRDefault="002C5B0C" w:rsidP="008B74A0">
      <w:pPr>
        <w:pStyle w:val="af2"/>
        <w:numPr>
          <w:ilvl w:val="0"/>
          <w:numId w:val="13"/>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64:</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а) в наименовании слова </w:t>
      </w:r>
      <w:r w:rsidR="008B74A0">
        <w:rPr>
          <w:rFonts w:ascii="Times New Roman" w:hAnsi="Times New Roman"/>
          <w:sz w:val="30"/>
          <w:szCs w:val="30"/>
        </w:rPr>
        <w:t>"</w:t>
      </w:r>
      <w:r w:rsidRPr="008B74A0">
        <w:rPr>
          <w:rFonts w:ascii="Times New Roman" w:hAnsi="Times New Roman"/>
          <w:sz w:val="30"/>
          <w:szCs w:val="30"/>
        </w:rPr>
        <w:t>или рассрочка</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"и (или)</w:t>
      </w:r>
      <w:r w:rsidRPr="008B74A0">
        <w:rPr>
          <w:rFonts w:ascii="Times New Roman" w:hAnsi="Times New Roman"/>
          <w:sz w:val="30"/>
          <w:szCs w:val="30"/>
        </w:rPr>
        <w:t xml:space="preserve"> рассрочка</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б) в пункте 1: </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абзаце первом слова </w:t>
      </w:r>
      <w:r w:rsidR="008B74A0">
        <w:rPr>
          <w:rFonts w:ascii="Times New Roman" w:hAnsi="Times New Roman"/>
          <w:sz w:val="30"/>
          <w:szCs w:val="30"/>
        </w:rPr>
        <w:t>"</w:t>
      </w:r>
      <w:r w:rsidRPr="008B74A0">
        <w:rPr>
          <w:rFonts w:ascii="Times New Roman" w:hAnsi="Times New Roman"/>
          <w:sz w:val="30"/>
          <w:szCs w:val="30"/>
        </w:rPr>
        <w:t>или рассрочка</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"и (или)</w:t>
      </w:r>
      <w:r w:rsidRPr="008B74A0">
        <w:rPr>
          <w:rFonts w:ascii="Times New Roman" w:hAnsi="Times New Roman"/>
          <w:sz w:val="30"/>
          <w:szCs w:val="30"/>
        </w:rPr>
        <w:t xml:space="preserve"> рассрочка</w:t>
      </w:r>
      <w:r w:rsidR="008B74A0">
        <w:rPr>
          <w:rFonts w:ascii="Times New Roman" w:hAnsi="Times New Roman"/>
          <w:sz w:val="30"/>
          <w:szCs w:val="30"/>
        </w:rPr>
        <w:t>"</w:t>
      </w:r>
      <w:r w:rsidRPr="008B74A0">
        <w:rPr>
          <w:rFonts w:ascii="Times New Roman" w:hAnsi="Times New Roman"/>
          <w:sz w:val="30"/>
          <w:szCs w:val="30"/>
        </w:rPr>
        <w:t xml:space="preserve">, слова </w:t>
      </w:r>
      <w:r w:rsidR="008B74A0">
        <w:rPr>
          <w:rFonts w:ascii="Times New Roman" w:hAnsi="Times New Roman"/>
          <w:sz w:val="30"/>
          <w:szCs w:val="30"/>
        </w:rPr>
        <w:t>"</w:t>
      </w:r>
      <w:r w:rsidRPr="008B74A0">
        <w:rPr>
          <w:rFonts w:ascii="Times New Roman" w:hAnsi="Times New Roman"/>
          <w:sz w:val="30"/>
          <w:szCs w:val="30"/>
        </w:rPr>
        <w:t>либо для рассрочек не превышающий трех лет</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 xml:space="preserve">, для рассрочек - не превышающий трех лет либо </w:t>
      </w:r>
      <w:r w:rsidRPr="008B74A0">
        <w:rPr>
          <w:rFonts w:ascii="Times New Roman" w:hAnsi="Times New Roman"/>
          <w:sz w:val="30"/>
          <w:szCs w:val="30"/>
        </w:rPr>
        <w:br/>
        <w:t>не превышающий трех лет и уменьшенный на срок предоставления отсрочки в случае предоставления рассрочки по уплате отсроченных сумм по окончании действия отсрочки</w:t>
      </w:r>
      <w:r w:rsidR="008B74A0">
        <w:rPr>
          <w:rFonts w:ascii="Times New Roman" w:hAnsi="Times New Roman"/>
          <w:sz w:val="30"/>
          <w:szCs w:val="30"/>
        </w:rPr>
        <w:t>"</w:t>
      </w:r>
      <w:r w:rsidRPr="008B74A0">
        <w:rPr>
          <w:rFonts w:ascii="Times New Roman" w:hAnsi="Times New Roman"/>
          <w:sz w:val="30"/>
          <w:szCs w:val="30"/>
        </w:rPr>
        <w:t xml:space="preserve">, слова </w:t>
      </w:r>
      <w:r w:rsidR="008B74A0">
        <w:rPr>
          <w:rFonts w:ascii="Times New Roman" w:hAnsi="Times New Roman"/>
          <w:sz w:val="30"/>
          <w:szCs w:val="30"/>
        </w:rPr>
        <w:t>"</w:t>
      </w:r>
      <w:r w:rsidRPr="008B74A0">
        <w:rPr>
          <w:rFonts w:ascii="Times New Roman" w:hAnsi="Times New Roman"/>
          <w:sz w:val="30"/>
          <w:szCs w:val="30"/>
        </w:rPr>
        <w:t>или рассрочки</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"и (или)</w:t>
      </w:r>
      <w:r w:rsidRPr="008B74A0">
        <w:rPr>
          <w:rFonts w:ascii="Times New Roman" w:hAnsi="Times New Roman"/>
          <w:sz w:val="30"/>
          <w:szCs w:val="30"/>
        </w:rPr>
        <w:t xml:space="preserve"> рассрочки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абзаце втором слова </w:t>
      </w:r>
      <w:r w:rsidR="008B74A0">
        <w:rPr>
          <w:rFonts w:ascii="Times New Roman" w:hAnsi="Times New Roman"/>
          <w:sz w:val="30"/>
          <w:szCs w:val="30"/>
        </w:rPr>
        <w:t>"</w:t>
      </w:r>
      <w:r w:rsidRPr="008B74A0">
        <w:rPr>
          <w:rFonts w:ascii="Times New Roman" w:hAnsi="Times New Roman"/>
          <w:sz w:val="30"/>
          <w:szCs w:val="30"/>
        </w:rPr>
        <w:t>или рассрочка</w:t>
      </w:r>
      <w:r w:rsidR="008B74A0">
        <w:rPr>
          <w:rFonts w:ascii="Times New Roman" w:hAnsi="Times New Roman"/>
          <w:sz w:val="30"/>
          <w:szCs w:val="30"/>
        </w:rPr>
        <w:t>"</w:t>
      </w:r>
      <w:r w:rsidRPr="008B74A0">
        <w:rPr>
          <w:rFonts w:ascii="Times New Roman" w:hAnsi="Times New Roman"/>
          <w:sz w:val="30"/>
          <w:szCs w:val="30"/>
        </w:rPr>
        <w:t xml:space="preserve"> в соответствующем падеже заменить словами </w:t>
      </w:r>
      <w:r w:rsidR="008B74A0">
        <w:rPr>
          <w:rFonts w:ascii="Times New Roman" w:hAnsi="Times New Roman"/>
          <w:sz w:val="30"/>
          <w:szCs w:val="30"/>
        </w:rPr>
        <w:t>"и (или)</w:t>
      </w:r>
      <w:r w:rsidRPr="008B74A0">
        <w:rPr>
          <w:rFonts w:ascii="Times New Roman" w:hAnsi="Times New Roman"/>
          <w:sz w:val="30"/>
          <w:szCs w:val="30"/>
        </w:rPr>
        <w:t xml:space="preserve"> рассрочка</w:t>
      </w:r>
      <w:r w:rsidR="008B74A0">
        <w:rPr>
          <w:rFonts w:ascii="Times New Roman" w:hAnsi="Times New Roman"/>
          <w:sz w:val="30"/>
          <w:szCs w:val="30"/>
        </w:rPr>
        <w:t>"</w:t>
      </w:r>
      <w:r w:rsidRPr="008B74A0">
        <w:rPr>
          <w:rFonts w:ascii="Times New Roman" w:hAnsi="Times New Roman"/>
          <w:sz w:val="30"/>
          <w:szCs w:val="30"/>
        </w:rPr>
        <w:t xml:space="preserve"> в соответствующем падеже;</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абзаце третьем </w:t>
      </w:r>
      <w:r w:rsidR="008B74A0">
        <w:rPr>
          <w:rFonts w:ascii="Times New Roman" w:hAnsi="Times New Roman"/>
          <w:sz w:val="30"/>
          <w:szCs w:val="30"/>
        </w:rPr>
        <w:t>"</w:t>
      </w:r>
      <w:r w:rsidRPr="008B74A0">
        <w:rPr>
          <w:rFonts w:ascii="Times New Roman" w:hAnsi="Times New Roman"/>
          <w:sz w:val="30"/>
          <w:szCs w:val="30"/>
        </w:rPr>
        <w:t>или рассрочки</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"и (или)</w:t>
      </w:r>
      <w:r w:rsidRPr="008B74A0">
        <w:rPr>
          <w:rFonts w:ascii="Times New Roman" w:hAnsi="Times New Roman"/>
          <w:sz w:val="30"/>
          <w:szCs w:val="30"/>
        </w:rPr>
        <w:t xml:space="preserve"> рассрочки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 в пунктах 2 - 7 слова </w:t>
      </w:r>
      <w:r w:rsidR="008B74A0">
        <w:rPr>
          <w:rFonts w:ascii="Times New Roman" w:hAnsi="Times New Roman"/>
          <w:sz w:val="30"/>
          <w:szCs w:val="30"/>
        </w:rPr>
        <w:t>"</w:t>
      </w:r>
      <w:r w:rsidRPr="008B74A0">
        <w:rPr>
          <w:rFonts w:ascii="Times New Roman" w:hAnsi="Times New Roman"/>
          <w:sz w:val="30"/>
          <w:szCs w:val="30"/>
        </w:rPr>
        <w:t>или рассрочка</w:t>
      </w:r>
      <w:r w:rsidR="008B74A0">
        <w:rPr>
          <w:rFonts w:ascii="Times New Roman" w:hAnsi="Times New Roman"/>
          <w:sz w:val="30"/>
          <w:szCs w:val="30"/>
        </w:rPr>
        <w:t>"</w:t>
      </w:r>
      <w:r w:rsidRPr="008B74A0">
        <w:rPr>
          <w:rFonts w:ascii="Times New Roman" w:hAnsi="Times New Roman"/>
          <w:sz w:val="30"/>
          <w:szCs w:val="30"/>
        </w:rPr>
        <w:t xml:space="preserve"> в соответствующем падеже заменить словами </w:t>
      </w:r>
      <w:r w:rsidR="008B74A0">
        <w:rPr>
          <w:rFonts w:ascii="Times New Roman" w:hAnsi="Times New Roman"/>
          <w:sz w:val="30"/>
          <w:szCs w:val="30"/>
        </w:rPr>
        <w:t>"и (или)</w:t>
      </w:r>
      <w:r w:rsidRPr="008B74A0">
        <w:rPr>
          <w:rFonts w:ascii="Times New Roman" w:hAnsi="Times New Roman"/>
          <w:sz w:val="30"/>
          <w:szCs w:val="30"/>
        </w:rPr>
        <w:t xml:space="preserve"> рассрочка</w:t>
      </w:r>
      <w:r w:rsidR="008B74A0">
        <w:rPr>
          <w:rFonts w:ascii="Times New Roman" w:hAnsi="Times New Roman"/>
          <w:sz w:val="30"/>
          <w:szCs w:val="30"/>
        </w:rPr>
        <w:t>"</w:t>
      </w:r>
      <w:r w:rsidRPr="008B74A0">
        <w:rPr>
          <w:rFonts w:ascii="Times New Roman" w:hAnsi="Times New Roman"/>
          <w:sz w:val="30"/>
          <w:szCs w:val="30"/>
        </w:rPr>
        <w:t xml:space="preserve"> в соответствующем падеже;</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г)</w:t>
      </w:r>
      <w:r w:rsidR="008B74A0">
        <w:rPr>
          <w:rFonts w:ascii="Times New Roman" w:hAnsi="Times New Roman"/>
          <w:sz w:val="30"/>
          <w:szCs w:val="30"/>
        </w:rPr>
        <w:t> </w:t>
      </w:r>
      <w:r w:rsidRPr="008B74A0">
        <w:rPr>
          <w:rFonts w:ascii="Times New Roman" w:hAnsi="Times New Roman"/>
          <w:sz w:val="30"/>
          <w:szCs w:val="30"/>
        </w:rPr>
        <w:t xml:space="preserve">в пункте 9 слова </w:t>
      </w:r>
      <w:r w:rsidR="008B74A0">
        <w:rPr>
          <w:rFonts w:ascii="Times New Roman" w:hAnsi="Times New Roman"/>
          <w:sz w:val="30"/>
          <w:szCs w:val="30"/>
        </w:rPr>
        <w:t>"</w:t>
      </w:r>
      <w:r w:rsidRPr="008B74A0">
        <w:rPr>
          <w:rFonts w:ascii="Times New Roman" w:hAnsi="Times New Roman"/>
          <w:sz w:val="30"/>
          <w:szCs w:val="30"/>
        </w:rPr>
        <w:t>или рассрочка</w:t>
      </w:r>
      <w:r w:rsidR="008B74A0">
        <w:rPr>
          <w:rFonts w:ascii="Times New Roman" w:hAnsi="Times New Roman"/>
          <w:sz w:val="30"/>
          <w:szCs w:val="30"/>
        </w:rPr>
        <w:t>"</w:t>
      </w:r>
      <w:r w:rsidRPr="008B74A0">
        <w:rPr>
          <w:rFonts w:ascii="Times New Roman" w:hAnsi="Times New Roman"/>
          <w:sz w:val="30"/>
          <w:szCs w:val="30"/>
        </w:rPr>
        <w:t xml:space="preserve"> в соответствующем падеже заменить словами </w:t>
      </w:r>
      <w:r w:rsidR="008B74A0">
        <w:rPr>
          <w:rFonts w:ascii="Times New Roman" w:hAnsi="Times New Roman"/>
          <w:sz w:val="30"/>
          <w:szCs w:val="30"/>
        </w:rPr>
        <w:t>"и (или)</w:t>
      </w:r>
      <w:r w:rsidRPr="008B74A0">
        <w:rPr>
          <w:rFonts w:ascii="Times New Roman" w:hAnsi="Times New Roman"/>
          <w:sz w:val="30"/>
          <w:szCs w:val="30"/>
        </w:rPr>
        <w:t xml:space="preserve"> рассрочка</w:t>
      </w:r>
      <w:r w:rsidR="008B74A0">
        <w:rPr>
          <w:rFonts w:ascii="Times New Roman" w:hAnsi="Times New Roman"/>
          <w:sz w:val="30"/>
          <w:szCs w:val="30"/>
        </w:rPr>
        <w:t>"</w:t>
      </w:r>
      <w:r w:rsidRPr="008B74A0">
        <w:rPr>
          <w:rFonts w:ascii="Times New Roman" w:hAnsi="Times New Roman"/>
          <w:sz w:val="30"/>
          <w:szCs w:val="30"/>
        </w:rPr>
        <w:t xml:space="preserve"> в соответствующем падеже;</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д) в пункте 10:</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абзаце первом слова </w:t>
      </w:r>
      <w:r w:rsidR="008B74A0">
        <w:rPr>
          <w:rFonts w:ascii="Times New Roman" w:hAnsi="Times New Roman"/>
          <w:sz w:val="30"/>
          <w:szCs w:val="30"/>
        </w:rPr>
        <w:t>"</w:t>
      </w:r>
      <w:r w:rsidRPr="008B74A0">
        <w:rPr>
          <w:rFonts w:ascii="Times New Roman" w:hAnsi="Times New Roman"/>
          <w:sz w:val="30"/>
          <w:szCs w:val="30"/>
        </w:rPr>
        <w:t>или рассрочки</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"и (или)</w:t>
      </w:r>
      <w:r w:rsidRPr="008B74A0">
        <w:rPr>
          <w:rFonts w:ascii="Times New Roman" w:hAnsi="Times New Roman"/>
          <w:sz w:val="30"/>
          <w:szCs w:val="30"/>
        </w:rPr>
        <w:t xml:space="preserve"> рассрочки</w:t>
      </w:r>
      <w:r w:rsidR="008B74A0">
        <w:rPr>
          <w:rFonts w:ascii="Times New Roman" w:hAnsi="Times New Roman"/>
          <w:sz w:val="30"/>
          <w:szCs w:val="30"/>
        </w:rPr>
        <w:t>"</w:t>
      </w:r>
      <w:r w:rsidRPr="008B74A0">
        <w:rPr>
          <w:rFonts w:ascii="Times New Roman" w:hAnsi="Times New Roman"/>
          <w:sz w:val="30"/>
          <w:szCs w:val="30"/>
        </w:rPr>
        <w:t xml:space="preserve">, слова </w:t>
      </w:r>
      <w:r w:rsidR="008B74A0">
        <w:rPr>
          <w:rFonts w:ascii="Times New Roman" w:hAnsi="Times New Roman"/>
          <w:sz w:val="30"/>
          <w:szCs w:val="30"/>
        </w:rPr>
        <w:t>"</w:t>
      </w:r>
      <w:r w:rsidRPr="008B74A0">
        <w:rPr>
          <w:rFonts w:ascii="Times New Roman" w:hAnsi="Times New Roman"/>
          <w:sz w:val="30"/>
          <w:szCs w:val="30"/>
        </w:rPr>
        <w:t>или рассрочка</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"и (или)</w:t>
      </w:r>
      <w:r w:rsidRPr="008B74A0">
        <w:rPr>
          <w:rFonts w:ascii="Times New Roman" w:hAnsi="Times New Roman"/>
          <w:sz w:val="30"/>
          <w:szCs w:val="30"/>
        </w:rPr>
        <w:t xml:space="preserve"> рассрочка</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абзаце втором слова </w:t>
      </w:r>
      <w:r w:rsidR="008B74A0">
        <w:rPr>
          <w:rFonts w:ascii="Times New Roman" w:hAnsi="Times New Roman"/>
          <w:sz w:val="30"/>
          <w:szCs w:val="30"/>
        </w:rPr>
        <w:t>"</w:t>
      </w:r>
      <w:r w:rsidRPr="008B74A0">
        <w:rPr>
          <w:rFonts w:ascii="Times New Roman" w:hAnsi="Times New Roman"/>
          <w:sz w:val="30"/>
          <w:szCs w:val="30"/>
        </w:rPr>
        <w:t>или рассрочки</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"и (или)</w:t>
      </w:r>
      <w:r w:rsidRPr="008B74A0">
        <w:rPr>
          <w:rFonts w:ascii="Times New Roman" w:hAnsi="Times New Roman"/>
          <w:sz w:val="30"/>
          <w:szCs w:val="30"/>
        </w:rPr>
        <w:t xml:space="preserve"> рассрочки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абзаце третьем слова </w:t>
      </w:r>
      <w:r w:rsidR="008B74A0">
        <w:rPr>
          <w:rFonts w:ascii="Times New Roman" w:hAnsi="Times New Roman"/>
          <w:sz w:val="30"/>
          <w:szCs w:val="30"/>
        </w:rPr>
        <w:t>"</w:t>
      </w:r>
      <w:r w:rsidRPr="008B74A0">
        <w:rPr>
          <w:rFonts w:ascii="Times New Roman" w:hAnsi="Times New Roman"/>
          <w:sz w:val="30"/>
          <w:szCs w:val="30"/>
        </w:rPr>
        <w:t>или рассрочки</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"и (или)</w:t>
      </w:r>
      <w:r w:rsidRPr="008B74A0">
        <w:rPr>
          <w:rFonts w:ascii="Times New Roman" w:hAnsi="Times New Roman"/>
          <w:sz w:val="30"/>
          <w:szCs w:val="30"/>
        </w:rPr>
        <w:t xml:space="preserve"> рассрочки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абзаце четвертом слова </w:t>
      </w:r>
      <w:r w:rsidR="008B74A0">
        <w:rPr>
          <w:rFonts w:ascii="Times New Roman" w:hAnsi="Times New Roman"/>
          <w:sz w:val="30"/>
          <w:szCs w:val="30"/>
        </w:rPr>
        <w:t>"</w:t>
      </w:r>
      <w:r w:rsidRPr="008B74A0">
        <w:rPr>
          <w:rFonts w:ascii="Times New Roman" w:hAnsi="Times New Roman"/>
          <w:sz w:val="30"/>
          <w:szCs w:val="30"/>
        </w:rPr>
        <w:t>30 дней</w:t>
      </w:r>
      <w:r w:rsidR="008B74A0">
        <w:rPr>
          <w:rFonts w:ascii="Times New Roman" w:hAnsi="Times New Roman"/>
          <w:sz w:val="30"/>
          <w:szCs w:val="30"/>
        </w:rPr>
        <w:t>"</w:t>
      </w:r>
      <w:r w:rsidRPr="008B74A0">
        <w:rPr>
          <w:rFonts w:ascii="Times New Roman" w:hAnsi="Times New Roman"/>
          <w:sz w:val="30"/>
          <w:szCs w:val="30"/>
        </w:rPr>
        <w:t xml:space="preserve"> заменить словами</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30 календарных дней</w:t>
      </w:r>
      <w:r w:rsidR="008B74A0">
        <w:rPr>
          <w:rFonts w:ascii="Times New Roman" w:hAnsi="Times New Roman"/>
          <w:sz w:val="30"/>
          <w:szCs w:val="30"/>
        </w:rPr>
        <w:t>"</w:t>
      </w:r>
      <w:r w:rsidRPr="008B74A0">
        <w:rPr>
          <w:rFonts w:ascii="Times New Roman" w:hAnsi="Times New Roman"/>
          <w:sz w:val="30"/>
          <w:szCs w:val="30"/>
        </w:rPr>
        <w:t xml:space="preserve">, слова </w:t>
      </w:r>
      <w:r w:rsidR="008B74A0">
        <w:rPr>
          <w:rFonts w:ascii="Times New Roman" w:hAnsi="Times New Roman"/>
          <w:sz w:val="30"/>
          <w:szCs w:val="30"/>
        </w:rPr>
        <w:t>"</w:t>
      </w:r>
      <w:r w:rsidRPr="008B74A0">
        <w:rPr>
          <w:rFonts w:ascii="Times New Roman" w:hAnsi="Times New Roman"/>
          <w:sz w:val="30"/>
          <w:szCs w:val="30"/>
        </w:rPr>
        <w:t>или рассрочке</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"и (или)</w:t>
      </w:r>
      <w:r w:rsidRPr="008B74A0">
        <w:rPr>
          <w:rFonts w:ascii="Times New Roman" w:hAnsi="Times New Roman"/>
          <w:sz w:val="30"/>
          <w:szCs w:val="30"/>
        </w:rPr>
        <w:t xml:space="preserve"> рассрочке</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абзаце пятом слова </w:t>
      </w:r>
      <w:r w:rsidR="008B74A0">
        <w:rPr>
          <w:rFonts w:ascii="Times New Roman" w:hAnsi="Times New Roman"/>
          <w:sz w:val="30"/>
          <w:szCs w:val="30"/>
        </w:rPr>
        <w:t>"</w:t>
      </w:r>
      <w:r w:rsidRPr="008B74A0">
        <w:rPr>
          <w:rFonts w:ascii="Times New Roman" w:hAnsi="Times New Roman"/>
          <w:sz w:val="30"/>
          <w:szCs w:val="30"/>
        </w:rPr>
        <w:t>или рассрочке</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"и (или)</w:t>
      </w:r>
      <w:r w:rsidRPr="008B74A0">
        <w:rPr>
          <w:rFonts w:ascii="Times New Roman" w:hAnsi="Times New Roman"/>
          <w:sz w:val="30"/>
          <w:szCs w:val="30"/>
        </w:rPr>
        <w:t xml:space="preserve"> рассрочке</w:t>
      </w:r>
      <w:r w:rsidR="008B74A0">
        <w:rPr>
          <w:rFonts w:ascii="Times New Roman" w:hAnsi="Times New Roman"/>
          <w:sz w:val="30"/>
          <w:szCs w:val="30"/>
        </w:rPr>
        <w:t>"</w:t>
      </w:r>
      <w:r w:rsidRPr="008B74A0">
        <w:rPr>
          <w:rFonts w:ascii="Times New Roman" w:hAnsi="Times New Roman"/>
          <w:sz w:val="30"/>
          <w:szCs w:val="30"/>
        </w:rPr>
        <w:t xml:space="preserve">, слова </w:t>
      </w:r>
      <w:r w:rsidR="008B74A0">
        <w:rPr>
          <w:rFonts w:ascii="Times New Roman" w:hAnsi="Times New Roman"/>
          <w:sz w:val="30"/>
          <w:szCs w:val="30"/>
        </w:rPr>
        <w:t>"</w:t>
      </w:r>
      <w:r w:rsidRPr="008B74A0">
        <w:rPr>
          <w:rFonts w:ascii="Times New Roman" w:hAnsi="Times New Roman"/>
          <w:sz w:val="30"/>
          <w:szCs w:val="30"/>
        </w:rPr>
        <w:t>или рассрочки</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"и (или)</w:t>
      </w:r>
      <w:r w:rsidRPr="008B74A0">
        <w:rPr>
          <w:rFonts w:ascii="Times New Roman" w:hAnsi="Times New Roman"/>
          <w:sz w:val="30"/>
          <w:szCs w:val="30"/>
        </w:rPr>
        <w:t xml:space="preserve"> рассрочки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абзаце шестом слова </w:t>
      </w:r>
      <w:r w:rsidR="008B74A0">
        <w:rPr>
          <w:rFonts w:ascii="Times New Roman" w:hAnsi="Times New Roman"/>
          <w:sz w:val="30"/>
          <w:szCs w:val="30"/>
        </w:rPr>
        <w:t>"</w:t>
      </w:r>
      <w:r w:rsidRPr="008B74A0">
        <w:rPr>
          <w:rFonts w:ascii="Times New Roman" w:hAnsi="Times New Roman"/>
          <w:sz w:val="30"/>
          <w:szCs w:val="30"/>
        </w:rPr>
        <w:t>или рассрочки</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"и (или)</w:t>
      </w:r>
      <w:r w:rsidRPr="008B74A0">
        <w:rPr>
          <w:rFonts w:ascii="Times New Roman" w:hAnsi="Times New Roman"/>
          <w:sz w:val="30"/>
          <w:szCs w:val="30"/>
        </w:rPr>
        <w:t xml:space="preserve"> рассрочки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абзаце седьмом слова </w:t>
      </w:r>
      <w:r w:rsidR="008B74A0">
        <w:rPr>
          <w:rFonts w:ascii="Times New Roman" w:hAnsi="Times New Roman"/>
          <w:sz w:val="30"/>
          <w:szCs w:val="30"/>
        </w:rPr>
        <w:t>"</w:t>
      </w:r>
      <w:r w:rsidRPr="008B74A0">
        <w:rPr>
          <w:rFonts w:ascii="Times New Roman" w:hAnsi="Times New Roman"/>
          <w:sz w:val="30"/>
          <w:szCs w:val="30"/>
        </w:rPr>
        <w:t>или рассрочки</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"и (или)</w:t>
      </w:r>
      <w:r w:rsidRPr="008B74A0">
        <w:rPr>
          <w:rFonts w:ascii="Times New Roman" w:hAnsi="Times New Roman"/>
          <w:sz w:val="30"/>
          <w:szCs w:val="30"/>
        </w:rPr>
        <w:t xml:space="preserve"> рассрочки</w:t>
      </w:r>
      <w:r w:rsidR="008B74A0">
        <w:rPr>
          <w:rFonts w:ascii="Times New Roman" w:hAnsi="Times New Roman"/>
          <w:sz w:val="30"/>
          <w:szCs w:val="30"/>
        </w:rPr>
        <w:t>"</w:t>
      </w:r>
      <w:r w:rsidRPr="008B74A0">
        <w:rPr>
          <w:rFonts w:ascii="Times New Roman" w:hAnsi="Times New Roman"/>
          <w:sz w:val="30"/>
          <w:szCs w:val="30"/>
        </w:rPr>
        <w:t xml:space="preserve">, слово </w:t>
      </w:r>
      <w:r w:rsidR="008B74A0">
        <w:rPr>
          <w:rFonts w:ascii="Times New Roman" w:hAnsi="Times New Roman"/>
          <w:sz w:val="30"/>
          <w:szCs w:val="30"/>
        </w:rPr>
        <w:t>"</w:t>
      </w:r>
      <w:r w:rsidRPr="008B74A0">
        <w:rPr>
          <w:rFonts w:ascii="Times New Roman" w:hAnsi="Times New Roman"/>
          <w:sz w:val="30"/>
          <w:szCs w:val="30"/>
        </w:rPr>
        <w:t>отказе</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мотивированном отказе</w:t>
      </w:r>
      <w:r w:rsidR="008B74A0">
        <w:rPr>
          <w:rFonts w:ascii="Times New Roman" w:hAnsi="Times New Roman"/>
          <w:sz w:val="30"/>
          <w:szCs w:val="30"/>
        </w:rPr>
        <w:t>"</w:t>
      </w:r>
      <w:r w:rsidRPr="008B74A0">
        <w:rPr>
          <w:rFonts w:ascii="Times New Roman" w:hAnsi="Times New Roman"/>
          <w:sz w:val="30"/>
          <w:szCs w:val="30"/>
        </w:rPr>
        <w:t xml:space="preserve">, слово </w:t>
      </w:r>
      <w:r w:rsidR="008B74A0">
        <w:rPr>
          <w:rFonts w:ascii="Times New Roman" w:hAnsi="Times New Roman"/>
          <w:sz w:val="30"/>
          <w:szCs w:val="30"/>
        </w:rPr>
        <w:t>"</w:t>
      </w:r>
      <w:r w:rsidRPr="008B74A0">
        <w:rPr>
          <w:rFonts w:ascii="Times New Roman" w:hAnsi="Times New Roman"/>
          <w:sz w:val="30"/>
          <w:szCs w:val="30"/>
        </w:rPr>
        <w:t>отказа</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мотивированного отказа</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е) в пунктах 11 и 12 слова </w:t>
      </w:r>
      <w:r w:rsidR="008B74A0">
        <w:rPr>
          <w:rFonts w:ascii="Times New Roman" w:hAnsi="Times New Roman"/>
          <w:sz w:val="30"/>
          <w:szCs w:val="30"/>
        </w:rPr>
        <w:t>"</w:t>
      </w:r>
      <w:r w:rsidRPr="008B74A0">
        <w:rPr>
          <w:rFonts w:ascii="Times New Roman" w:hAnsi="Times New Roman"/>
          <w:sz w:val="30"/>
          <w:szCs w:val="30"/>
        </w:rPr>
        <w:t>или рассрочки</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"и (или)</w:t>
      </w:r>
      <w:r w:rsidRPr="008B74A0">
        <w:rPr>
          <w:rFonts w:ascii="Times New Roman" w:hAnsi="Times New Roman"/>
          <w:sz w:val="30"/>
          <w:szCs w:val="30"/>
        </w:rPr>
        <w:t xml:space="preserve"> рассрочки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13"/>
        </w:numPr>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пункт 1 статьи 72 дополнить словами </w:t>
      </w:r>
      <w:r w:rsidR="008B74A0">
        <w:rPr>
          <w:rFonts w:cs="Times New Roman"/>
          <w:sz w:val="30"/>
          <w:szCs w:val="30"/>
        </w:rPr>
        <w:t>"</w:t>
      </w:r>
      <w:r w:rsidRPr="008B74A0">
        <w:rPr>
          <w:rFonts w:cs="Times New Roman"/>
          <w:sz w:val="30"/>
          <w:szCs w:val="30"/>
        </w:rPr>
        <w:t>, приостановлением приема заказов и размещения карточки товара на посреднической цифровой платформе</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3"/>
        </w:numPr>
        <w:tabs>
          <w:tab w:val="left" w:pos="1276"/>
        </w:tabs>
        <w:spacing w:after="0" w:line="480" w:lineRule="auto"/>
        <w:ind w:left="0" w:firstLine="709"/>
        <w:jc w:val="both"/>
        <w:rPr>
          <w:rFonts w:cs="Times New Roman"/>
          <w:b/>
          <w:sz w:val="30"/>
          <w:szCs w:val="30"/>
        </w:rPr>
      </w:pPr>
      <w:r w:rsidRPr="008B74A0">
        <w:rPr>
          <w:rFonts w:cs="Times New Roman"/>
          <w:sz w:val="30"/>
          <w:szCs w:val="30"/>
        </w:rPr>
        <w:t>главу 11 дополнить статьей 77</w:t>
      </w:r>
      <w:r w:rsidRPr="008B74A0">
        <w:rPr>
          <w:rFonts w:cs="Times New Roman"/>
          <w:sz w:val="30"/>
          <w:szCs w:val="30"/>
          <w:vertAlign w:val="superscript"/>
        </w:rPr>
        <w:t>1</w:t>
      </w:r>
      <w:r w:rsidRPr="008B74A0">
        <w:rPr>
          <w:rFonts w:cs="Times New Roman"/>
          <w:sz w:val="30"/>
          <w:szCs w:val="30"/>
        </w:rPr>
        <w:t xml:space="preserve"> следующего содержания: </w:t>
      </w:r>
    </w:p>
    <w:p w:rsidR="00340433" w:rsidRDefault="002C5B0C" w:rsidP="008B74A0">
      <w:pPr>
        <w:pStyle w:val="af2"/>
        <w:tabs>
          <w:tab w:val="left" w:pos="1276"/>
        </w:tabs>
        <w:spacing w:after="0" w:line="240" w:lineRule="atLeast"/>
        <w:ind w:left="2552" w:hanging="1843"/>
        <w:rPr>
          <w:rFonts w:cs="Times New Roman"/>
          <w:b/>
          <w:sz w:val="30"/>
          <w:szCs w:val="30"/>
        </w:rPr>
      </w:pPr>
      <w:r>
        <w:rPr>
          <w:rFonts w:cs="Times New Roman"/>
          <w:sz w:val="30"/>
          <w:szCs w:val="30"/>
        </w:rPr>
        <w:t>"</w:t>
      </w:r>
      <w:r w:rsidRPr="008B74A0">
        <w:rPr>
          <w:rFonts w:cs="Times New Roman"/>
          <w:sz w:val="30"/>
          <w:szCs w:val="30"/>
        </w:rPr>
        <w:t>Статья 77</w:t>
      </w:r>
      <w:r w:rsidRPr="008B74A0">
        <w:rPr>
          <w:rFonts w:cs="Times New Roman"/>
          <w:sz w:val="30"/>
          <w:szCs w:val="30"/>
          <w:vertAlign w:val="superscript"/>
        </w:rPr>
        <w:t>1</w:t>
      </w:r>
      <w:r w:rsidRPr="008B74A0">
        <w:rPr>
          <w:rFonts w:cs="Times New Roman"/>
          <w:sz w:val="30"/>
          <w:szCs w:val="30"/>
        </w:rPr>
        <w:t>.</w:t>
      </w:r>
      <w:r w:rsidRPr="008B74A0">
        <w:rPr>
          <w:rFonts w:cs="Times New Roman"/>
          <w:b/>
          <w:sz w:val="30"/>
          <w:szCs w:val="30"/>
        </w:rPr>
        <w:tab/>
        <w:t xml:space="preserve">Приостановление (возобновление) приема заказов </w:t>
      </w:r>
      <w:r w:rsidRPr="008B74A0">
        <w:rPr>
          <w:rFonts w:cs="Times New Roman"/>
          <w:b/>
          <w:sz w:val="30"/>
          <w:szCs w:val="30"/>
        </w:rPr>
        <w:br/>
        <w:t xml:space="preserve">и размещения карточки товара, работы, услуги </w:t>
      </w:r>
      <w:r w:rsidRPr="008B74A0">
        <w:rPr>
          <w:rFonts w:cs="Times New Roman"/>
          <w:b/>
          <w:sz w:val="30"/>
          <w:szCs w:val="30"/>
        </w:rPr>
        <w:br/>
        <w:t>на посреднической цифровой платформе</w:t>
      </w:r>
    </w:p>
    <w:p w:rsidR="008B74A0" w:rsidRPr="008B74A0" w:rsidRDefault="008B74A0" w:rsidP="008B74A0">
      <w:pPr>
        <w:pStyle w:val="af2"/>
        <w:tabs>
          <w:tab w:val="left" w:pos="1276"/>
        </w:tabs>
        <w:spacing w:after="0" w:line="240" w:lineRule="atLeast"/>
        <w:ind w:left="2552" w:hanging="1843"/>
        <w:rPr>
          <w:rFonts w:cs="Times New Roman"/>
          <w:b/>
          <w:sz w:val="30"/>
          <w:szCs w:val="30"/>
        </w:rPr>
      </w:pPr>
    </w:p>
    <w:p w:rsidR="00340433" w:rsidRPr="008B74A0" w:rsidRDefault="002C5B0C" w:rsidP="008B74A0">
      <w:pPr>
        <w:tabs>
          <w:tab w:val="left" w:pos="993"/>
        </w:tabs>
        <w:spacing w:line="480" w:lineRule="auto"/>
        <w:ind w:firstLine="709"/>
        <w:rPr>
          <w:rFonts w:ascii="Times New Roman" w:hAnsi="Times New Roman"/>
          <w:sz w:val="30"/>
          <w:szCs w:val="30"/>
        </w:rPr>
      </w:pPr>
      <w:r w:rsidRPr="008B74A0">
        <w:rPr>
          <w:rFonts w:ascii="Times New Roman" w:hAnsi="Times New Roman"/>
          <w:sz w:val="30"/>
          <w:szCs w:val="30"/>
        </w:rPr>
        <w:t>1. В случаях, предусмотренных настоящей статьей, налоговый орган вправе применить способ обеспечения исполнения обязанности по уплате налогов, сборов, страховых взносов в виде приостановления приема заказов и размещения карточки товара, работы, услуги (далее в настоящей статье - карточка товара) партнера посреднической цифровой платформы - продавца (далее в настоящей статье - партнер) на посреднической цифровой платформе (далее в настоящей статье - платформа).</w:t>
      </w:r>
    </w:p>
    <w:p w:rsidR="00340433" w:rsidRPr="008B74A0" w:rsidRDefault="002C5B0C" w:rsidP="008B74A0">
      <w:pPr>
        <w:tabs>
          <w:tab w:val="left" w:pos="993"/>
        </w:tabs>
        <w:spacing w:line="480" w:lineRule="auto"/>
        <w:ind w:firstLine="709"/>
        <w:rPr>
          <w:rFonts w:ascii="Times New Roman" w:hAnsi="Times New Roman"/>
          <w:sz w:val="30"/>
          <w:szCs w:val="30"/>
        </w:rPr>
      </w:pPr>
      <w:r w:rsidRPr="008B74A0">
        <w:rPr>
          <w:rFonts w:ascii="Times New Roman" w:hAnsi="Times New Roman"/>
          <w:sz w:val="30"/>
          <w:szCs w:val="30"/>
        </w:rPr>
        <w:t>2. Приостановление (возобновление) приема заказов и размещения карточки товара на платформе осуществляется на основании поручения налогового органа оператору платформы.</w:t>
      </w:r>
    </w:p>
    <w:p w:rsidR="00340433" w:rsidRPr="008B74A0" w:rsidRDefault="002C5B0C" w:rsidP="008B74A0">
      <w:pPr>
        <w:tabs>
          <w:tab w:val="left" w:pos="993"/>
        </w:tabs>
        <w:spacing w:line="480" w:lineRule="auto"/>
        <w:ind w:firstLine="709"/>
        <w:rPr>
          <w:rFonts w:ascii="Times New Roman" w:hAnsi="Times New Roman"/>
          <w:sz w:val="30"/>
          <w:szCs w:val="30"/>
        </w:rPr>
      </w:pPr>
      <w:r w:rsidRPr="008B74A0">
        <w:rPr>
          <w:rFonts w:ascii="Times New Roman" w:hAnsi="Times New Roman"/>
          <w:sz w:val="30"/>
          <w:szCs w:val="30"/>
        </w:rPr>
        <w:t xml:space="preserve">Налоговый орган направляет поручение о приостановлении (возобновлении) приема заказов и размещения карточки товара </w:t>
      </w:r>
      <w:r w:rsidR="008B74A0">
        <w:rPr>
          <w:rFonts w:ascii="Times New Roman" w:hAnsi="Times New Roman"/>
          <w:sz w:val="30"/>
          <w:szCs w:val="30"/>
        </w:rPr>
        <w:br/>
      </w:r>
      <w:r w:rsidRPr="008B74A0">
        <w:rPr>
          <w:rFonts w:ascii="Times New Roman" w:hAnsi="Times New Roman"/>
          <w:sz w:val="30"/>
          <w:szCs w:val="30"/>
        </w:rPr>
        <w:t>на платформе одновременно всем операторам платформ, на которых партнером размещена информация о своих товарах, работах, услугах.</w:t>
      </w:r>
    </w:p>
    <w:p w:rsidR="00340433" w:rsidRPr="008B74A0" w:rsidRDefault="002C5B0C" w:rsidP="008B74A0">
      <w:pPr>
        <w:tabs>
          <w:tab w:val="left" w:pos="993"/>
        </w:tabs>
        <w:spacing w:line="480" w:lineRule="auto"/>
        <w:ind w:firstLine="709"/>
        <w:rPr>
          <w:rFonts w:ascii="Times New Roman" w:hAnsi="Times New Roman"/>
          <w:sz w:val="30"/>
          <w:szCs w:val="30"/>
        </w:rPr>
      </w:pPr>
      <w:r w:rsidRPr="008B74A0">
        <w:rPr>
          <w:rFonts w:ascii="Times New Roman" w:hAnsi="Times New Roman"/>
          <w:sz w:val="30"/>
          <w:szCs w:val="30"/>
        </w:rPr>
        <w:t xml:space="preserve">3. Поручение налогового органа, указанное в пункте 2 настоящей статьи, оператор платформы исполняет в течение двух дней начиная </w:t>
      </w:r>
      <w:r w:rsidRPr="008B74A0">
        <w:rPr>
          <w:rFonts w:ascii="Times New Roman" w:hAnsi="Times New Roman"/>
          <w:sz w:val="30"/>
          <w:szCs w:val="30"/>
        </w:rPr>
        <w:br/>
        <w:t xml:space="preserve">со дня его получения и одновременно направляет в налоговый орган информацию о приостановлении (возобновлении) приема заказов </w:t>
      </w:r>
      <w:r w:rsidRPr="008B74A0">
        <w:rPr>
          <w:rFonts w:ascii="Times New Roman" w:hAnsi="Times New Roman"/>
          <w:sz w:val="30"/>
          <w:szCs w:val="30"/>
        </w:rPr>
        <w:br/>
        <w:t>и размещения карточки товара на платформе.</w:t>
      </w:r>
    </w:p>
    <w:p w:rsidR="00340433" w:rsidRPr="008B74A0" w:rsidRDefault="002C5B0C" w:rsidP="008B74A0">
      <w:pPr>
        <w:tabs>
          <w:tab w:val="left" w:pos="993"/>
        </w:tabs>
        <w:spacing w:line="480" w:lineRule="auto"/>
        <w:ind w:firstLine="709"/>
        <w:rPr>
          <w:rFonts w:ascii="Times New Roman" w:hAnsi="Times New Roman"/>
          <w:sz w:val="30"/>
          <w:szCs w:val="30"/>
        </w:rPr>
      </w:pPr>
      <w:r w:rsidRPr="008B74A0">
        <w:rPr>
          <w:rFonts w:ascii="Times New Roman" w:hAnsi="Times New Roman"/>
          <w:sz w:val="30"/>
          <w:szCs w:val="30"/>
        </w:rPr>
        <w:t xml:space="preserve">4. В случае неявки партнера (его законного или уполномоченного представителя) в налоговый орган для дачи показаний в срок, указанный </w:t>
      </w:r>
      <w:r w:rsidR="008B74A0">
        <w:rPr>
          <w:rFonts w:ascii="Times New Roman" w:hAnsi="Times New Roman"/>
          <w:sz w:val="30"/>
          <w:szCs w:val="30"/>
        </w:rPr>
        <w:br/>
      </w:r>
      <w:r w:rsidRPr="008B74A0">
        <w:rPr>
          <w:rFonts w:ascii="Times New Roman" w:hAnsi="Times New Roman"/>
          <w:sz w:val="30"/>
          <w:szCs w:val="30"/>
        </w:rPr>
        <w:t>в уведомлении о вызове для дачи показаний, налоговый орган вправе применить способ обеспечения исполнения обязанности по уплате налогов, сборов, страховых взносов, указанный в настоящей статье, не позднее истечения месяца со дня истечения срока для явки в налоговый орган, указанного в уведомлении о вызове для дачи показаний (за исключением случая явки партнера в указанный срок).</w:t>
      </w:r>
    </w:p>
    <w:p w:rsidR="00340433" w:rsidRPr="008B74A0" w:rsidRDefault="002C5B0C" w:rsidP="008B74A0">
      <w:pPr>
        <w:tabs>
          <w:tab w:val="left" w:pos="993"/>
        </w:tabs>
        <w:spacing w:line="480" w:lineRule="auto"/>
        <w:ind w:firstLine="709"/>
        <w:rPr>
          <w:rFonts w:ascii="Times New Roman" w:hAnsi="Times New Roman"/>
          <w:sz w:val="30"/>
          <w:szCs w:val="30"/>
        </w:rPr>
      </w:pPr>
      <w:r w:rsidRPr="008B74A0">
        <w:rPr>
          <w:rFonts w:ascii="Times New Roman" w:hAnsi="Times New Roman"/>
          <w:sz w:val="30"/>
          <w:szCs w:val="30"/>
        </w:rPr>
        <w:t xml:space="preserve">В случае явки партнера в налоговый орган для дачи показаний </w:t>
      </w:r>
      <w:r w:rsidRPr="008B74A0">
        <w:rPr>
          <w:rFonts w:ascii="Times New Roman" w:hAnsi="Times New Roman"/>
          <w:sz w:val="30"/>
          <w:szCs w:val="30"/>
        </w:rPr>
        <w:br/>
        <w:t xml:space="preserve">по указанному в абзаце первом настоящего пункта уведомлению налоговый орган в срок не позднее двух дней начиная со дня указанной явки направляет оператору поручение о возобновлении приема заказов </w:t>
      </w:r>
      <w:r w:rsidRPr="008B74A0">
        <w:rPr>
          <w:rFonts w:ascii="Times New Roman" w:hAnsi="Times New Roman"/>
          <w:sz w:val="30"/>
          <w:szCs w:val="30"/>
        </w:rPr>
        <w:br/>
        <w:t>и размещения карточки товара на платформе, если был применен способ обеспечения исполнения обязанности по уплате налогов, сборов, страховых взносов, указанный в настоящей статье.</w:t>
      </w:r>
    </w:p>
    <w:p w:rsidR="00340433" w:rsidRPr="008B74A0" w:rsidRDefault="002C5B0C" w:rsidP="008B74A0">
      <w:pPr>
        <w:tabs>
          <w:tab w:val="left" w:pos="993"/>
        </w:tabs>
        <w:spacing w:line="480" w:lineRule="auto"/>
        <w:ind w:firstLine="709"/>
        <w:rPr>
          <w:rFonts w:ascii="Times New Roman" w:hAnsi="Times New Roman"/>
          <w:sz w:val="30"/>
          <w:szCs w:val="30"/>
        </w:rPr>
      </w:pPr>
      <w:r w:rsidRPr="008B74A0">
        <w:rPr>
          <w:rFonts w:ascii="Times New Roman" w:hAnsi="Times New Roman"/>
          <w:sz w:val="30"/>
          <w:szCs w:val="30"/>
        </w:rPr>
        <w:t xml:space="preserve">5. В случае непредставления партнером документов (информации) </w:t>
      </w:r>
      <w:r w:rsidRPr="008B74A0">
        <w:rPr>
          <w:rFonts w:ascii="Times New Roman" w:hAnsi="Times New Roman"/>
          <w:sz w:val="30"/>
          <w:szCs w:val="30"/>
        </w:rPr>
        <w:br/>
        <w:t>по требованию налогового органа налоговый орган вправе применить способ обеспечения исполнения обязанности по уплате налогов, сборов, страховых взносов, указанный в настоящей статье, не ранее трех дней, следующих за днем истечения срока представления истребованных документов (информации), но не позднее истечения месяца со дня истечения срока, указанного в соответствующем требовании налогового органа.</w:t>
      </w:r>
    </w:p>
    <w:p w:rsidR="00340433" w:rsidRPr="008B74A0" w:rsidRDefault="002C5B0C" w:rsidP="008B74A0">
      <w:pPr>
        <w:tabs>
          <w:tab w:val="left" w:pos="993"/>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 случае представления партнером налоговому органу истребуемых документов (информации) налоговый орган в срок не позднее двух дней начиная со дня указанного представления направляет оператору поручение о возобновлении приема заказов и размещения карточки товара </w:t>
      </w:r>
      <w:r w:rsidR="00E220BB">
        <w:rPr>
          <w:rFonts w:ascii="Times New Roman" w:hAnsi="Times New Roman"/>
          <w:sz w:val="30"/>
          <w:szCs w:val="30"/>
        </w:rPr>
        <w:br/>
      </w:r>
      <w:r w:rsidRPr="008B74A0">
        <w:rPr>
          <w:rFonts w:ascii="Times New Roman" w:hAnsi="Times New Roman"/>
          <w:sz w:val="30"/>
          <w:szCs w:val="30"/>
        </w:rPr>
        <w:t xml:space="preserve">на платформе, если был применен способ обеспечения исполнения обязанности по уплате налогов, сборов, страховых взносов, указанный </w:t>
      </w:r>
      <w:r w:rsidR="008B74A0">
        <w:rPr>
          <w:rFonts w:ascii="Times New Roman" w:hAnsi="Times New Roman"/>
          <w:sz w:val="30"/>
          <w:szCs w:val="30"/>
        </w:rPr>
        <w:br/>
      </w:r>
      <w:r w:rsidRPr="008B74A0">
        <w:rPr>
          <w:rFonts w:ascii="Times New Roman" w:hAnsi="Times New Roman"/>
          <w:sz w:val="30"/>
          <w:szCs w:val="30"/>
        </w:rPr>
        <w:t>в настоящей статье.</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13"/>
        </w:numPr>
        <w:tabs>
          <w:tab w:val="left" w:pos="993"/>
          <w:tab w:val="left" w:pos="1276"/>
        </w:tabs>
        <w:spacing w:after="0" w:line="480" w:lineRule="auto"/>
        <w:ind w:left="0" w:firstLine="709"/>
        <w:jc w:val="both"/>
        <w:rPr>
          <w:rFonts w:cs="Times New Roman"/>
          <w:sz w:val="30"/>
          <w:szCs w:val="30"/>
        </w:rPr>
      </w:pPr>
      <w:r w:rsidRPr="008B74A0">
        <w:rPr>
          <w:rFonts w:cs="Times New Roman"/>
          <w:sz w:val="30"/>
          <w:szCs w:val="30"/>
        </w:rPr>
        <w:t>в статье 79:</w:t>
      </w:r>
    </w:p>
    <w:p w:rsidR="00340433" w:rsidRPr="008B74A0" w:rsidRDefault="002C5B0C" w:rsidP="008B74A0">
      <w:pPr>
        <w:tabs>
          <w:tab w:val="left" w:pos="993"/>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а) абзац четвертый пункта 1 после слов </w:t>
      </w:r>
      <w:r w:rsidR="008B74A0">
        <w:rPr>
          <w:rFonts w:ascii="Times New Roman" w:hAnsi="Times New Roman"/>
          <w:sz w:val="30"/>
          <w:szCs w:val="30"/>
        </w:rPr>
        <w:t>"</w:t>
      </w:r>
      <w:r w:rsidRPr="008B74A0">
        <w:rPr>
          <w:rFonts w:ascii="Times New Roman" w:hAnsi="Times New Roman"/>
          <w:sz w:val="30"/>
          <w:szCs w:val="30"/>
        </w:rPr>
        <w:t>налога на сверхприбыль,</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налога на сверхдоходы,</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б) абзац третий пункта 3 после слов </w:t>
      </w:r>
      <w:r w:rsidR="008B74A0">
        <w:rPr>
          <w:rFonts w:ascii="Times New Roman" w:hAnsi="Times New Roman"/>
          <w:sz w:val="30"/>
          <w:szCs w:val="30"/>
        </w:rPr>
        <w:t>"</w:t>
      </w:r>
      <w:r w:rsidRPr="008B74A0">
        <w:rPr>
          <w:rFonts w:ascii="Times New Roman" w:hAnsi="Times New Roman"/>
          <w:sz w:val="30"/>
          <w:szCs w:val="30"/>
        </w:rPr>
        <w:t>налога на сверхприбыль,</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налога на сверхдоходы,</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 третий пункта 9 после слов </w:t>
      </w:r>
      <w:r w:rsidR="008B74A0">
        <w:rPr>
          <w:rFonts w:ascii="Times New Roman" w:hAnsi="Times New Roman"/>
          <w:sz w:val="30"/>
          <w:szCs w:val="30"/>
        </w:rPr>
        <w:t>"</w:t>
      </w:r>
      <w:r w:rsidRPr="008B74A0">
        <w:rPr>
          <w:rFonts w:ascii="Times New Roman" w:hAnsi="Times New Roman"/>
          <w:sz w:val="30"/>
          <w:szCs w:val="30"/>
        </w:rPr>
        <w:t>налога на сверхприбыль,</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налога на сверхдоходы,</w:t>
      </w:r>
      <w:r w:rsidR="008B74A0">
        <w:rPr>
          <w:rFonts w:ascii="Times New Roman" w:hAnsi="Times New Roman"/>
          <w:sz w:val="30"/>
          <w:szCs w:val="30"/>
        </w:rPr>
        <w:t>"</w:t>
      </w:r>
      <w:r w:rsidRPr="008B74A0">
        <w:rPr>
          <w:rFonts w:ascii="Times New Roman" w:hAnsi="Times New Roman"/>
          <w:sz w:val="30"/>
          <w:szCs w:val="30"/>
        </w:rPr>
        <w:t xml:space="preserve">; </w:t>
      </w:r>
    </w:p>
    <w:p w:rsidR="00340433" w:rsidRPr="008B74A0" w:rsidRDefault="002C5B0C" w:rsidP="008B74A0">
      <w:pPr>
        <w:pStyle w:val="af2"/>
        <w:numPr>
          <w:ilvl w:val="0"/>
          <w:numId w:val="13"/>
        </w:numPr>
        <w:tabs>
          <w:tab w:val="left" w:pos="993"/>
          <w:tab w:val="left" w:pos="1276"/>
        </w:tabs>
        <w:spacing w:after="0" w:line="480" w:lineRule="auto"/>
        <w:ind w:left="0" w:firstLine="709"/>
        <w:jc w:val="both"/>
        <w:rPr>
          <w:rFonts w:cs="Times New Roman"/>
          <w:sz w:val="30"/>
          <w:szCs w:val="30"/>
        </w:rPr>
      </w:pPr>
      <w:r w:rsidRPr="008B74A0">
        <w:rPr>
          <w:rFonts w:cs="Times New Roman"/>
          <w:sz w:val="30"/>
          <w:szCs w:val="30"/>
        </w:rPr>
        <w:t xml:space="preserve">в абзаце первом пункта 46 статьи 83 слова </w:t>
      </w:r>
      <w:r w:rsidR="008B74A0" w:rsidRPr="008B74A0">
        <w:rPr>
          <w:rFonts w:cs="Times New Roman"/>
          <w:sz w:val="30"/>
          <w:szCs w:val="30"/>
        </w:rPr>
        <w:t>"</w:t>
      </w:r>
      <w:r w:rsidRPr="008B74A0">
        <w:rPr>
          <w:rFonts w:cs="Times New Roman"/>
          <w:sz w:val="30"/>
          <w:szCs w:val="30"/>
        </w:rPr>
        <w:t>в пункте 1 статьи</w:t>
      </w:r>
      <w:r w:rsidR="008B74A0">
        <w:rPr>
          <w:rFonts w:cs="Times New Roman"/>
          <w:sz w:val="30"/>
          <w:szCs w:val="30"/>
        </w:rPr>
        <w:t> </w:t>
      </w:r>
      <w:r w:rsidRPr="008B74A0">
        <w:rPr>
          <w:rFonts w:cs="Times New Roman"/>
          <w:sz w:val="30"/>
          <w:szCs w:val="30"/>
        </w:rPr>
        <w:t>1743</w:t>
      </w:r>
      <w:r w:rsidR="008B74A0" w:rsidRPr="008B74A0">
        <w:rPr>
          <w:rFonts w:cs="Times New Roman"/>
          <w:sz w:val="30"/>
          <w:szCs w:val="30"/>
        </w:rPr>
        <w:t>"</w:t>
      </w:r>
      <w:r w:rsidRPr="008B74A0">
        <w:rPr>
          <w:rFonts w:cs="Times New Roman"/>
          <w:sz w:val="30"/>
          <w:szCs w:val="30"/>
        </w:rPr>
        <w:t xml:space="preserve"> дополнить словами </w:t>
      </w:r>
      <w:r w:rsidR="008B74A0" w:rsidRPr="008B74A0">
        <w:rPr>
          <w:rFonts w:cs="Times New Roman"/>
          <w:sz w:val="30"/>
          <w:szCs w:val="30"/>
        </w:rPr>
        <w:t>"</w:t>
      </w:r>
      <w:r w:rsidRPr="008B74A0">
        <w:rPr>
          <w:rFonts w:cs="Times New Roman"/>
          <w:sz w:val="30"/>
          <w:szCs w:val="30"/>
        </w:rPr>
        <w:t>и пункте 1 статьи 1744</w:t>
      </w:r>
      <w:r w:rsidR="008B74A0" w:rsidRPr="008B74A0">
        <w:rPr>
          <w:rFonts w:cs="Times New Roman"/>
          <w:sz w:val="30"/>
          <w:szCs w:val="30"/>
        </w:rPr>
        <w:t>"</w:t>
      </w:r>
      <w:r w:rsidRPr="008B74A0">
        <w:rPr>
          <w:rFonts w:cs="Times New Roman"/>
          <w:sz w:val="30"/>
          <w:szCs w:val="30"/>
        </w:rPr>
        <w:t xml:space="preserve">; </w:t>
      </w:r>
    </w:p>
    <w:p w:rsidR="00340433" w:rsidRPr="008B74A0" w:rsidRDefault="002C5B0C" w:rsidP="008B74A0">
      <w:pPr>
        <w:pStyle w:val="af2"/>
        <w:numPr>
          <w:ilvl w:val="0"/>
          <w:numId w:val="13"/>
        </w:numPr>
        <w:tabs>
          <w:tab w:val="left" w:pos="993"/>
          <w:tab w:val="left" w:pos="1276"/>
        </w:tabs>
        <w:spacing w:after="0" w:line="480" w:lineRule="auto"/>
        <w:ind w:left="0" w:firstLine="709"/>
        <w:jc w:val="both"/>
        <w:rPr>
          <w:rFonts w:cs="Times New Roman"/>
          <w:sz w:val="30"/>
          <w:szCs w:val="30"/>
        </w:rPr>
      </w:pPr>
      <w:r w:rsidRPr="008B74A0">
        <w:rPr>
          <w:rFonts w:cs="Times New Roman"/>
          <w:sz w:val="30"/>
          <w:szCs w:val="30"/>
        </w:rPr>
        <w:t>подпункт 4 пункта 55 статьи 84 изложить в следующей редакции:</w:t>
      </w:r>
    </w:p>
    <w:p w:rsidR="00340433" w:rsidRPr="008B74A0" w:rsidRDefault="002C5B0C" w:rsidP="008B74A0">
      <w:pPr>
        <w:tabs>
          <w:tab w:val="left" w:pos="993"/>
          <w:tab w:val="left" w:pos="1276"/>
        </w:tabs>
        <w:spacing w:line="480" w:lineRule="auto"/>
        <w:ind w:firstLine="709"/>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 xml:space="preserve">4) непредставление таким лицом налоговой декларации по налогу </w:t>
      </w:r>
      <w:r w:rsidRPr="008B74A0">
        <w:rPr>
          <w:rFonts w:ascii="Times New Roman" w:hAnsi="Times New Roman"/>
          <w:sz w:val="30"/>
          <w:szCs w:val="30"/>
        </w:rPr>
        <w:br/>
        <w:t xml:space="preserve">на добавленную стоимость в налоговый орган в течение шести месяцев </w:t>
      </w:r>
      <w:r w:rsidRPr="008B74A0">
        <w:rPr>
          <w:rFonts w:ascii="Times New Roman" w:hAnsi="Times New Roman"/>
          <w:sz w:val="30"/>
          <w:szCs w:val="30"/>
        </w:rPr>
        <w:br/>
        <w:t xml:space="preserve">со дня истечения установленного срока ее представления при наличии </w:t>
      </w:r>
      <w:r w:rsidRPr="008B74A0">
        <w:rPr>
          <w:rFonts w:ascii="Times New Roman" w:hAnsi="Times New Roman"/>
          <w:sz w:val="30"/>
          <w:szCs w:val="30"/>
        </w:rPr>
        <w:br/>
        <w:t xml:space="preserve">у налогового органа информации, подтверждающей факт оказания </w:t>
      </w:r>
      <w:r w:rsidRPr="008B74A0">
        <w:rPr>
          <w:rFonts w:ascii="Times New Roman" w:hAnsi="Times New Roman"/>
          <w:sz w:val="30"/>
          <w:szCs w:val="30"/>
        </w:rPr>
        <w:br/>
        <w:t>в соответствующем налоговом периоде физическим лицам, не являющимся индивидуальными предпринимателями, услуг, указанных в пункте 1 статьи</w:t>
      </w:r>
      <w:r>
        <w:rPr>
          <w:rFonts w:ascii="Times New Roman" w:hAnsi="Times New Roman"/>
          <w:sz w:val="30"/>
          <w:szCs w:val="30"/>
        </w:rPr>
        <w:t> </w:t>
      </w:r>
      <w:r w:rsidRPr="008B74A0">
        <w:rPr>
          <w:rFonts w:ascii="Times New Roman" w:hAnsi="Times New Roman"/>
          <w:sz w:val="30"/>
          <w:szCs w:val="30"/>
        </w:rPr>
        <w:t>174</w:t>
      </w:r>
      <w:r w:rsidRPr="008B74A0">
        <w:rPr>
          <w:rFonts w:ascii="Times New Roman" w:hAnsi="Times New Roman"/>
          <w:sz w:val="30"/>
          <w:szCs w:val="30"/>
          <w:vertAlign w:val="superscript"/>
        </w:rPr>
        <w:t>2</w:t>
      </w:r>
      <w:r w:rsidRPr="008B74A0">
        <w:rPr>
          <w:rFonts w:ascii="Times New Roman" w:hAnsi="Times New Roman"/>
          <w:sz w:val="30"/>
          <w:szCs w:val="30"/>
        </w:rPr>
        <w:t xml:space="preserve"> настоящего Кодекса, местом реализации которых признается территория Российской Федерации, факт реализации посредством электронной торговой площадки покупателям - физическим лицам товаров, местом реализации которых признается территория Российской Федерации согласно </w:t>
      </w:r>
      <w:hyperlink r:id="rId8" w:history="1">
        <w:r w:rsidRPr="008B74A0">
          <w:rPr>
            <w:rStyle w:val="af6"/>
            <w:rFonts w:ascii="Times New Roman" w:eastAsia="Calibri" w:hAnsi="Times New Roman"/>
            <w:color w:val="auto"/>
            <w:sz w:val="30"/>
            <w:szCs w:val="30"/>
            <w:u w:val="none"/>
          </w:rPr>
          <w:t>подпункту 4 пункта 1 статьи 147</w:t>
        </w:r>
      </w:hyperlink>
      <w:r w:rsidRPr="008B74A0">
        <w:rPr>
          <w:rFonts w:ascii="Times New Roman" w:hAnsi="Times New Roman"/>
          <w:sz w:val="30"/>
          <w:szCs w:val="30"/>
        </w:rPr>
        <w:t xml:space="preserve"> настоящего Кодекса, а также факт ввоза товаров, указанных в пункте 1 статьи 174</w:t>
      </w:r>
      <w:r w:rsidRPr="008B74A0">
        <w:rPr>
          <w:rFonts w:ascii="Times New Roman" w:hAnsi="Times New Roman"/>
          <w:sz w:val="30"/>
          <w:szCs w:val="30"/>
          <w:vertAlign w:val="superscript"/>
        </w:rPr>
        <w:t>4</w:t>
      </w:r>
      <w:r w:rsidRPr="008B74A0">
        <w:rPr>
          <w:rFonts w:ascii="Times New Roman" w:hAnsi="Times New Roman"/>
          <w:sz w:val="30"/>
          <w:szCs w:val="30"/>
        </w:rPr>
        <w:t xml:space="preserve"> настоящего Кодекса;</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85:</w:t>
      </w:r>
    </w:p>
    <w:p w:rsidR="00340433" w:rsidRPr="008B74A0" w:rsidRDefault="002C5B0C" w:rsidP="008B74A0">
      <w:pPr>
        <w:tabs>
          <w:tab w:val="left" w:pos="993"/>
          <w:tab w:val="left" w:pos="1276"/>
          <w:tab w:val="left" w:pos="1418"/>
        </w:tabs>
        <w:spacing w:line="480" w:lineRule="auto"/>
        <w:ind w:firstLine="709"/>
        <w:rPr>
          <w:rFonts w:ascii="Times New Roman" w:hAnsi="Times New Roman"/>
          <w:sz w:val="30"/>
          <w:szCs w:val="30"/>
        </w:rPr>
      </w:pPr>
      <w:r w:rsidRPr="008B74A0">
        <w:rPr>
          <w:rFonts w:ascii="Times New Roman" w:hAnsi="Times New Roman"/>
          <w:sz w:val="30"/>
          <w:szCs w:val="30"/>
        </w:rPr>
        <w:t xml:space="preserve">а) в абзаце пятом пункта 4 слово </w:t>
      </w:r>
      <w:r w:rsidR="008B74A0">
        <w:rPr>
          <w:rFonts w:ascii="Times New Roman" w:hAnsi="Times New Roman"/>
          <w:sz w:val="30"/>
          <w:szCs w:val="30"/>
        </w:rPr>
        <w:t>"</w:t>
      </w:r>
      <w:r w:rsidRPr="008B74A0">
        <w:rPr>
          <w:rFonts w:ascii="Times New Roman" w:hAnsi="Times New Roman"/>
          <w:sz w:val="30"/>
          <w:szCs w:val="30"/>
        </w:rPr>
        <w:t>обязан</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либо органы исполнительной власти субъектов Российской Федерации, уполномоченные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обязаны</w:t>
      </w:r>
      <w:r w:rsidR="008B74A0">
        <w:rPr>
          <w:rFonts w:ascii="Times New Roman" w:hAnsi="Times New Roman"/>
          <w:sz w:val="30"/>
          <w:szCs w:val="30"/>
        </w:rPr>
        <w:t>"</w:t>
      </w:r>
      <w:r w:rsidRPr="008B74A0">
        <w:rPr>
          <w:rFonts w:ascii="Times New Roman" w:hAnsi="Times New Roman"/>
          <w:sz w:val="30"/>
          <w:szCs w:val="30"/>
        </w:rPr>
        <w:t xml:space="preserve">, после слова </w:t>
      </w:r>
      <w:r w:rsidR="008B74A0">
        <w:rPr>
          <w:rFonts w:ascii="Times New Roman" w:hAnsi="Times New Roman"/>
          <w:sz w:val="30"/>
          <w:szCs w:val="30"/>
        </w:rPr>
        <w:t>"</w:t>
      </w:r>
      <w:r w:rsidRPr="008B74A0">
        <w:rPr>
          <w:rFonts w:ascii="Times New Roman" w:hAnsi="Times New Roman"/>
          <w:sz w:val="30"/>
          <w:szCs w:val="30"/>
        </w:rPr>
        <w:t>внесенные</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или направленные</w:t>
      </w:r>
      <w:r w:rsidR="008B74A0">
        <w:rPr>
          <w:rFonts w:ascii="Times New Roman" w:hAnsi="Times New Roman"/>
          <w:sz w:val="30"/>
          <w:szCs w:val="30"/>
        </w:rPr>
        <w:t>"</w:t>
      </w:r>
      <w:r w:rsidRPr="008B74A0">
        <w:rPr>
          <w:rFonts w:ascii="Times New Roman" w:hAnsi="Times New Roman"/>
          <w:sz w:val="30"/>
          <w:szCs w:val="30"/>
        </w:rPr>
        <w:t xml:space="preserve">, после слова </w:t>
      </w:r>
      <w:r w:rsidR="008B74A0">
        <w:rPr>
          <w:rFonts w:ascii="Times New Roman" w:hAnsi="Times New Roman"/>
          <w:sz w:val="30"/>
          <w:szCs w:val="30"/>
        </w:rPr>
        <w:t>"</w:t>
      </w:r>
      <w:r w:rsidRPr="008B74A0">
        <w:rPr>
          <w:rFonts w:ascii="Times New Roman" w:hAnsi="Times New Roman"/>
          <w:sz w:val="30"/>
          <w:szCs w:val="30"/>
        </w:rPr>
        <w:t>сборов</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или его территориальные органы</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б) подпункт 2 пункта 9</w:t>
      </w:r>
      <w:r w:rsidRPr="008B74A0">
        <w:rPr>
          <w:rFonts w:ascii="Times New Roman" w:hAnsi="Times New Roman"/>
          <w:sz w:val="30"/>
          <w:szCs w:val="30"/>
          <w:vertAlign w:val="superscript"/>
        </w:rPr>
        <w:t>4</w:t>
      </w:r>
      <w:r w:rsidRPr="008B74A0">
        <w:rPr>
          <w:rFonts w:ascii="Times New Roman" w:hAnsi="Times New Roman"/>
          <w:sz w:val="30"/>
          <w:szCs w:val="30"/>
        </w:rPr>
        <w:t xml:space="preserve"> после слов</w:t>
      </w:r>
      <w:r w:rsidR="00772275">
        <w:rPr>
          <w:rFonts w:ascii="Times New Roman" w:hAnsi="Times New Roman"/>
          <w:sz w:val="30"/>
          <w:szCs w:val="30"/>
        </w:rPr>
        <w:t>а</w:t>
      </w:r>
      <w:r w:rsidRPr="008B74A0">
        <w:rPr>
          <w:rFonts w:ascii="Times New Roman" w:hAnsi="Times New Roman"/>
          <w:sz w:val="30"/>
          <w:szCs w:val="30"/>
        </w:rPr>
        <w:t xml:space="preserve"> </w:t>
      </w:r>
      <w:r w:rsidR="008B74A0">
        <w:rPr>
          <w:rFonts w:ascii="Times New Roman" w:hAnsi="Times New Roman"/>
          <w:sz w:val="30"/>
          <w:szCs w:val="30"/>
        </w:rPr>
        <w:t>"</w:t>
      </w:r>
      <w:r w:rsidRPr="008B74A0">
        <w:rPr>
          <w:rFonts w:ascii="Times New Roman" w:hAnsi="Times New Roman"/>
          <w:sz w:val="30"/>
          <w:szCs w:val="30"/>
        </w:rPr>
        <w:t>детей-инвалидов,</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Героям Российской Федерации,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14"/>
        </w:numPr>
        <w:tabs>
          <w:tab w:val="left" w:pos="993"/>
          <w:tab w:val="left" w:pos="1276"/>
        </w:tabs>
        <w:spacing w:after="0" w:line="480" w:lineRule="auto"/>
        <w:ind w:left="0" w:firstLine="709"/>
        <w:jc w:val="both"/>
        <w:rPr>
          <w:rFonts w:cs="Times New Roman"/>
          <w:sz w:val="30"/>
          <w:szCs w:val="30"/>
        </w:rPr>
      </w:pPr>
      <w:r w:rsidRPr="008B74A0">
        <w:rPr>
          <w:rFonts w:cs="Times New Roman"/>
          <w:sz w:val="30"/>
          <w:szCs w:val="30"/>
        </w:rPr>
        <w:t>дополнить статьей 86</w:t>
      </w:r>
      <w:r w:rsidRPr="008B74A0">
        <w:rPr>
          <w:rFonts w:cs="Times New Roman"/>
          <w:sz w:val="30"/>
          <w:szCs w:val="30"/>
          <w:vertAlign w:val="superscript"/>
        </w:rPr>
        <w:t>6</w:t>
      </w:r>
      <w:r w:rsidRPr="008B74A0">
        <w:rPr>
          <w:rFonts w:cs="Times New Roman"/>
          <w:sz w:val="30"/>
          <w:szCs w:val="30"/>
        </w:rPr>
        <w:t xml:space="preserve"> следующего содержания:</w:t>
      </w:r>
    </w:p>
    <w:p w:rsidR="00340433" w:rsidRDefault="002C5B0C" w:rsidP="008B74A0">
      <w:pPr>
        <w:tabs>
          <w:tab w:val="left" w:pos="1276"/>
          <w:tab w:val="left" w:pos="1418"/>
        </w:tabs>
        <w:spacing w:line="240" w:lineRule="atLeast"/>
        <w:ind w:left="2552" w:hanging="1843"/>
        <w:jc w:val="left"/>
        <w:rPr>
          <w:rFonts w:ascii="Times New Roman" w:hAnsi="Times New Roman"/>
          <w:b/>
          <w:sz w:val="30"/>
          <w:szCs w:val="30"/>
        </w:rPr>
      </w:pPr>
      <w:r>
        <w:rPr>
          <w:rFonts w:ascii="Times New Roman" w:hAnsi="Times New Roman"/>
          <w:sz w:val="30"/>
          <w:szCs w:val="30"/>
        </w:rPr>
        <w:t>"</w:t>
      </w:r>
      <w:r w:rsidRPr="008B74A0">
        <w:rPr>
          <w:rFonts w:ascii="Times New Roman" w:hAnsi="Times New Roman"/>
          <w:sz w:val="30"/>
          <w:szCs w:val="30"/>
        </w:rPr>
        <w:t>Статья 86</w:t>
      </w:r>
      <w:r w:rsidRPr="008B74A0">
        <w:rPr>
          <w:rFonts w:ascii="Times New Roman" w:hAnsi="Times New Roman"/>
          <w:sz w:val="30"/>
          <w:szCs w:val="30"/>
          <w:vertAlign w:val="superscript"/>
        </w:rPr>
        <w:t>6</w:t>
      </w:r>
      <w:r w:rsidRPr="008B74A0">
        <w:rPr>
          <w:rFonts w:ascii="Times New Roman" w:hAnsi="Times New Roman"/>
          <w:sz w:val="30"/>
          <w:szCs w:val="30"/>
        </w:rPr>
        <w:t xml:space="preserve">. </w:t>
      </w:r>
      <w:r w:rsidR="0021734D">
        <w:rPr>
          <w:rFonts w:ascii="Times New Roman" w:hAnsi="Times New Roman"/>
          <w:sz w:val="30"/>
          <w:szCs w:val="30"/>
        </w:rPr>
        <w:t xml:space="preserve">   </w:t>
      </w:r>
      <w:r w:rsidRPr="008B74A0">
        <w:rPr>
          <w:rFonts w:ascii="Times New Roman" w:hAnsi="Times New Roman"/>
          <w:b/>
          <w:sz w:val="30"/>
          <w:szCs w:val="30"/>
        </w:rPr>
        <w:t>Обязанности оператора посреднической цифровой платформы и партнера посреднической цифровой платформы - продавца, связанные</w:t>
      </w:r>
      <w:r w:rsidRPr="008B74A0">
        <w:rPr>
          <w:rFonts w:ascii="Times New Roman" w:hAnsi="Times New Roman"/>
          <w:b/>
          <w:sz w:val="30"/>
          <w:szCs w:val="30"/>
        </w:rPr>
        <w:br/>
        <w:t>с осуществлением налогового контроля</w:t>
      </w:r>
    </w:p>
    <w:p w:rsidR="008B74A0" w:rsidRPr="008B74A0" w:rsidRDefault="008B74A0" w:rsidP="008B74A0">
      <w:pPr>
        <w:tabs>
          <w:tab w:val="left" w:pos="1276"/>
          <w:tab w:val="left" w:pos="1418"/>
        </w:tabs>
        <w:spacing w:line="240" w:lineRule="atLeast"/>
        <w:ind w:left="2552" w:hanging="1843"/>
        <w:jc w:val="left"/>
        <w:rPr>
          <w:rFonts w:ascii="Times New Roman" w:hAnsi="Times New Roman"/>
          <w:sz w:val="30"/>
          <w:szCs w:val="30"/>
        </w:rPr>
      </w:pPr>
    </w:p>
    <w:p w:rsidR="00340433" w:rsidRPr="008B74A0" w:rsidRDefault="002C5B0C" w:rsidP="008B74A0">
      <w:pPr>
        <w:tabs>
          <w:tab w:val="left" w:pos="993"/>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1. Оператор посреднической цифровой платформы (далее </w:t>
      </w:r>
      <w:r w:rsidRPr="008B74A0">
        <w:rPr>
          <w:rFonts w:ascii="Times New Roman" w:hAnsi="Times New Roman"/>
          <w:sz w:val="30"/>
          <w:szCs w:val="30"/>
        </w:rPr>
        <w:br/>
        <w:t xml:space="preserve">в настоящей статье соответственно - оператор, платформа) обязан выявлять риски неправильного исчисления (удержания), неполной </w:t>
      </w:r>
      <w:r w:rsidR="008B74A0">
        <w:rPr>
          <w:rFonts w:ascii="Times New Roman" w:hAnsi="Times New Roman"/>
          <w:sz w:val="30"/>
          <w:szCs w:val="30"/>
        </w:rPr>
        <w:t>и (или)</w:t>
      </w:r>
      <w:r w:rsidRPr="008B74A0">
        <w:rPr>
          <w:rFonts w:ascii="Times New Roman" w:hAnsi="Times New Roman"/>
          <w:sz w:val="30"/>
          <w:szCs w:val="30"/>
        </w:rPr>
        <w:t xml:space="preserve"> несвоевременной уплаты (перечисления) налогов, сборов, страховых взносов партнерами такой платформы - продавцами (далее в настоящей статье соответственно - риск, партнеры) по перечню, определяемому федеральным органом исполнительной власти, уполномоченным </w:t>
      </w:r>
      <w:r w:rsidR="008B74A0">
        <w:rPr>
          <w:rFonts w:ascii="Times New Roman" w:hAnsi="Times New Roman"/>
          <w:sz w:val="30"/>
          <w:szCs w:val="30"/>
        </w:rPr>
        <w:br/>
      </w:r>
      <w:r w:rsidRPr="008B74A0">
        <w:rPr>
          <w:rFonts w:ascii="Times New Roman" w:hAnsi="Times New Roman"/>
          <w:sz w:val="30"/>
          <w:szCs w:val="30"/>
        </w:rPr>
        <w:t>по контролю и надзору в области налогов и сборов, и размещать сообщение о выявлении риска в личном кабинете соответствующего партнера на платформе.</w:t>
      </w:r>
    </w:p>
    <w:p w:rsidR="00340433" w:rsidRPr="008B74A0" w:rsidRDefault="002C5B0C" w:rsidP="008B74A0">
      <w:pPr>
        <w:tabs>
          <w:tab w:val="left" w:pos="993"/>
        </w:tabs>
        <w:spacing w:line="480" w:lineRule="auto"/>
        <w:ind w:firstLine="709"/>
        <w:rPr>
          <w:rFonts w:ascii="Times New Roman" w:hAnsi="Times New Roman"/>
          <w:sz w:val="30"/>
          <w:szCs w:val="30"/>
        </w:rPr>
      </w:pPr>
      <w:r w:rsidRPr="008B74A0">
        <w:rPr>
          <w:rFonts w:ascii="Times New Roman" w:hAnsi="Times New Roman"/>
          <w:sz w:val="30"/>
          <w:szCs w:val="30"/>
        </w:rPr>
        <w:t>Партнер не позднее 30 календарных дней со дня размещения оператором указанного сообщения в личном кабинете партнера вправе представить оператору документы (информацию), опровергающие выявленный риск.</w:t>
      </w:r>
    </w:p>
    <w:p w:rsidR="00340433" w:rsidRPr="008B74A0" w:rsidRDefault="002C5B0C" w:rsidP="008B74A0">
      <w:pPr>
        <w:tabs>
          <w:tab w:val="left" w:pos="993"/>
        </w:tabs>
        <w:spacing w:line="480" w:lineRule="auto"/>
        <w:ind w:firstLine="709"/>
        <w:rPr>
          <w:rFonts w:ascii="Times New Roman" w:hAnsi="Times New Roman"/>
          <w:sz w:val="30"/>
          <w:szCs w:val="30"/>
        </w:rPr>
      </w:pPr>
      <w:r w:rsidRPr="008B74A0">
        <w:rPr>
          <w:rFonts w:ascii="Times New Roman" w:hAnsi="Times New Roman"/>
          <w:sz w:val="30"/>
          <w:szCs w:val="30"/>
        </w:rPr>
        <w:t>Не позднее дня, следующего за днем истечения срока, указанного</w:t>
      </w:r>
      <w:r w:rsidRPr="008B74A0">
        <w:rPr>
          <w:rFonts w:ascii="Times New Roman" w:hAnsi="Times New Roman"/>
          <w:sz w:val="30"/>
          <w:szCs w:val="30"/>
        </w:rPr>
        <w:br/>
        <w:t xml:space="preserve">в абзаце втором настоящего пункта, оператор направляет сообщение </w:t>
      </w:r>
      <w:r w:rsidRPr="008B74A0">
        <w:rPr>
          <w:rFonts w:ascii="Times New Roman" w:hAnsi="Times New Roman"/>
          <w:sz w:val="30"/>
          <w:szCs w:val="30"/>
        </w:rPr>
        <w:br/>
        <w:t>о выявленном риске с приложением представленных соответствующим партнером документов (информации) в налоговый орган.</w:t>
      </w:r>
    </w:p>
    <w:p w:rsidR="00340433" w:rsidRPr="008B74A0" w:rsidRDefault="002C5B0C" w:rsidP="008B74A0">
      <w:pPr>
        <w:tabs>
          <w:tab w:val="left" w:pos="993"/>
        </w:tabs>
        <w:spacing w:line="480" w:lineRule="auto"/>
        <w:ind w:firstLine="709"/>
        <w:rPr>
          <w:rFonts w:ascii="Times New Roman" w:hAnsi="Times New Roman"/>
          <w:sz w:val="30"/>
          <w:szCs w:val="30"/>
        </w:rPr>
      </w:pPr>
      <w:r w:rsidRPr="008B74A0">
        <w:rPr>
          <w:rFonts w:ascii="Times New Roman" w:hAnsi="Times New Roman"/>
          <w:sz w:val="30"/>
          <w:szCs w:val="30"/>
        </w:rPr>
        <w:t>2. Оператор размещает документы, направляемые налоговым органом партнеру, в его личном кабинете на платформе в срок не позднее трех дней со дня получения указанных документов от налогового органа.</w:t>
      </w:r>
    </w:p>
    <w:p w:rsidR="00340433" w:rsidRPr="008B74A0" w:rsidRDefault="002C5B0C" w:rsidP="008B74A0">
      <w:pPr>
        <w:tabs>
          <w:tab w:val="left" w:pos="993"/>
        </w:tabs>
        <w:spacing w:line="480" w:lineRule="auto"/>
        <w:ind w:firstLine="709"/>
        <w:rPr>
          <w:rFonts w:ascii="Times New Roman" w:hAnsi="Times New Roman"/>
          <w:sz w:val="30"/>
          <w:szCs w:val="30"/>
        </w:rPr>
      </w:pPr>
      <w:r w:rsidRPr="008B74A0">
        <w:rPr>
          <w:rFonts w:ascii="Times New Roman" w:hAnsi="Times New Roman"/>
          <w:sz w:val="30"/>
          <w:szCs w:val="30"/>
        </w:rPr>
        <w:t xml:space="preserve">Оператор направляет документы (информацию), переданные партнером такой платформы по требованию налогового органа </w:t>
      </w:r>
      <w:r w:rsidRPr="008B74A0">
        <w:rPr>
          <w:rFonts w:ascii="Times New Roman" w:hAnsi="Times New Roman"/>
          <w:sz w:val="30"/>
          <w:szCs w:val="30"/>
        </w:rPr>
        <w:br/>
        <w:t>в соответствии со статьями 93 или 93</w:t>
      </w:r>
      <w:r w:rsidRPr="008B74A0">
        <w:rPr>
          <w:rFonts w:ascii="Times New Roman" w:hAnsi="Times New Roman"/>
          <w:sz w:val="30"/>
          <w:szCs w:val="30"/>
          <w:vertAlign w:val="superscript"/>
        </w:rPr>
        <w:t>1</w:t>
      </w:r>
      <w:r w:rsidRPr="008B74A0">
        <w:rPr>
          <w:rFonts w:ascii="Times New Roman" w:hAnsi="Times New Roman"/>
          <w:sz w:val="30"/>
          <w:szCs w:val="30"/>
        </w:rPr>
        <w:t xml:space="preserve"> настоящего Кодекса, в срок </w:t>
      </w:r>
      <w:r w:rsidRPr="008B74A0">
        <w:rPr>
          <w:rFonts w:ascii="Times New Roman" w:hAnsi="Times New Roman"/>
          <w:sz w:val="30"/>
          <w:szCs w:val="30"/>
        </w:rPr>
        <w:br/>
        <w:t>не позднее трех дней со дня такой передачи.</w:t>
      </w:r>
    </w:p>
    <w:p w:rsidR="00340433" w:rsidRPr="008B74A0" w:rsidRDefault="002C5B0C" w:rsidP="008B74A0">
      <w:pPr>
        <w:tabs>
          <w:tab w:val="left" w:pos="993"/>
        </w:tabs>
        <w:spacing w:line="480" w:lineRule="auto"/>
        <w:ind w:firstLine="709"/>
        <w:rPr>
          <w:rFonts w:ascii="Times New Roman" w:hAnsi="Times New Roman"/>
          <w:sz w:val="30"/>
          <w:szCs w:val="30"/>
        </w:rPr>
      </w:pPr>
      <w:r w:rsidRPr="008B74A0">
        <w:rPr>
          <w:rFonts w:ascii="Times New Roman" w:hAnsi="Times New Roman"/>
          <w:sz w:val="30"/>
          <w:szCs w:val="30"/>
        </w:rPr>
        <w:t xml:space="preserve">3. Оператор представляет сообщения, указанные в пункте 1 настоящей статьи, и прилагаемые к ним документы в налоговый орган </w:t>
      </w:r>
      <w:r w:rsidRPr="008B74A0">
        <w:rPr>
          <w:rFonts w:ascii="Times New Roman" w:hAnsi="Times New Roman"/>
          <w:sz w:val="30"/>
          <w:szCs w:val="30"/>
        </w:rPr>
        <w:br/>
        <w:t xml:space="preserve">в электронной форме через информационные системы оператора </w:t>
      </w:r>
      <w:r w:rsidRPr="008B74A0">
        <w:rPr>
          <w:rFonts w:ascii="Times New Roman" w:hAnsi="Times New Roman"/>
          <w:sz w:val="30"/>
          <w:szCs w:val="30"/>
        </w:rPr>
        <w:br/>
        <w:t xml:space="preserve">по формату, утвержденному федеральным органом исполнительной власти, уполномоченным по контролю и надзору в области налогов </w:t>
      </w:r>
      <w:r w:rsidR="008B74A0">
        <w:rPr>
          <w:rFonts w:ascii="Times New Roman" w:hAnsi="Times New Roman"/>
          <w:sz w:val="30"/>
          <w:szCs w:val="30"/>
        </w:rPr>
        <w:br/>
      </w:r>
      <w:r w:rsidRPr="008B74A0">
        <w:rPr>
          <w:rFonts w:ascii="Times New Roman" w:hAnsi="Times New Roman"/>
          <w:sz w:val="30"/>
          <w:szCs w:val="30"/>
        </w:rPr>
        <w:t>и сборов.</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4. Федеральный орган исполнительной власти, уполномоченный </w:t>
      </w:r>
      <w:r w:rsidRPr="008B74A0">
        <w:rPr>
          <w:rFonts w:ascii="Times New Roman" w:hAnsi="Times New Roman"/>
          <w:sz w:val="30"/>
          <w:szCs w:val="30"/>
        </w:rPr>
        <w:br/>
        <w:t xml:space="preserve">по контролю и надзору в области налогов и сборов, устанавливает требования к информационным системам оператора, которые должны обеспечивать информационный обмен между налоговым органом и таким оператором данными в отношении каждого партнера такого оператора, </w:t>
      </w:r>
      <w:r w:rsidRPr="008B74A0">
        <w:rPr>
          <w:rFonts w:ascii="Times New Roman" w:hAnsi="Times New Roman"/>
          <w:sz w:val="30"/>
          <w:szCs w:val="30"/>
        </w:rPr>
        <w:br/>
        <w:t xml:space="preserve">в том числе в части состава данных, порядка их хранения и обработки, </w:t>
      </w:r>
      <w:r w:rsidRPr="008B74A0">
        <w:rPr>
          <w:rFonts w:ascii="Times New Roman" w:hAnsi="Times New Roman"/>
          <w:sz w:val="30"/>
          <w:szCs w:val="30"/>
        </w:rPr>
        <w:br/>
        <w:t>а также порядок получения налоговым органом доступа к таким информационным системам.</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в абзаце втором пункта 1 статьи 90 слова </w:t>
      </w:r>
      <w:r w:rsidR="008B74A0">
        <w:rPr>
          <w:rFonts w:cs="Times New Roman"/>
          <w:sz w:val="30"/>
          <w:szCs w:val="30"/>
        </w:rPr>
        <w:t>"</w:t>
      </w:r>
      <w:r w:rsidRPr="008B74A0">
        <w:rPr>
          <w:rFonts w:cs="Times New Roman"/>
          <w:sz w:val="30"/>
          <w:szCs w:val="30"/>
        </w:rPr>
        <w:t>а также</w:t>
      </w:r>
      <w:r w:rsidR="008B74A0">
        <w:rPr>
          <w:rFonts w:cs="Times New Roman"/>
          <w:sz w:val="30"/>
          <w:szCs w:val="30"/>
        </w:rPr>
        <w:t>"</w:t>
      </w:r>
      <w:r w:rsidRPr="008B74A0">
        <w:rPr>
          <w:rFonts w:cs="Times New Roman"/>
          <w:sz w:val="30"/>
          <w:szCs w:val="30"/>
        </w:rPr>
        <w:t xml:space="preserve"> исключить, дополнить словами </w:t>
      </w:r>
      <w:r w:rsidR="008B74A0">
        <w:rPr>
          <w:rFonts w:cs="Times New Roman"/>
          <w:sz w:val="30"/>
          <w:szCs w:val="30"/>
        </w:rPr>
        <w:t>"</w:t>
      </w:r>
      <w:r w:rsidRPr="008B74A0">
        <w:rPr>
          <w:rFonts w:cs="Times New Roman"/>
          <w:sz w:val="30"/>
          <w:szCs w:val="30"/>
        </w:rPr>
        <w:t>, лицу, являющемуся партнером посреднической цифровой платформы - продавцом (его законному или уполномоченному представителю), может быть передано в электронной форме через информационные системы оператора посреднической цифровой платформы в его личный кабинет на этой посреднической цифровой платформе</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4"/>
        </w:numPr>
        <w:tabs>
          <w:tab w:val="left" w:pos="993"/>
          <w:tab w:val="left" w:pos="1276"/>
        </w:tabs>
        <w:spacing w:after="0" w:line="480" w:lineRule="auto"/>
        <w:ind w:left="0" w:firstLine="709"/>
        <w:jc w:val="both"/>
        <w:rPr>
          <w:rFonts w:cs="Times New Roman"/>
          <w:sz w:val="30"/>
          <w:szCs w:val="30"/>
        </w:rPr>
      </w:pPr>
      <w:r w:rsidRPr="008B74A0">
        <w:rPr>
          <w:rFonts w:cs="Times New Roman"/>
          <w:sz w:val="30"/>
          <w:szCs w:val="30"/>
        </w:rPr>
        <w:t>в статье 93:</w:t>
      </w:r>
    </w:p>
    <w:p w:rsidR="00340433" w:rsidRPr="008B74A0" w:rsidRDefault="002C5B0C" w:rsidP="008B74A0">
      <w:pPr>
        <w:tabs>
          <w:tab w:val="left" w:pos="993"/>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а) в пункте 2:</w:t>
      </w:r>
    </w:p>
    <w:p w:rsidR="00340433" w:rsidRPr="008B74A0" w:rsidRDefault="002C5B0C" w:rsidP="008B74A0">
      <w:pPr>
        <w:tabs>
          <w:tab w:val="left" w:pos="993"/>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абзаце первом слова </w:t>
      </w:r>
      <w:r w:rsidR="008B74A0">
        <w:rPr>
          <w:rFonts w:ascii="Times New Roman" w:hAnsi="Times New Roman"/>
          <w:sz w:val="30"/>
          <w:szCs w:val="30"/>
        </w:rPr>
        <w:t>"</w:t>
      </w:r>
      <w:r w:rsidRPr="008B74A0">
        <w:rPr>
          <w:rFonts w:ascii="Times New Roman" w:hAnsi="Times New Roman"/>
          <w:sz w:val="30"/>
          <w:szCs w:val="30"/>
        </w:rPr>
        <w:t>или через личный кабинет налогоплательщика</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 через личный кабинет налогоплательщика или через информационные системы оператора посреднической цифровой платформы (если проверяемым является партнер посреднической цифровой платформы - продавец)</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s>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абзаце третьем слова </w:t>
      </w:r>
      <w:r w:rsidR="008B74A0">
        <w:rPr>
          <w:rFonts w:ascii="Times New Roman" w:hAnsi="Times New Roman"/>
          <w:sz w:val="30"/>
          <w:szCs w:val="30"/>
        </w:rPr>
        <w:t>"</w:t>
      </w:r>
      <w:r w:rsidRPr="008B74A0">
        <w:rPr>
          <w:rFonts w:ascii="Times New Roman" w:hAnsi="Times New Roman"/>
          <w:sz w:val="30"/>
          <w:szCs w:val="30"/>
        </w:rPr>
        <w:t>или через личный кабинет налогоплательщика</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 через личный кабинет налогоплательщика или через информационные системы оператора посреднической цифровой платформы (если проверяемым является партнер посреднической цифровой платформы - продавец)</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s>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абзаце четвертом слова </w:t>
      </w:r>
      <w:r w:rsidR="008B74A0">
        <w:rPr>
          <w:rFonts w:ascii="Times New Roman" w:hAnsi="Times New Roman"/>
          <w:sz w:val="30"/>
          <w:szCs w:val="30"/>
        </w:rPr>
        <w:t>"</w:t>
      </w:r>
      <w:r w:rsidRPr="008B74A0">
        <w:rPr>
          <w:rFonts w:ascii="Times New Roman" w:hAnsi="Times New Roman"/>
          <w:sz w:val="30"/>
          <w:szCs w:val="30"/>
        </w:rPr>
        <w:t>или через личный кабинет налогоплательщика</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 через личный кабинет налогоплательщика или через информационные системы оператора посреднической цифровой платформы (если проверяемым является партнер посреднической цифровой платформы - продавец)</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s>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абзаце пятом слово </w:t>
      </w:r>
      <w:r w:rsidR="008B74A0">
        <w:rPr>
          <w:rFonts w:ascii="Times New Roman" w:hAnsi="Times New Roman"/>
          <w:sz w:val="30"/>
          <w:szCs w:val="30"/>
        </w:rPr>
        <w:t>"</w:t>
      </w:r>
      <w:r w:rsidRPr="008B74A0">
        <w:rPr>
          <w:rFonts w:ascii="Times New Roman" w:hAnsi="Times New Roman"/>
          <w:sz w:val="30"/>
          <w:szCs w:val="30"/>
        </w:rPr>
        <w:t>связи</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связи или через информационные системы оператора посреднической цифровой платформы (если проверяемым является партнер посреднической цифровой платформы - продавец)</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s>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абзаце шестом слово </w:t>
      </w:r>
      <w:r w:rsidR="008B74A0">
        <w:rPr>
          <w:rFonts w:ascii="Times New Roman" w:hAnsi="Times New Roman"/>
          <w:sz w:val="30"/>
          <w:szCs w:val="30"/>
        </w:rPr>
        <w:t>"</w:t>
      </w:r>
      <w:r w:rsidRPr="008B74A0">
        <w:rPr>
          <w:rFonts w:ascii="Times New Roman" w:hAnsi="Times New Roman"/>
          <w:sz w:val="30"/>
          <w:szCs w:val="30"/>
        </w:rPr>
        <w:t>утверждаются</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включая информационные системы оператора посреднической цифровой платформы при направлении документа партнеру этой посреднической цифровой платформы-продавцу, утверждаются</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s>
        <w:spacing w:line="480" w:lineRule="auto"/>
        <w:ind w:firstLine="709"/>
        <w:rPr>
          <w:rFonts w:ascii="Times New Roman" w:hAnsi="Times New Roman"/>
          <w:sz w:val="30"/>
          <w:szCs w:val="30"/>
        </w:rPr>
      </w:pPr>
      <w:r w:rsidRPr="008B74A0">
        <w:rPr>
          <w:rFonts w:ascii="Times New Roman" w:hAnsi="Times New Roman"/>
          <w:sz w:val="30"/>
          <w:szCs w:val="30"/>
        </w:rPr>
        <w:t>б) в пункте 3:</w:t>
      </w:r>
    </w:p>
    <w:p w:rsidR="00340433" w:rsidRPr="008B74A0" w:rsidRDefault="002C5B0C" w:rsidP="008B74A0">
      <w:pPr>
        <w:tabs>
          <w:tab w:val="left" w:pos="993"/>
        </w:tabs>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абзаце третьем слова </w:t>
      </w:r>
      <w:r w:rsidR="008B74A0">
        <w:rPr>
          <w:rFonts w:ascii="Times New Roman" w:hAnsi="Times New Roman"/>
          <w:sz w:val="30"/>
          <w:szCs w:val="30"/>
        </w:rPr>
        <w:t>"</w:t>
      </w:r>
      <w:r w:rsidRPr="008B74A0">
        <w:rPr>
          <w:rFonts w:ascii="Times New Roman" w:hAnsi="Times New Roman"/>
          <w:sz w:val="30"/>
          <w:szCs w:val="30"/>
        </w:rPr>
        <w:t>или через личный кабинет налогоплательщика</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 через личный кабинет налогоплательщика или через информационные системы оператора посреднической цифровой платформы (если проверяемым является партнер посреднической цифровой платформы - продавец)</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s>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абзаце четвертом слова </w:t>
      </w:r>
      <w:r w:rsidR="008B74A0">
        <w:rPr>
          <w:rFonts w:ascii="Times New Roman" w:hAnsi="Times New Roman"/>
          <w:sz w:val="30"/>
          <w:szCs w:val="30"/>
        </w:rPr>
        <w:t>"</w:t>
      </w:r>
      <w:r w:rsidRPr="008B74A0">
        <w:rPr>
          <w:rFonts w:ascii="Times New Roman" w:hAnsi="Times New Roman"/>
          <w:sz w:val="30"/>
          <w:szCs w:val="30"/>
        </w:rPr>
        <w:t>или через личный кабинет налогоплательщика</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 через личный кабинет налогоплательщика или через информационные системы оператора посреднической цифровой платформы (если проверяемым является партнер посреднической цифровой платформы - продавец)</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абзац третий пункта 2 статьи 101 после слов </w:t>
      </w:r>
      <w:r w:rsidR="008B74A0">
        <w:rPr>
          <w:rFonts w:cs="Times New Roman"/>
          <w:sz w:val="30"/>
          <w:szCs w:val="30"/>
        </w:rPr>
        <w:t>"</w:t>
      </w:r>
      <w:r w:rsidRPr="008B74A0">
        <w:rPr>
          <w:rFonts w:cs="Times New Roman"/>
          <w:sz w:val="30"/>
          <w:szCs w:val="30"/>
        </w:rPr>
        <w:t>снятия копий</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 в том числе электронных, на электронный носитель информации лица, в отношении которого проводилась налоговая проверка</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абзац первый пункта 10 статьи 102 после слов </w:t>
      </w:r>
      <w:r w:rsidR="008B74A0">
        <w:rPr>
          <w:rFonts w:cs="Times New Roman"/>
          <w:sz w:val="30"/>
          <w:szCs w:val="30"/>
        </w:rPr>
        <w:t>"</w:t>
      </w:r>
      <w:r w:rsidRPr="008B74A0">
        <w:rPr>
          <w:rFonts w:cs="Times New Roman"/>
          <w:sz w:val="30"/>
          <w:szCs w:val="30"/>
        </w:rPr>
        <w:t>сведения о</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счетах, вкладах (депозитах), открытых в кредитных организациях,</w:t>
      </w:r>
      <w:r w:rsidR="008B74A0">
        <w:rPr>
          <w:rFonts w:cs="Times New Roman"/>
          <w:sz w:val="30"/>
          <w:szCs w:val="30"/>
        </w:rPr>
        <w:t>"</w:t>
      </w:r>
      <w:r w:rsidRPr="008B74A0">
        <w:rPr>
          <w:rFonts w:cs="Times New Roman"/>
          <w:sz w:val="30"/>
          <w:szCs w:val="30"/>
        </w:rPr>
        <w:t xml:space="preserve">, после слов </w:t>
      </w:r>
      <w:r w:rsidR="008B74A0">
        <w:rPr>
          <w:rFonts w:cs="Times New Roman"/>
          <w:sz w:val="30"/>
          <w:szCs w:val="30"/>
        </w:rPr>
        <w:t>"</w:t>
      </w:r>
      <w:r w:rsidRPr="008B74A0">
        <w:rPr>
          <w:rFonts w:cs="Times New Roman"/>
          <w:sz w:val="30"/>
          <w:szCs w:val="30"/>
        </w:rPr>
        <w:t>социальной помощи,</w:t>
      </w:r>
      <w:r w:rsidR="008B74A0">
        <w:rPr>
          <w:rFonts w:cs="Times New Roman"/>
          <w:sz w:val="30"/>
          <w:szCs w:val="30"/>
        </w:rPr>
        <w:t>"</w:t>
      </w:r>
      <w:r w:rsidRPr="008B74A0">
        <w:rPr>
          <w:rFonts w:cs="Times New Roman"/>
          <w:sz w:val="30"/>
          <w:szCs w:val="30"/>
        </w:rPr>
        <w:t xml:space="preserve"> дополнить словами</w:t>
      </w:r>
      <w:r w:rsidRPr="008B74A0">
        <w:rPr>
          <w:rFonts w:cs="Times New Roman"/>
          <w:sz w:val="30"/>
          <w:szCs w:val="30"/>
        </w:rPr>
        <w:br/>
      </w:r>
      <w:r w:rsidR="008B74A0">
        <w:rPr>
          <w:rFonts w:cs="Times New Roman"/>
          <w:sz w:val="30"/>
          <w:szCs w:val="30"/>
        </w:rPr>
        <w:t>"</w:t>
      </w:r>
      <w:r w:rsidRPr="008B74A0">
        <w:rPr>
          <w:rFonts w:cs="Times New Roman"/>
          <w:sz w:val="30"/>
          <w:szCs w:val="30"/>
        </w:rPr>
        <w:t>законодательством Российской Федерации о государственных пособиях граждан, имеющих детей,</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 xml:space="preserve">, города Байконура, федеральной территории </w:t>
      </w:r>
      <w:r w:rsidR="008B74A0">
        <w:rPr>
          <w:rFonts w:cs="Times New Roman"/>
          <w:sz w:val="30"/>
          <w:szCs w:val="30"/>
        </w:rPr>
        <w:t>"</w:t>
      </w:r>
      <w:r w:rsidRPr="008B74A0">
        <w:rPr>
          <w:rFonts w:cs="Times New Roman"/>
          <w:sz w:val="30"/>
          <w:szCs w:val="30"/>
        </w:rPr>
        <w:t>Сириус</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статью 105</w:t>
      </w:r>
      <w:r w:rsidRPr="008B74A0">
        <w:rPr>
          <w:rFonts w:cs="Times New Roman"/>
          <w:sz w:val="30"/>
          <w:szCs w:val="30"/>
          <w:vertAlign w:val="superscript"/>
        </w:rPr>
        <w:t>15</w:t>
      </w:r>
      <w:r w:rsidRPr="008B74A0">
        <w:rPr>
          <w:rFonts w:cs="Times New Roman"/>
          <w:sz w:val="30"/>
          <w:szCs w:val="30"/>
        </w:rPr>
        <w:t xml:space="preserve"> дополнить пунктом 9 следующего содержания:</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w:t>
      </w:r>
      <w:bookmarkStart w:id="2" w:name="_Hlk222088485"/>
      <w:r w:rsidRPr="008B74A0">
        <w:rPr>
          <w:rFonts w:cs="Times New Roman"/>
          <w:sz w:val="30"/>
          <w:szCs w:val="30"/>
        </w:rPr>
        <w:t xml:space="preserve">9. В случае, если документы, являющиеся частью документации, предусмотренной пунктом 1 настоящей статьи, </w:t>
      </w:r>
      <w:r>
        <w:rPr>
          <w:rFonts w:cs="Times New Roman"/>
          <w:sz w:val="30"/>
          <w:szCs w:val="30"/>
        </w:rPr>
        <w:t>и (или)</w:t>
      </w:r>
      <w:r w:rsidRPr="008B74A0">
        <w:rPr>
          <w:rFonts w:cs="Times New Roman"/>
          <w:sz w:val="30"/>
          <w:szCs w:val="30"/>
        </w:rPr>
        <w:t xml:space="preserve"> документы, дополняющие указанную документацию и содержащие сведения, предусмотренные пунктом 2 настоящей статьи, составлены </w:t>
      </w:r>
      <w:r>
        <w:rPr>
          <w:rFonts w:cs="Times New Roman"/>
          <w:sz w:val="30"/>
          <w:szCs w:val="30"/>
        </w:rPr>
        <w:br/>
      </w:r>
      <w:r w:rsidRPr="008B74A0">
        <w:rPr>
          <w:rFonts w:cs="Times New Roman"/>
          <w:sz w:val="30"/>
          <w:szCs w:val="30"/>
        </w:rPr>
        <w:t>на иностранном языке, при представлении таких документов</w:t>
      </w:r>
      <w:r w:rsidRPr="008B74A0">
        <w:rPr>
          <w:rFonts w:cs="Times New Roman"/>
          <w:sz w:val="30"/>
          <w:szCs w:val="30"/>
        </w:rPr>
        <w:br/>
        <w:t xml:space="preserve">в федеральный орган исполнительной власти, уполномоченный </w:t>
      </w:r>
      <w:r w:rsidRPr="008B74A0">
        <w:rPr>
          <w:rFonts w:cs="Times New Roman"/>
          <w:sz w:val="30"/>
          <w:szCs w:val="30"/>
        </w:rPr>
        <w:br/>
        <w:t xml:space="preserve">по контролю и надзору в области налогов и сборов, к ним прилагается </w:t>
      </w:r>
      <w:r w:rsidRPr="008B74A0">
        <w:rPr>
          <w:rFonts w:cs="Times New Roman"/>
          <w:sz w:val="30"/>
          <w:szCs w:val="30"/>
        </w:rPr>
        <w:br/>
        <w:t>их нотариально заверенный перевод на русский язык.</w:t>
      </w:r>
      <w:bookmarkEnd w:id="2"/>
      <w:r>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пункт 4 статьи 105</w:t>
      </w:r>
      <w:r w:rsidRPr="008B74A0">
        <w:rPr>
          <w:rFonts w:cs="Times New Roman"/>
          <w:sz w:val="30"/>
          <w:szCs w:val="30"/>
          <w:vertAlign w:val="superscript"/>
        </w:rPr>
        <w:t>16-7</w:t>
      </w:r>
      <w:r w:rsidRPr="008B74A0">
        <w:rPr>
          <w:rFonts w:cs="Times New Roman"/>
          <w:sz w:val="30"/>
          <w:szCs w:val="30"/>
        </w:rPr>
        <w:t xml:space="preserve"> дополнить абзацем вторым следующего содержания:</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К представляемым в федеральный орган исполнительной власти, уполномоченный по контролю и надзору в области налогов и сборов, документам о сделках, указанных в пункте 1 настоящей статьи, составленным на иностранном языке, прилагается их нотариально заверенный перевод на русский язык.</w:t>
      </w:r>
      <w:r>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105</w:t>
      </w:r>
      <w:r w:rsidRPr="008B74A0">
        <w:rPr>
          <w:rFonts w:cs="Times New Roman"/>
          <w:sz w:val="30"/>
          <w:szCs w:val="30"/>
          <w:vertAlign w:val="superscript"/>
        </w:rPr>
        <w:t>17</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а) в абзаце третьем пункта 4 слова </w:t>
      </w:r>
      <w:r w:rsidR="008B74A0">
        <w:rPr>
          <w:rFonts w:cs="Times New Roman"/>
          <w:sz w:val="30"/>
          <w:szCs w:val="30"/>
        </w:rPr>
        <w:t>"</w:t>
      </w:r>
      <w:r w:rsidRPr="008B74A0">
        <w:rPr>
          <w:rFonts w:cs="Times New Roman"/>
          <w:sz w:val="30"/>
          <w:szCs w:val="30"/>
        </w:rPr>
        <w:t xml:space="preserve">, проведения экспертиз </w:t>
      </w:r>
      <w:r w:rsidR="008B74A0">
        <w:rPr>
          <w:rFonts w:cs="Times New Roman"/>
          <w:sz w:val="30"/>
          <w:szCs w:val="30"/>
        </w:rPr>
        <w:t>и (или)</w:t>
      </w:r>
      <w:r w:rsidRPr="008B74A0">
        <w:rPr>
          <w:rFonts w:cs="Times New Roman"/>
          <w:sz w:val="30"/>
          <w:szCs w:val="30"/>
        </w:rPr>
        <w:t xml:space="preserve"> перевода на русский язык документов, представленных налогоплательщиком на иностранном языке,</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"и (или)</w:t>
      </w:r>
      <w:r w:rsidRPr="008B74A0">
        <w:rPr>
          <w:rFonts w:cs="Times New Roman"/>
          <w:sz w:val="30"/>
          <w:szCs w:val="30"/>
        </w:rPr>
        <w:t xml:space="preserve"> проведения экспертиз</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б) в пункте 7: </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дополнить </w:t>
      </w:r>
      <w:r w:rsidR="00772275">
        <w:rPr>
          <w:rFonts w:cs="Times New Roman"/>
          <w:sz w:val="30"/>
          <w:szCs w:val="30"/>
        </w:rPr>
        <w:t xml:space="preserve">новым </w:t>
      </w:r>
      <w:r w:rsidRPr="008B74A0">
        <w:rPr>
          <w:rFonts w:cs="Times New Roman"/>
          <w:sz w:val="30"/>
          <w:szCs w:val="30"/>
        </w:rPr>
        <w:t>абзацем четвертым следующего содержания:</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 xml:space="preserve">К истребуемым в соответствии с настоящим пунктом документам, составленным на иностранном языке, представляемым в федеральный орган исполнительной власти, уполномоченный по контролю и надзору </w:t>
      </w:r>
      <w:r w:rsidRPr="008B74A0">
        <w:rPr>
          <w:rFonts w:cs="Times New Roman"/>
          <w:sz w:val="30"/>
          <w:szCs w:val="30"/>
        </w:rPr>
        <w:br/>
        <w:t>в области налогов и сборов, прилагается их нотариально заверенный перевод на русский язык.</w:t>
      </w:r>
      <w:r>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абзац четвертый считать абзацем пятым;</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в) пункт 13 дополнить абзацем вторым следующего содержания:</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 xml:space="preserve">К документам, представляемым (передаваемым) в соответствии </w:t>
      </w:r>
      <w:r w:rsidRPr="008B74A0">
        <w:rPr>
          <w:rFonts w:cs="Times New Roman"/>
          <w:sz w:val="30"/>
          <w:szCs w:val="30"/>
        </w:rPr>
        <w:br/>
        <w:t>с настоящим пунктом в федеральный орган исполнительной власти, уполномоченный по контролю и надзору в области налогов и сборов, прилагается их нотариально заверенный перевод на русский язык.</w:t>
      </w:r>
      <w:r>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105</w:t>
      </w:r>
      <w:r w:rsidRPr="008B74A0">
        <w:rPr>
          <w:rFonts w:cs="Times New Roman"/>
          <w:sz w:val="30"/>
          <w:szCs w:val="30"/>
          <w:vertAlign w:val="superscript"/>
        </w:rPr>
        <w:t>22</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а) в пункте 3:</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дополнить </w:t>
      </w:r>
      <w:r w:rsidR="00772275">
        <w:rPr>
          <w:rFonts w:cs="Times New Roman"/>
          <w:sz w:val="30"/>
          <w:szCs w:val="30"/>
        </w:rPr>
        <w:t xml:space="preserve">новым </w:t>
      </w:r>
      <w:r w:rsidRPr="008B74A0">
        <w:rPr>
          <w:rFonts w:cs="Times New Roman"/>
          <w:sz w:val="30"/>
          <w:szCs w:val="30"/>
        </w:rPr>
        <w:t>абзацем третьим следующего содержания:</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 xml:space="preserve">К запрашиваемым в соответствии с настоящим пунктом документам, составленным на иностранном языке, представляемым в федеральный орган исполнительной власти, уполномоченный по контролю и надзору </w:t>
      </w:r>
      <w:r w:rsidR="00E220BB">
        <w:rPr>
          <w:rFonts w:cs="Times New Roman"/>
          <w:sz w:val="30"/>
          <w:szCs w:val="30"/>
        </w:rPr>
        <w:br/>
      </w:r>
      <w:r w:rsidRPr="008B74A0">
        <w:rPr>
          <w:rFonts w:cs="Times New Roman"/>
          <w:sz w:val="30"/>
          <w:szCs w:val="30"/>
        </w:rPr>
        <w:t>в области налогов и сборов, прилагается их нотариально заверенный перевод на русский язык.</w:t>
      </w:r>
      <w:r>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абзац третий считать абзацем четвертым;</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б) пункт 3</w:t>
      </w:r>
      <w:r w:rsidRPr="008B74A0">
        <w:rPr>
          <w:rFonts w:cs="Times New Roman"/>
          <w:sz w:val="30"/>
          <w:szCs w:val="30"/>
          <w:vertAlign w:val="superscript"/>
        </w:rPr>
        <w:t>1</w:t>
      </w:r>
      <w:r w:rsidRPr="008B74A0">
        <w:rPr>
          <w:rFonts w:cs="Times New Roman"/>
          <w:sz w:val="30"/>
          <w:szCs w:val="30"/>
        </w:rPr>
        <w:t xml:space="preserve"> дополнить абзацем третьим следующего содержания:</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 xml:space="preserve">К составленным на иностранном языке документам, прилагаемым </w:t>
      </w:r>
      <w:r w:rsidRPr="008B74A0">
        <w:rPr>
          <w:rFonts w:cs="Times New Roman"/>
          <w:sz w:val="30"/>
          <w:szCs w:val="30"/>
        </w:rPr>
        <w:br/>
        <w:t xml:space="preserve">к сведениям, представляемым в соответствии с настоящим пунктом </w:t>
      </w:r>
      <w:r w:rsidRPr="008B74A0">
        <w:rPr>
          <w:rFonts w:cs="Times New Roman"/>
          <w:sz w:val="30"/>
          <w:szCs w:val="30"/>
        </w:rPr>
        <w:br/>
        <w:t xml:space="preserve">в федеральный орган исполнительной власти, уполномоченный </w:t>
      </w:r>
      <w:r w:rsidRPr="008B74A0">
        <w:rPr>
          <w:rFonts w:cs="Times New Roman"/>
          <w:sz w:val="30"/>
          <w:szCs w:val="30"/>
        </w:rPr>
        <w:br/>
        <w:t>по контролю и надзору в области налогов и сборов, прилагается их нотариально заверенный перевод на русский язык.</w:t>
      </w:r>
      <w:r>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в) подпункт 5 пункта 8 изложить в следующей редакции:</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5) непредставление документов (сведений), предусмотренных пунктами 3 и 3</w:t>
      </w:r>
      <w:r w:rsidRPr="008B74A0">
        <w:rPr>
          <w:rFonts w:cs="Times New Roman"/>
          <w:sz w:val="30"/>
          <w:szCs w:val="30"/>
          <w:vertAlign w:val="superscript"/>
        </w:rPr>
        <w:t>1</w:t>
      </w:r>
      <w:r w:rsidRPr="008B74A0">
        <w:rPr>
          <w:rFonts w:cs="Times New Roman"/>
          <w:sz w:val="30"/>
          <w:szCs w:val="30"/>
        </w:rPr>
        <w:t xml:space="preserve"> настоящей статьи, в порядке и сроки, которые установлены настоящей статьей, или представление таких документов, составленных </w:t>
      </w:r>
      <w:r>
        <w:rPr>
          <w:rFonts w:cs="Times New Roman"/>
          <w:sz w:val="30"/>
          <w:szCs w:val="30"/>
        </w:rPr>
        <w:br/>
      </w:r>
      <w:r w:rsidRPr="008B74A0">
        <w:rPr>
          <w:rFonts w:cs="Times New Roman"/>
          <w:sz w:val="30"/>
          <w:szCs w:val="30"/>
        </w:rPr>
        <w:t>на иностранном языке, без приложения нотариально заверенного перевода на русский язык;</w:t>
      </w:r>
      <w:r>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абзаце первом пункта 3 статьи 105</w:t>
      </w:r>
      <w:r w:rsidRPr="008B74A0">
        <w:rPr>
          <w:rFonts w:cs="Times New Roman"/>
          <w:sz w:val="30"/>
          <w:szCs w:val="30"/>
          <w:vertAlign w:val="superscript"/>
        </w:rPr>
        <w:t>26</w:t>
      </w:r>
      <w:r w:rsidRPr="008B74A0">
        <w:rPr>
          <w:rFonts w:cs="Times New Roman"/>
          <w:sz w:val="30"/>
          <w:szCs w:val="30"/>
        </w:rPr>
        <w:t xml:space="preserve"> слова </w:t>
      </w:r>
      <w:r w:rsidR="008B74A0">
        <w:rPr>
          <w:rFonts w:cs="Times New Roman"/>
          <w:sz w:val="30"/>
          <w:szCs w:val="30"/>
        </w:rPr>
        <w:t>"</w:t>
      </w:r>
      <w:r w:rsidRPr="008B74A0">
        <w:rPr>
          <w:rFonts w:cs="Times New Roman"/>
          <w:sz w:val="30"/>
          <w:szCs w:val="30"/>
        </w:rPr>
        <w:t>одновременном соблюдении</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соблюдении одного из</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116:</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а) в абзаце втором пункта 1 слова </w:t>
      </w:r>
      <w:r w:rsidR="008B74A0">
        <w:rPr>
          <w:rFonts w:ascii="Times New Roman" w:hAnsi="Times New Roman"/>
          <w:sz w:val="30"/>
          <w:szCs w:val="30"/>
        </w:rPr>
        <w:t>"</w:t>
      </w:r>
      <w:r w:rsidRPr="008B74A0">
        <w:rPr>
          <w:rFonts w:ascii="Times New Roman" w:hAnsi="Times New Roman"/>
          <w:sz w:val="30"/>
          <w:szCs w:val="30"/>
        </w:rPr>
        <w:t>10 тысяч</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30 000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б) в абзаце втором пункта 2 слова </w:t>
      </w:r>
      <w:r w:rsidR="008B74A0">
        <w:rPr>
          <w:rFonts w:ascii="Times New Roman" w:hAnsi="Times New Roman"/>
          <w:sz w:val="30"/>
          <w:szCs w:val="30"/>
        </w:rPr>
        <w:t>"</w:t>
      </w:r>
      <w:r w:rsidRPr="008B74A0">
        <w:rPr>
          <w:rFonts w:ascii="Times New Roman" w:hAnsi="Times New Roman"/>
          <w:sz w:val="30"/>
          <w:szCs w:val="30"/>
        </w:rPr>
        <w:t>40 тысяч</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121 000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119:</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а) в абзаце втором пункта 1 цифры </w:t>
      </w:r>
      <w:r w:rsidR="008B74A0">
        <w:rPr>
          <w:rFonts w:ascii="Times New Roman" w:hAnsi="Times New Roman"/>
          <w:sz w:val="30"/>
          <w:szCs w:val="30"/>
        </w:rPr>
        <w:t>"</w:t>
      </w:r>
      <w:r w:rsidRPr="008B74A0">
        <w:rPr>
          <w:rFonts w:ascii="Times New Roman" w:hAnsi="Times New Roman"/>
          <w:sz w:val="30"/>
          <w:szCs w:val="30"/>
        </w:rPr>
        <w:t>1000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2600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б) в абзаце втором пункта 2 цифры </w:t>
      </w:r>
      <w:r w:rsidR="008B74A0">
        <w:rPr>
          <w:rFonts w:ascii="Times New Roman" w:hAnsi="Times New Roman"/>
          <w:sz w:val="30"/>
          <w:szCs w:val="30"/>
        </w:rPr>
        <w:t>"</w:t>
      </w:r>
      <w:r w:rsidRPr="008B74A0">
        <w:rPr>
          <w:rFonts w:ascii="Times New Roman" w:hAnsi="Times New Roman"/>
          <w:sz w:val="30"/>
          <w:szCs w:val="30"/>
        </w:rPr>
        <w:t>1000</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2600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абзаце втором пункта 119</w:t>
      </w:r>
      <w:r w:rsidRPr="008B74A0">
        <w:rPr>
          <w:rFonts w:cs="Times New Roman"/>
          <w:sz w:val="30"/>
          <w:szCs w:val="30"/>
          <w:vertAlign w:val="superscript"/>
        </w:rPr>
        <w:t>1</w:t>
      </w:r>
      <w:r w:rsidRPr="008B74A0">
        <w:rPr>
          <w:rFonts w:cs="Times New Roman"/>
          <w:sz w:val="30"/>
          <w:szCs w:val="30"/>
        </w:rPr>
        <w:t xml:space="preserve"> цифры </w:t>
      </w:r>
      <w:r w:rsidR="008B74A0">
        <w:rPr>
          <w:rFonts w:cs="Times New Roman"/>
          <w:sz w:val="30"/>
          <w:szCs w:val="30"/>
        </w:rPr>
        <w:t>"</w:t>
      </w:r>
      <w:r w:rsidRPr="008B74A0">
        <w:rPr>
          <w:rFonts w:cs="Times New Roman"/>
          <w:sz w:val="30"/>
          <w:szCs w:val="30"/>
        </w:rPr>
        <w:t>200</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560</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119</w:t>
      </w:r>
      <w:r w:rsidRPr="008B74A0">
        <w:rPr>
          <w:rFonts w:cs="Times New Roman"/>
          <w:sz w:val="30"/>
          <w:szCs w:val="30"/>
          <w:vertAlign w:val="superscript"/>
        </w:rPr>
        <w:t>2</w:t>
      </w:r>
      <w:r w:rsidRPr="008B74A0">
        <w:rPr>
          <w:rFonts w:cs="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а) в абзаце втором пункта 1 слова </w:t>
      </w:r>
      <w:r w:rsidR="008B74A0">
        <w:rPr>
          <w:rFonts w:ascii="Times New Roman" w:hAnsi="Times New Roman"/>
          <w:sz w:val="30"/>
          <w:szCs w:val="30"/>
        </w:rPr>
        <w:t>"</w:t>
      </w:r>
      <w:r w:rsidRPr="008B74A0">
        <w:rPr>
          <w:rFonts w:ascii="Times New Roman" w:hAnsi="Times New Roman"/>
          <w:sz w:val="30"/>
          <w:szCs w:val="30"/>
        </w:rPr>
        <w:t>сорока тысяч</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105 000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б) в абзаце втором пункта 2 слова </w:t>
      </w:r>
      <w:r w:rsidR="008B74A0">
        <w:rPr>
          <w:rFonts w:ascii="Times New Roman" w:hAnsi="Times New Roman"/>
          <w:sz w:val="30"/>
          <w:szCs w:val="30"/>
        </w:rPr>
        <w:t>"</w:t>
      </w:r>
      <w:r w:rsidRPr="008B74A0">
        <w:rPr>
          <w:rFonts w:ascii="Times New Roman" w:hAnsi="Times New Roman"/>
          <w:sz w:val="30"/>
          <w:szCs w:val="30"/>
        </w:rPr>
        <w:t>восьмидесяти тысяч</w:t>
      </w:r>
      <w:r w:rsidR="008B74A0">
        <w:rPr>
          <w:rFonts w:ascii="Times New Roman" w:hAnsi="Times New Roman"/>
          <w:sz w:val="30"/>
          <w:szCs w:val="30"/>
        </w:rPr>
        <w:t>"</w:t>
      </w:r>
      <w:r w:rsidRPr="008B74A0">
        <w:rPr>
          <w:rFonts w:ascii="Times New Roman" w:hAnsi="Times New Roman"/>
          <w:sz w:val="30"/>
          <w:szCs w:val="30"/>
        </w:rPr>
        <w:t xml:space="preserve"> заменить </w:t>
      </w:r>
      <w:r w:rsidRPr="008B74A0">
        <w:rPr>
          <w:rFonts w:ascii="Times New Roman" w:hAnsi="Times New Roman"/>
          <w:sz w:val="30"/>
          <w:szCs w:val="30"/>
        </w:rPr>
        <w:br/>
        <w:t xml:space="preserve">цифрами </w:t>
      </w:r>
      <w:r w:rsidR="008B74A0">
        <w:rPr>
          <w:rFonts w:ascii="Times New Roman" w:hAnsi="Times New Roman"/>
          <w:sz w:val="30"/>
          <w:szCs w:val="30"/>
        </w:rPr>
        <w:t>"</w:t>
      </w:r>
      <w:r w:rsidRPr="008B74A0">
        <w:rPr>
          <w:rFonts w:ascii="Times New Roman" w:hAnsi="Times New Roman"/>
          <w:sz w:val="30"/>
          <w:szCs w:val="30"/>
        </w:rPr>
        <w:t>210 000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120:</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а) в абзаце втором пункта 1 слова </w:t>
      </w:r>
      <w:r w:rsidR="008B74A0">
        <w:rPr>
          <w:rFonts w:ascii="Times New Roman" w:hAnsi="Times New Roman"/>
          <w:sz w:val="30"/>
          <w:szCs w:val="30"/>
        </w:rPr>
        <w:t>"</w:t>
      </w:r>
      <w:r w:rsidRPr="008B74A0">
        <w:rPr>
          <w:rFonts w:ascii="Times New Roman" w:hAnsi="Times New Roman"/>
          <w:sz w:val="30"/>
          <w:szCs w:val="30"/>
        </w:rPr>
        <w:t>десяти тысяч</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28 000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б) в абзаце втором пункта 2 слова </w:t>
      </w:r>
      <w:r w:rsidR="008B74A0">
        <w:rPr>
          <w:rFonts w:ascii="Times New Roman" w:hAnsi="Times New Roman"/>
          <w:sz w:val="30"/>
          <w:szCs w:val="30"/>
        </w:rPr>
        <w:t>"</w:t>
      </w:r>
      <w:r w:rsidRPr="008B74A0">
        <w:rPr>
          <w:rFonts w:ascii="Times New Roman" w:hAnsi="Times New Roman"/>
          <w:sz w:val="30"/>
          <w:szCs w:val="30"/>
        </w:rPr>
        <w:t>тридцати тысяч</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83 000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 в абзаце втором пункта 3 слова </w:t>
      </w:r>
      <w:r w:rsidR="008B74A0">
        <w:rPr>
          <w:rFonts w:ascii="Times New Roman" w:hAnsi="Times New Roman"/>
          <w:sz w:val="30"/>
          <w:szCs w:val="30"/>
        </w:rPr>
        <w:t>"</w:t>
      </w:r>
      <w:r w:rsidRPr="008B74A0">
        <w:rPr>
          <w:rFonts w:ascii="Times New Roman" w:hAnsi="Times New Roman"/>
          <w:sz w:val="30"/>
          <w:szCs w:val="30"/>
        </w:rPr>
        <w:t>сорока тысяч</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111 000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в абзаце втором статьи 125 слова </w:t>
      </w:r>
      <w:r w:rsidR="008B74A0">
        <w:rPr>
          <w:rFonts w:cs="Times New Roman"/>
          <w:sz w:val="30"/>
          <w:szCs w:val="30"/>
        </w:rPr>
        <w:t>"</w:t>
      </w:r>
      <w:r w:rsidRPr="008B74A0">
        <w:rPr>
          <w:rFonts w:cs="Times New Roman"/>
          <w:sz w:val="30"/>
          <w:szCs w:val="30"/>
        </w:rPr>
        <w:t>30 тысяч</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83 000</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126:</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а) в пункте 1: </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абзаце первом слова </w:t>
      </w:r>
      <w:r w:rsidR="008B74A0">
        <w:rPr>
          <w:rFonts w:ascii="Times New Roman" w:hAnsi="Times New Roman"/>
          <w:sz w:val="30"/>
          <w:szCs w:val="30"/>
        </w:rPr>
        <w:t>"</w:t>
      </w:r>
      <w:r w:rsidRPr="008B74A0">
        <w:rPr>
          <w:rFonts w:ascii="Times New Roman" w:hAnsi="Times New Roman"/>
          <w:sz w:val="30"/>
          <w:szCs w:val="30"/>
        </w:rPr>
        <w:t>и 1</w:t>
      </w:r>
      <w:r w:rsidRPr="008B74A0">
        <w:rPr>
          <w:rFonts w:ascii="Times New Roman" w:hAnsi="Times New Roman"/>
          <w:sz w:val="30"/>
          <w:szCs w:val="30"/>
          <w:vertAlign w:val="superscript"/>
        </w:rPr>
        <w:t>2</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 1</w:t>
      </w:r>
      <w:r w:rsidRPr="008B74A0">
        <w:rPr>
          <w:rFonts w:ascii="Times New Roman" w:hAnsi="Times New Roman"/>
          <w:sz w:val="30"/>
          <w:szCs w:val="30"/>
          <w:vertAlign w:val="superscript"/>
        </w:rPr>
        <w:t>2</w:t>
      </w:r>
      <w:r w:rsidRPr="008B74A0">
        <w:rPr>
          <w:rFonts w:ascii="Times New Roman" w:hAnsi="Times New Roman"/>
          <w:sz w:val="30"/>
          <w:szCs w:val="30"/>
        </w:rPr>
        <w:t xml:space="preserve"> и 3</w:t>
      </w:r>
      <w:r w:rsidRPr="008B74A0">
        <w:rPr>
          <w:rFonts w:ascii="Times New Roman" w:hAnsi="Times New Roman"/>
          <w:sz w:val="30"/>
          <w:szCs w:val="30"/>
          <w:vertAlign w:val="superscript"/>
        </w:rPr>
        <w:t>1</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абзаце втором цифры </w:t>
      </w:r>
      <w:r w:rsidR="008B74A0">
        <w:rPr>
          <w:rFonts w:ascii="Times New Roman" w:hAnsi="Times New Roman"/>
          <w:sz w:val="30"/>
          <w:szCs w:val="30"/>
        </w:rPr>
        <w:t>"</w:t>
      </w:r>
      <w:r w:rsidRPr="008B74A0">
        <w:rPr>
          <w:rFonts w:ascii="Times New Roman" w:hAnsi="Times New Roman"/>
          <w:sz w:val="30"/>
          <w:szCs w:val="30"/>
        </w:rPr>
        <w:t>200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560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б) в абзаце втором пункта 1</w:t>
      </w:r>
      <w:r w:rsidRPr="008B74A0">
        <w:rPr>
          <w:rFonts w:ascii="Times New Roman" w:hAnsi="Times New Roman"/>
          <w:sz w:val="30"/>
          <w:szCs w:val="30"/>
          <w:vertAlign w:val="superscript"/>
        </w:rPr>
        <w:t>1</w:t>
      </w:r>
      <w:r w:rsidRPr="008B74A0">
        <w:rPr>
          <w:rFonts w:ascii="Times New Roman" w:hAnsi="Times New Roman"/>
          <w:sz w:val="30"/>
          <w:szCs w:val="30"/>
        </w:rPr>
        <w:t xml:space="preserve"> цифры </w:t>
      </w:r>
      <w:r w:rsidR="008B74A0">
        <w:rPr>
          <w:rFonts w:ascii="Times New Roman" w:hAnsi="Times New Roman"/>
          <w:sz w:val="30"/>
          <w:szCs w:val="30"/>
        </w:rPr>
        <w:t>"</w:t>
      </w:r>
      <w:r w:rsidRPr="008B74A0">
        <w:rPr>
          <w:rFonts w:ascii="Times New Roman" w:hAnsi="Times New Roman"/>
          <w:sz w:val="30"/>
          <w:szCs w:val="30"/>
        </w:rPr>
        <w:t>500 000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754 000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в) в абзаце втором пункта 1</w:t>
      </w:r>
      <w:r w:rsidRPr="008B74A0">
        <w:rPr>
          <w:rFonts w:ascii="Times New Roman" w:hAnsi="Times New Roman"/>
          <w:sz w:val="30"/>
          <w:szCs w:val="30"/>
          <w:vertAlign w:val="superscript"/>
        </w:rPr>
        <w:t>1-1</w:t>
      </w:r>
      <w:r w:rsidRPr="008B74A0">
        <w:rPr>
          <w:rFonts w:ascii="Times New Roman" w:hAnsi="Times New Roman"/>
          <w:sz w:val="30"/>
          <w:szCs w:val="30"/>
        </w:rPr>
        <w:t xml:space="preserve"> слова </w:t>
      </w:r>
      <w:r w:rsidR="008B74A0">
        <w:rPr>
          <w:rFonts w:ascii="Times New Roman" w:hAnsi="Times New Roman"/>
          <w:sz w:val="30"/>
          <w:szCs w:val="30"/>
        </w:rPr>
        <w:t>"</w:t>
      </w:r>
      <w:r w:rsidRPr="008B74A0">
        <w:rPr>
          <w:rFonts w:ascii="Times New Roman" w:hAnsi="Times New Roman"/>
          <w:sz w:val="30"/>
          <w:szCs w:val="30"/>
        </w:rPr>
        <w:t>1 миллиона</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1 510 000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г) в абзаце втором пункта 1</w:t>
      </w:r>
      <w:r w:rsidRPr="008B74A0">
        <w:rPr>
          <w:rFonts w:ascii="Times New Roman" w:hAnsi="Times New Roman"/>
          <w:sz w:val="30"/>
          <w:szCs w:val="30"/>
          <w:vertAlign w:val="superscript"/>
        </w:rPr>
        <w:t>2</w:t>
      </w:r>
      <w:r w:rsidRPr="008B74A0">
        <w:rPr>
          <w:rFonts w:ascii="Times New Roman" w:hAnsi="Times New Roman"/>
          <w:sz w:val="30"/>
          <w:szCs w:val="30"/>
        </w:rPr>
        <w:t xml:space="preserve"> цифры </w:t>
      </w:r>
      <w:r w:rsidR="008B74A0">
        <w:rPr>
          <w:rFonts w:ascii="Times New Roman" w:hAnsi="Times New Roman"/>
          <w:sz w:val="30"/>
          <w:szCs w:val="30"/>
        </w:rPr>
        <w:t>"</w:t>
      </w:r>
      <w:r w:rsidRPr="008B74A0">
        <w:rPr>
          <w:rFonts w:ascii="Times New Roman" w:hAnsi="Times New Roman"/>
          <w:sz w:val="30"/>
          <w:szCs w:val="30"/>
        </w:rPr>
        <w:t>1000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1850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д) в абзаце втором пункта 2 слова </w:t>
      </w:r>
      <w:r w:rsidR="008B74A0">
        <w:rPr>
          <w:rFonts w:ascii="Times New Roman" w:hAnsi="Times New Roman"/>
          <w:sz w:val="30"/>
          <w:szCs w:val="30"/>
        </w:rPr>
        <w:t>"</w:t>
      </w:r>
      <w:r w:rsidRPr="008B74A0">
        <w:rPr>
          <w:rFonts w:ascii="Times New Roman" w:hAnsi="Times New Roman"/>
          <w:sz w:val="30"/>
          <w:szCs w:val="30"/>
        </w:rPr>
        <w:t>десяти тысяч</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25 000</w:t>
      </w:r>
      <w:r w:rsidR="008B74A0">
        <w:rPr>
          <w:rFonts w:ascii="Times New Roman" w:hAnsi="Times New Roman"/>
          <w:sz w:val="30"/>
          <w:szCs w:val="30"/>
        </w:rPr>
        <w:t>"</w:t>
      </w:r>
      <w:r w:rsidRPr="008B74A0">
        <w:rPr>
          <w:rFonts w:ascii="Times New Roman" w:hAnsi="Times New Roman"/>
          <w:sz w:val="30"/>
          <w:szCs w:val="30"/>
        </w:rPr>
        <w:t xml:space="preserve">, слова </w:t>
      </w:r>
      <w:r w:rsidR="008B74A0">
        <w:rPr>
          <w:rFonts w:ascii="Times New Roman" w:hAnsi="Times New Roman"/>
          <w:sz w:val="30"/>
          <w:szCs w:val="30"/>
        </w:rPr>
        <w:t>"</w:t>
      </w:r>
      <w:r w:rsidRPr="008B74A0">
        <w:rPr>
          <w:rFonts w:ascii="Times New Roman" w:hAnsi="Times New Roman"/>
          <w:sz w:val="30"/>
          <w:szCs w:val="30"/>
        </w:rPr>
        <w:t>одной тысячи</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2500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е) дополнить пунктом 3</w:t>
      </w:r>
      <w:r w:rsidRPr="008B74A0">
        <w:rPr>
          <w:rFonts w:ascii="Times New Roman" w:hAnsi="Times New Roman"/>
          <w:sz w:val="30"/>
          <w:szCs w:val="30"/>
          <w:vertAlign w:val="superscript"/>
        </w:rPr>
        <w:t>1</w:t>
      </w:r>
      <w:r w:rsidRPr="008B74A0">
        <w:rPr>
          <w:rFonts w:ascii="Times New Roman" w:hAnsi="Times New Roman"/>
          <w:sz w:val="30"/>
          <w:szCs w:val="30"/>
        </w:rPr>
        <w:t xml:space="preserve"> следующего содержания:</w:t>
      </w:r>
    </w:p>
    <w:p w:rsidR="00340433" w:rsidRPr="008B74A0" w:rsidRDefault="002C5B0C" w:rsidP="008B74A0">
      <w:pPr>
        <w:tabs>
          <w:tab w:val="left" w:pos="1276"/>
        </w:tabs>
        <w:spacing w:line="480" w:lineRule="auto"/>
        <w:ind w:firstLine="709"/>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3</w:t>
      </w:r>
      <w:r w:rsidRPr="008B74A0">
        <w:rPr>
          <w:rFonts w:ascii="Times New Roman" w:hAnsi="Times New Roman"/>
          <w:sz w:val="30"/>
          <w:szCs w:val="30"/>
          <w:vertAlign w:val="superscript"/>
        </w:rPr>
        <w:t>1</w:t>
      </w:r>
      <w:r w:rsidRPr="008B74A0">
        <w:rPr>
          <w:rFonts w:ascii="Times New Roman" w:hAnsi="Times New Roman"/>
          <w:sz w:val="30"/>
          <w:szCs w:val="30"/>
        </w:rPr>
        <w:t>. Непредставление российской организацией в установленный срок налоговому органу сообщения о создании своего обособленного подразделения на территории Российской Федерации (за исключением филиалов и представительств)</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влечет взыскание штрафа в размере 121 000 рублей.</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ж) в пункте 5 цифру </w:t>
      </w:r>
      <w:r w:rsidR="008B74A0">
        <w:rPr>
          <w:rFonts w:ascii="Times New Roman" w:hAnsi="Times New Roman"/>
          <w:sz w:val="30"/>
          <w:szCs w:val="30"/>
        </w:rPr>
        <w:t>"</w:t>
      </w:r>
      <w:r w:rsidRPr="008B74A0">
        <w:rPr>
          <w:rFonts w:ascii="Times New Roman" w:hAnsi="Times New Roman"/>
          <w:sz w:val="30"/>
          <w:szCs w:val="30"/>
        </w:rPr>
        <w:t>2024</w:t>
      </w:r>
      <w:r w:rsidR="008B74A0">
        <w:rPr>
          <w:rFonts w:ascii="Times New Roman" w:hAnsi="Times New Roman"/>
          <w:sz w:val="30"/>
          <w:szCs w:val="30"/>
        </w:rPr>
        <w:t>"</w:t>
      </w:r>
      <w:r w:rsidRPr="008B74A0">
        <w:rPr>
          <w:rFonts w:ascii="Times New Roman" w:hAnsi="Times New Roman"/>
          <w:sz w:val="30"/>
          <w:szCs w:val="30"/>
        </w:rPr>
        <w:t xml:space="preserve"> заменить цифрой </w:t>
      </w:r>
      <w:r w:rsidR="008B74A0">
        <w:rPr>
          <w:rFonts w:ascii="Times New Roman" w:hAnsi="Times New Roman"/>
          <w:sz w:val="30"/>
          <w:szCs w:val="30"/>
        </w:rPr>
        <w:t>"</w:t>
      </w:r>
      <w:r w:rsidRPr="008B74A0">
        <w:rPr>
          <w:rFonts w:ascii="Times New Roman" w:hAnsi="Times New Roman"/>
          <w:sz w:val="30"/>
          <w:szCs w:val="30"/>
        </w:rPr>
        <w:t>2030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абзаце втором пункта 1 статьи 126</w:t>
      </w:r>
      <w:r w:rsidRPr="008B74A0">
        <w:rPr>
          <w:rFonts w:cs="Times New Roman"/>
          <w:sz w:val="30"/>
          <w:szCs w:val="30"/>
          <w:vertAlign w:val="superscript"/>
        </w:rPr>
        <w:t>1</w:t>
      </w:r>
      <w:r w:rsidRPr="008B74A0">
        <w:rPr>
          <w:rFonts w:cs="Times New Roman"/>
          <w:sz w:val="30"/>
          <w:szCs w:val="30"/>
        </w:rPr>
        <w:t xml:space="preserve"> цифры </w:t>
      </w:r>
      <w:r w:rsidR="008B74A0">
        <w:rPr>
          <w:rFonts w:cs="Times New Roman"/>
          <w:sz w:val="30"/>
          <w:szCs w:val="30"/>
        </w:rPr>
        <w:t>"</w:t>
      </w:r>
      <w:r w:rsidRPr="008B74A0">
        <w:rPr>
          <w:rFonts w:cs="Times New Roman"/>
          <w:sz w:val="30"/>
          <w:szCs w:val="30"/>
        </w:rPr>
        <w:t>500</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900</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128:</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а) в абзаце втором слово </w:t>
      </w:r>
      <w:r w:rsidR="008B74A0">
        <w:rPr>
          <w:rFonts w:cs="Times New Roman"/>
          <w:sz w:val="30"/>
          <w:szCs w:val="30"/>
        </w:rPr>
        <w:t>"</w:t>
      </w:r>
      <w:r w:rsidRPr="008B74A0">
        <w:rPr>
          <w:rFonts w:cs="Times New Roman"/>
          <w:sz w:val="30"/>
          <w:szCs w:val="30"/>
        </w:rPr>
        <w:t>тысячи</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14 000</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б) в абзаце третьем слова </w:t>
      </w:r>
      <w:r w:rsidR="008B74A0">
        <w:rPr>
          <w:rFonts w:cs="Times New Roman"/>
          <w:sz w:val="30"/>
          <w:szCs w:val="30"/>
        </w:rPr>
        <w:t>"</w:t>
      </w:r>
      <w:r w:rsidRPr="008B74A0">
        <w:rPr>
          <w:rFonts w:cs="Times New Roman"/>
          <w:sz w:val="30"/>
          <w:szCs w:val="30"/>
        </w:rPr>
        <w:t>трех тысяч</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42 000</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129:</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а) в абзаце втором пункта 1 цифры </w:t>
      </w:r>
      <w:r w:rsidR="008B74A0">
        <w:rPr>
          <w:rFonts w:ascii="Times New Roman" w:hAnsi="Times New Roman"/>
          <w:sz w:val="30"/>
          <w:szCs w:val="30"/>
        </w:rPr>
        <w:t>"</w:t>
      </w:r>
      <w:r w:rsidRPr="008B74A0">
        <w:rPr>
          <w:rFonts w:ascii="Times New Roman" w:hAnsi="Times New Roman"/>
          <w:sz w:val="30"/>
          <w:szCs w:val="30"/>
        </w:rPr>
        <w:t>500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7000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б) в абзаце втором пункта 2 цифры </w:t>
      </w:r>
      <w:r w:rsidR="008B74A0">
        <w:rPr>
          <w:rFonts w:ascii="Times New Roman" w:hAnsi="Times New Roman"/>
          <w:sz w:val="30"/>
          <w:szCs w:val="30"/>
        </w:rPr>
        <w:t>"</w:t>
      </w:r>
      <w:r w:rsidRPr="008B74A0">
        <w:rPr>
          <w:rFonts w:ascii="Times New Roman" w:hAnsi="Times New Roman"/>
          <w:sz w:val="30"/>
          <w:szCs w:val="30"/>
        </w:rPr>
        <w:t>5000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14 000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129</w:t>
      </w:r>
      <w:r w:rsidRPr="008B74A0">
        <w:rPr>
          <w:rFonts w:cs="Times New Roman"/>
          <w:sz w:val="30"/>
          <w:szCs w:val="30"/>
          <w:vertAlign w:val="superscript"/>
        </w:rPr>
        <w:t>1</w:t>
      </w:r>
      <w:r w:rsidRPr="008B74A0">
        <w:rPr>
          <w:rFonts w:cs="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а)</w:t>
      </w:r>
      <w:r w:rsidR="00301701">
        <w:rPr>
          <w:rFonts w:ascii="Times New Roman" w:hAnsi="Times New Roman"/>
          <w:sz w:val="30"/>
          <w:szCs w:val="30"/>
        </w:rPr>
        <w:t> </w:t>
      </w:r>
      <w:r w:rsidRPr="008B74A0">
        <w:rPr>
          <w:rFonts w:ascii="Times New Roman" w:hAnsi="Times New Roman"/>
          <w:sz w:val="30"/>
          <w:szCs w:val="30"/>
        </w:rPr>
        <w:t xml:space="preserve">в абзаце втором пункта 1 цифры </w:t>
      </w:r>
      <w:r w:rsidR="008B74A0">
        <w:rPr>
          <w:rFonts w:ascii="Times New Roman" w:hAnsi="Times New Roman"/>
          <w:sz w:val="30"/>
          <w:szCs w:val="30"/>
        </w:rPr>
        <w:t>"</w:t>
      </w:r>
      <w:r w:rsidRPr="008B74A0">
        <w:rPr>
          <w:rFonts w:ascii="Times New Roman" w:hAnsi="Times New Roman"/>
          <w:sz w:val="30"/>
          <w:szCs w:val="30"/>
        </w:rPr>
        <w:t>5000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14 000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б)</w:t>
      </w:r>
      <w:r w:rsidR="00301701">
        <w:rPr>
          <w:rFonts w:ascii="Times New Roman" w:hAnsi="Times New Roman"/>
          <w:sz w:val="30"/>
          <w:szCs w:val="30"/>
        </w:rPr>
        <w:t> </w:t>
      </w:r>
      <w:r w:rsidRPr="008B74A0">
        <w:rPr>
          <w:rFonts w:ascii="Times New Roman" w:hAnsi="Times New Roman"/>
          <w:sz w:val="30"/>
          <w:szCs w:val="30"/>
        </w:rPr>
        <w:t xml:space="preserve">в абзаце втором пункта 2 цифры </w:t>
      </w:r>
      <w:r w:rsidR="008B74A0">
        <w:rPr>
          <w:rFonts w:ascii="Times New Roman" w:hAnsi="Times New Roman"/>
          <w:sz w:val="30"/>
          <w:szCs w:val="30"/>
        </w:rPr>
        <w:t>"</w:t>
      </w:r>
      <w:r w:rsidRPr="008B74A0">
        <w:rPr>
          <w:rFonts w:ascii="Times New Roman" w:hAnsi="Times New Roman"/>
          <w:sz w:val="30"/>
          <w:szCs w:val="30"/>
        </w:rPr>
        <w:t>20 000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56 000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в)</w:t>
      </w:r>
      <w:r w:rsidR="00301701">
        <w:rPr>
          <w:rFonts w:ascii="Times New Roman" w:hAnsi="Times New Roman"/>
          <w:sz w:val="30"/>
          <w:szCs w:val="30"/>
        </w:rPr>
        <w:t> </w:t>
      </w:r>
      <w:r w:rsidRPr="008B74A0">
        <w:rPr>
          <w:rFonts w:ascii="Times New Roman" w:hAnsi="Times New Roman"/>
          <w:sz w:val="30"/>
          <w:szCs w:val="30"/>
        </w:rPr>
        <w:t>в абзаце втором пункта 2</w:t>
      </w:r>
      <w:r w:rsidRPr="008B74A0">
        <w:rPr>
          <w:rFonts w:ascii="Times New Roman" w:hAnsi="Times New Roman"/>
          <w:sz w:val="30"/>
          <w:szCs w:val="30"/>
          <w:vertAlign w:val="superscript"/>
        </w:rPr>
        <w:t>1</w:t>
      </w:r>
      <w:r w:rsidRPr="008B74A0">
        <w:rPr>
          <w:rFonts w:ascii="Times New Roman" w:hAnsi="Times New Roman"/>
          <w:sz w:val="30"/>
          <w:szCs w:val="30"/>
        </w:rPr>
        <w:t xml:space="preserve"> цифры </w:t>
      </w:r>
      <w:r w:rsidR="008B74A0">
        <w:rPr>
          <w:rFonts w:ascii="Times New Roman" w:hAnsi="Times New Roman"/>
          <w:sz w:val="30"/>
          <w:szCs w:val="30"/>
        </w:rPr>
        <w:t>"</w:t>
      </w:r>
      <w:r w:rsidRPr="008B74A0">
        <w:rPr>
          <w:rFonts w:ascii="Times New Roman" w:hAnsi="Times New Roman"/>
          <w:sz w:val="30"/>
          <w:szCs w:val="30"/>
        </w:rPr>
        <w:t>50 000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75 000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129</w:t>
      </w:r>
      <w:r w:rsidRPr="008B74A0">
        <w:rPr>
          <w:rFonts w:cs="Times New Roman"/>
          <w:sz w:val="30"/>
          <w:szCs w:val="30"/>
          <w:vertAlign w:val="superscript"/>
        </w:rPr>
        <w:t>3</w:t>
      </w:r>
      <w:r w:rsidRPr="008B74A0">
        <w:rPr>
          <w:rFonts w:cs="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а)</w:t>
      </w:r>
      <w:r w:rsidR="00301701">
        <w:rPr>
          <w:rFonts w:ascii="Times New Roman" w:hAnsi="Times New Roman"/>
          <w:sz w:val="30"/>
          <w:szCs w:val="30"/>
        </w:rPr>
        <w:t> </w:t>
      </w:r>
      <w:r w:rsidRPr="008B74A0">
        <w:rPr>
          <w:rFonts w:ascii="Times New Roman" w:hAnsi="Times New Roman"/>
          <w:sz w:val="30"/>
          <w:szCs w:val="30"/>
        </w:rPr>
        <w:t xml:space="preserve">в абзаце втором пункта 1 цифры </w:t>
      </w:r>
      <w:r w:rsidR="008B74A0">
        <w:rPr>
          <w:rFonts w:ascii="Times New Roman" w:hAnsi="Times New Roman"/>
          <w:sz w:val="30"/>
          <w:szCs w:val="30"/>
        </w:rPr>
        <w:t>"</w:t>
      </w:r>
      <w:r w:rsidRPr="008B74A0">
        <w:rPr>
          <w:rFonts w:ascii="Times New Roman" w:hAnsi="Times New Roman"/>
          <w:sz w:val="30"/>
          <w:szCs w:val="30"/>
        </w:rPr>
        <w:t>500 000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580 000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б)</w:t>
      </w:r>
      <w:r w:rsidR="00301701">
        <w:rPr>
          <w:rFonts w:ascii="Times New Roman" w:hAnsi="Times New Roman"/>
          <w:sz w:val="30"/>
          <w:szCs w:val="30"/>
        </w:rPr>
        <w:t> </w:t>
      </w:r>
      <w:r w:rsidRPr="008B74A0">
        <w:rPr>
          <w:rFonts w:ascii="Times New Roman" w:hAnsi="Times New Roman"/>
          <w:sz w:val="30"/>
          <w:szCs w:val="30"/>
        </w:rPr>
        <w:t>в абзаце втором пункта 1</w:t>
      </w:r>
      <w:r w:rsidRPr="008B74A0">
        <w:rPr>
          <w:rFonts w:ascii="Times New Roman" w:hAnsi="Times New Roman"/>
          <w:sz w:val="30"/>
          <w:szCs w:val="30"/>
          <w:vertAlign w:val="superscript"/>
        </w:rPr>
        <w:t>2</w:t>
      </w:r>
      <w:r w:rsidRPr="008B74A0">
        <w:rPr>
          <w:rFonts w:ascii="Times New Roman" w:hAnsi="Times New Roman"/>
          <w:sz w:val="30"/>
          <w:szCs w:val="30"/>
        </w:rPr>
        <w:t xml:space="preserve"> цифры </w:t>
      </w:r>
      <w:r w:rsidR="008B74A0">
        <w:rPr>
          <w:rFonts w:ascii="Times New Roman" w:hAnsi="Times New Roman"/>
          <w:sz w:val="30"/>
          <w:szCs w:val="30"/>
        </w:rPr>
        <w:t>"</w:t>
      </w:r>
      <w:r w:rsidRPr="008B74A0">
        <w:rPr>
          <w:rFonts w:ascii="Times New Roman" w:hAnsi="Times New Roman"/>
          <w:sz w:val="30"/>
          <w:szCs w:val="30"/>
        </w:rPr>
        <w:t>30 000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35 000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абзаце втором статьи 129</w:t>
      </w:r>
      <w:r w:rsidRPr="008B74A0">
        <w:rPr>
          <w:rFonts w:cs="Times New Roman"/>
          <w:sz w:val="30"/>
          <w:szCs w:val="30"/>
          <w:vertAlign w:val="superscript"/>
        </w:rPr>
        <w:t>4</w:t>
      </w:r>
      <w:r w:rsidRPr="008B74A0">
        <w:rPr>
          <w:rFonts w:cs="Times New Roman"/>
          <w:sz w:val="30"/>
          <w:szCs w:val="30"/>
        </w:rPr>
        <w:t xml:space="preserve"> цифры </w:t>
      </w:r>
      <w:r w:rsidR="008B74A0">
        <w:rPr>
          <w:rFonts w:cs="Times New Roman"/>
          <w:sz w:val="30"/>
          <w:szCs w:val="30"/>
        </w:rPr>
        <w:t>"</w:t>
      </w:r>
      <w:r w:rsidRPr="008B74A0">
        <w:rPr>
          <w:rFonts w:cs="Times New Roman"/>
          <w:sz w:val="30"/>
          <w:szCs w:val="30"/>
        </w:rPr>
        <w:t>100 000</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120 000</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абзаце втором статьи 129</w:t>
      </w:r>
      <w:r w:rsidRPr="008B74A0">
        <w:rPr>
          <w:rFonts w:cs="Times New Roman"/>
          <w:sz w:val="30"/>
          <w:szCs w:val="30"/>
          <w:vertAlign w:val="superscript"/>
        </w:rPr>
        <w:t>5</w:t>
      </w:r>
      <w:r w:rsidRPr="008B74A0">
        <w:rPr>
          <w:rFonts w:cs="Times New Roman"/>
          <w:sz w:val="30"/>
          <w:szCs w:val="30"/>
        </w:rPr>
        <w:t xml:space="preserve"> цифры </w:t>
      </w:r>
      <w:r w:rsidR="008B74A0">
        <w:rPr>
          <w:rFonts w:cs="Times New Roman"/>
          <w:sz w:val="30"/>
          <w:szCs w:val="30"/>
        </w:rPr>
        <w:t>"</w:t>
      </w:r>
      <w:r w:rsidRPr="008B74A0">
        <w:rPr>
          <w:rFonts w:cs="Times New Roman"/>
          <w:sz w:val="30"/>
          <w:szCs w:val="30"/>
        </w:rPr>
        <w:t>100 000</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120 000</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129</w:t>
      </w:r>
      <w:r w:rsidRPr="008B74A0">
        <w:rPr>
          <w:rFonts w:cs="Times New Roman"/>
          <w:sz w:val="30"/>
          <w:szCs w:val="30"/>
          <w:vertAlign w:val="superscript"/>
        </w:rPr>
        <w:t>6</w:t>
      </w:r>
      <w:r w:rsidRPr="008B74A0">
        <w:rPr>
          <w:rFonts w:cs="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а)</w:t>
      </w:r>
      <w:r w:rsidR="00301701">
        <w:rPr>
          <w:rFonts w:ascii="Times New Roman" w:hAnsi="Times New Roman"/>
          <w:sz w:val="30"/>
          <w:szCs w:val="30"/>
        </w:rPr>
        <w:t> </w:t>
      </w:r>
      <w:r w:rsidRPr="008B74A0">
        <w:rPr>
          <w:rFonts w:ascii="Times New Roman" w:hAnsi="Times New Roman"/>
          <w:sz w:val="30"/>
          <w:szCs w:val="30"/>
        </w:rPr>
        <w:t xml:space="preserve">в абзаце втором пункта 1 цифры </w:t>
      </w:r>
      <w:r w:rsidR="008B74A0">
        <w:rPr>
          <w:rFonts w:ascii="Times New Roman" w:hAnsi="Times New Roman"/>
          <w:sz w:val="30"/>
          <w:szCs w:val="30"/>
        </w:rPr>
        <w:t>"</w:t>
      </w:r>
      <w:r w:rsidRPr="008B74A0">
        <w:rPr>
          <w:rFonts w:ascii="Times New Roman" w:hAnsi="Times New Roman"/>
          <w:sz w:val="30"/>
          <w:szCs w:val="30"/>
        </w:rPr>
        <w:t>500 000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754 000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б)</w:t>
      </w:r>
      <w:r w:rsidR="00301701">
        <w:rPr>
          <w:rFonts w:ascii="Times New Roman" w:hAnsi="Times New Roman"/>
          <w:sz w:val="30"/>
          <w:szCs w:val="30"/>
        </w:rPr>
        <w:t> </w:t>
      </w:r>
      <w:r w:rsidRPr="008B74A0">
        <w:rPr>
          <w:rFonts w:ascii="Times New Roman" w:hAnsi="Times New Roman"/>
          <w:sz w:val="30"/>
          <w:szCs w:val="30"/>
        </w:rPr>
        <w:t xml:space="preserve">в абзаце втором пункта 2 цифры </w:t>
      </w:r>
      <w:r w:rsidR="008B74A0">
        <w:rPr>
          <w:rFonts w:ascii="Times New Roman" w:hAnsi="Times New Roman"/>
          <w:sz w:val="30"/>
          <w:szCs w:val="30"/>
        </w:rPr>
        <w:t>"</w:t>
      </w:r>
      <w:r w:rsidRPr="008B74A0">
        <w:rPr>
          <w:rFonts w:ascii="Times New Roman" w:hAnsi="Times New Roman"/>
          <w:sz w:val="30"/>
          <w:szCs w:val="30"/>
        </w:rPr>
        <w:t>50 000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104 000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129</w:t>
      </w:r>
      <w:r w:rsidRPr="008B74A0">
        <w:rPr>
          <w:rFonts w:cs="Times New Roman"/>
          <w:sz w:val="30"/>
          <w:szCs w:val="30"/>
          <w:vertAlign w:val="superscript"/>
        </w:rPr>
        <w:t>7</w:t>
      </w:r>
      <w:r w:rsidRPr="008B74A0">
        <w:rPr>
          <w:rFonts w:cs="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а)</w:t>
      </w:r>
      <w:r w:rsidR="00301701">
        <w:rPr>
          <w:rFonts w:ascii="Times New Roman" w:hAnsi="Times New Roman"/>
          <w:sz w:val="30"/>
          <w:szCs w:val="30"/>
        </w:rPr>
        <w:t> </w:t>
      </w:r>
      <w:r w:rsidRPr="008B74A0">
        <w:rPr>
          <w:rFonts w:ascii="Times New Roman" w:hAnsi="Times New Roman"/>
          <w:sz w:val="30"/>
          <w:szCs w:val="30"/>
        </w:rPr>
        <w:t xml:space="preserve">в абзаце втором пункта 1 цифры </w:t>
      </w:r>
      <w:r w:rsidR="008B74A0">
        <w:rPr>
          <w:rFonts w:ascii="Times New Roman" w:hAnsi="Times New Roman"/>
          <w:sz w:val="30"/>
          <w:szCs w:val="30"/>
        </w:rPr>
        <w:t>"</w:t>
      </w:r>
      <w:r w:rsidRPr="008B74A0">
        <w:rPr>
          <w:rFonts w:ascii="Times New Roman" w:hAnsi="Times New Roman"/>
          <w:sz w:val="30"/>
          <w:szCs w:val="30"/>
        </w:rPr>
        <w:t>300 000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418 000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б)</w:t>
      </w:r>
      <w:r w:rsidR="00301701">
        <w:rPr>
          <w:rFonts w:ascii="Times New Roman" w:hAnsi="Times New Roman"/>
          <w:sz w:val="30"/>
          <w:szCs w:val="30"/>
        </w:rPr>
        <w:t> </w:t>
      </w:r>
      <w:r w:rsidRPr="008B74A0">
        <w:rPr>
          <w:rFonts w:ascii="Times New Roman" w:hAnsi="Times New Roman"/>
          <w:sz w:val="30"/>
          <w:szCs w:val="30"/>
        </w:rPr>
        <w:t xml:space="preserve">в абзаце втором пункта 2 цифры </w:t>
      </w:r>
      <w:r w:rsidR="008B74A0">
        <w:rPr>
          <w:rFonts w:ascii="Times New Roman" w:hAnsi="Times New Roman"/>
          <w:sz w:val="30"/>
          <w:szCs w:val="30"/>
        </w:rPr>
        <w:t>"</w:t>
      </w:r>
      <w:r w:rsidRPr="008B74A0">
        <w:rPr>
          <w:rFonts w:ascii="Times New Roman" w:hAnsi="Times New Roman"/>
          <w:sz w:val="30"/>
          <w:szCs w:val="30"/>
        </w:rPr>
        <w:t>50 000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70 000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в)</w:t>
      </w:r>
      <w:r w:rsidR="0034793B">
        <w:rPr>
          <w:rFonts w:ascii="Times New Roman" w:hAnsi="Times New Roman"/>
          <w:sz w:val="30"/>
          <w:szCs w:val="30"/>
        </w:rPr>
        <w:t> </w:t>
      </w:r>
      <w:r w:rsidRPr="008B74A0">
        <w:rPr>
          <w:rFonts w:ascii="Times New Roman" w:hAnsi="Times New Roman"/>
          <w:sz w:val="30"/>
          <w:szCs w:val="30"/>
        </w:rPr>
        <w:t xml:space="preserve">в абзаце втором пункта 3 цифры </w:t>
      </w:r>
      <w:r w:rsidR="008B74A0">
        <w:rPr>
          <w:rFonts w:ascii="Times New Roman" w:hAnsi="Times New Roman"/>
          <w:sz w:val="30"/>
          <w:szCs w:val="30"/>
        </w:rPr>
        <w:t>"</w:t>
      </w:r>
      <w:r w:rsidRPr="008B74A0">
        <w:rPr>
          <w:rFonts w:ascii="Times New Roman" w:hAnsi="Times New Roman"/>
          <w:sz w:val="30"/>
          <w:szCs w:val="30"/>
        </w:rPr>
        <w:t>25 000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35 000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Pr>
          <w:rFonts w:ascii="Times New Roman" w:hAnsi="Times New Roman"/>
          <w:sz w:val="30"/>
          <w:szCs w:val="30"/>
        </w:rPr>
        <w:t>г) </w:t>
      </w:r>
      <w:r w:rsidRPr="008B74A0">
        <w:rPr>
          <w:rFonts w:ascii="Times New Roman" w:hAnsi="Times New Roman"/>
          <w:sz w:val="30"/>
          <w:szCs w:val="30"/>
        </w:rPr>
        <w:t xml:space="preserve">в абзаце втором пункта 4 цифры </w:t>
      </w:r>
      <w:r w:rsidR="008B74A0">
        <w:rPr>
          <w:rFonts w:ascii="Times New Roman" w:hAnsi="Times New Roman"/>
          <w:sz w:val="30"/>
          <w:szCs w:val="30"/>
        </w:rPr>
        <w:t>"</w:t>
      </w:r>
      <w:r w:rsidRPr="008B74A0">
        <w:rPr>
          <w:rFonts w:ascii="Times New Roman" w:hAnsi="Times New Roman"/>
          <w:sz w:val="30"/>
          <w:szCs w:val="30"/>
        </w:rPr>
        <w:t>100 000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139 000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129</w:t>
      </w:r>
      <w:r w:rsidRPr="008B74A0">
        <w:rPr>
          <w:rFonts w:cs="Times New Roman"/>
          <w:sz w:val="30"/>
          <w:szCs w:val="30"/>
          <w:vertAlign w:val="superscript"/>
        </w:rPr>
        <w:t>7-1</w:t>
      </w:r>
      <w:r w:rsidRPr="008B74A0">
        <w:rPr>
          <w:rFonts w:cs="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а) в абзаце втором пункта 1 цифры </w:t>
      </w:r>
      <w:r w:rsidR="008B74A0">
        <w:rPr>
          <w:rFonts w:ascii="Times New Roman" w:hAnsi="Times New Roman"/>
          <w:sz w:val="30"/>
          <w:szCs w:val="30"/>
        </w:rPr>
        <w:t>"</w:t>
      </w:r>
      <w:r w:rsidRPr="008B74A0">
        <w:rPr>
          <w:rFonts w:ascii="Times New Roman" w:hAnsi="Times New Roman"/>
          <w:sz w:val="30"/>
          <w:szCs w:val="30"/>
        </w:rPr>
        <w:t>10 000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14 000</w:t>
      </w:r>
      <w:r w:rsidR="008B74A0">
        <w:rPr>
          <w:rFonts w:ascii="Times New Roman" w:hAnsi="Times New Roman"/>
          <w:sz w:val="30"/>
          <w:szCs w:val="30"/>
        </w:rPr>
        <w:t>"</w:t>
      </w:r>
      <w:r w:rsidRPr="008B74A0">
        <w:rPr>
          <w:rFonts w:ascii="Times New Roman" w:hAnsi="Times New Roman"/>
          <w:sz w:val="30"/>
          <w:szCs w:val="30"/>
        </w:rPr>
        <w:t xml:space="preserve">, цифры </w:t>
      </w:r>
      <w:r w:rsidR="008B74A0">
        <w:rPr>
          <w:rFonts w:ascii="Times New Roman" w:hAnsi="Times New Roman"/>
          <w:sz w:val="30"/>
          <w:szCs w:val="30"/>
        </w:rPr>
        <w:t>"</w:t>
      </w:r>
      <w:r w:rsidRPr="008B74A0">
        <w:rPr>
          <w:rFonts w:ascii="Times New Roman" w:hAnsi="Times New Roman"/>
          <w:sz w:val="30"/>
          <w:szCs w:val="30"/>
        </w:rPr>
        <w:t>25 000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35 000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б) в абзаце втором пункта 2 цифры </w:t>
      </w:r>
      <w:r w:rsidR="008B74A0">
        <w:rPr>
          <w:rFonts w:ascii="Times New Roman" w:hAnsi="Times New Roman"/>
          <w:sz w:val="30"/>
          <w:szCs w:val="30"/>
        </w:rPr>
        <w:t>"</w:t>
      </w:r>
      <w:r w:rsidRPr="008B74A0">
        <w:rPr>
          <w:rFonts w:ascii="Times New Roman" w:hAnsi="Times New Roman"/>
          <w:sz w:val="30"/>
          <w:szCs w:val="30"/>
        </w:rPr>
        <w:t>20 000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28 000</w:t>
      </w:r>
      <w:r w:rsidR="008B74A0">
        <w:rPr>
          <w:rFonts w:ascii="Times New Roman" w:hAnsi="Times New Roman"/>
          <w:sz w:val="30"/>
          <w:szCs w:val="30"/>
        </w:rPr>
        <w:t>"</w:t>
      </w:r>
      <w:r w:rsidRPr="008B74A0">
        <w:rPr>
          <w:rFonts w:ascii="Times New Roman" w:hAnsi="Times New Roman"/>
          <w:sz w:val="30"/>
          <w:szCs w:val="30"/>
        </w:rPr>
        <w:t xml:space="preserve"> цифры </w:t>
      </w:r>
      <w:r w:rsidR="008B74A0">
        <w:rPr>
          <w:rFonts w:ascii="Times New Roman" w:hAnsi="Times New Roman"/>
          <w:sz w:val="30"/>
          <w:szCs w:val="30"/>
        </w:rPr>
        <w:t>"</w:t>
      </w:r>
      <w:r w:rsidRPr="008B74A0">
        <w:rPr>
          <w:rFonts w:ascii="Times New Roman" w:hAnsi="Times New Roman"/>
          <w:sz w:val="30"/>
          <w:szCs w:val="30"/>
        </w:rPr>
        <w:t>50 000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70 000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абзаце втором статьи 129</w:t>
      </w:r>
      <w:r w:rsidRPr="008B74A0">
        <w:rPr>
          <w:rFonts w:cs="Times New Roman"/>
          <w:sz w:val="30"/>
          <w:szCs w:val="30"/>
          <w:vertAlign w:val="superscript"/>
        </w:rPr>
        <w:t>8</w:t>
      </w:r>
      <w:r w:rsidRPr="008B74A0">
        <w:rPr>
          <w:rFonts w:cs="Times New Roman"/>
          <w:sz w:val="30"/>
          <w:szCs w:val="30"/>
        </w:rPr>
        <w:t xml:space="preserve"> цифры </w:t>
      </w:r>
      <w:r w:rsidR="008B74A0">
        <w:rPr>
          <w:rFonts w:cs="Times New Roman"/>
          <w:sz w:val="30"/>
          <w:szCs w:val="30"/>
        </w:rPr>
        <w:t>"</w:t>
      </w:r>
      <w:r w:rsidRPr="008B74A0">
        <w:rPr>
          <w:rFonts w:cs="Times New Roman"/>
          <w:sz w:val="30"/>
          <w:szCs w:val="30"/>
        </w:rPr>
        <w:t>50 000</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85 000</w:t>
      </w:r>
      <w:r w:rsidR="008B74A0">
        <w:rPr>
          <w:rFonts w:cs="Times New Roman"/>
          <w:sz w:val="30"/>
          <w:szCs w:val="30"/>
        </w:rPr>
        <w:t>"</w:t>
      </w:r>
      <w:r w:rsidRPr="008B74A0">
        <w:rPr>
          <w:rFonts w:cs="Times New Roman"/>
          <w:sz w:val="30"/>
          <w:szCs w:val="30"/>
        </w:rPr>
        <w:t xml:space="preserve">; </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абзаце втором статьи 129</w:t>
      </w:r>
      <w:r w:rsidRPr="008B74A0">
        <w:rPr>
          <w:rFonts w:cs="Times New Roman"/>
          <w:sz w:val="30"/>
          <w:szCs w:val="30"/>
          <w:vertAlign w:val="superscript"/>
        </w:rPr>
        <w:t>9</w:t>
      </w:r>
      <w:r w:rsidRPr="008B74A0">
        <w:rPr>
          <w:rFonts w:cs="Times New Roman"/>
          <w:sz w:val="30"/>
          <w:szCs w:val="30"/>
        </w:rPr>
        <w:t xml:space="preserve"> цифры </w:t>
      </w:r>
      <w:r w:rsidR="008B74A0">
        <w:rPr>
          <w:rFonts w:cs="Times New Roman"/>
          <w:sz w:val="30"/>
          <w:szCs w:val="30"/>
        </w:rPr>
        <w:t>"</w:t>
      </w:r>
      <w:r w:rsidRPr="008B74A0">
        <w:rPr>
          <w:rFonts w:cs="Times New Roman"/>
          <w:sz w:val="30"/>
          <w:szCs w:val="30"/>
        </w:rPr>
        <w:t>500 000</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600 000</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абзаце втором статьи 129</w:t>
      </w:r>
      <w:r w:rsidRPr="008B74A0">
        <w:rPr>
          <w:rFonts w:cs="Times New Roman"/>
          <w:sz w:val="30"/>
          <w:szCs w:val="30"/>
          <w:vertAlign w:val="superscript"/>
        </w:rPr>
        <w:t>10</w:t>
      </w:r>
      <w:r w:rsidRPr="008B74A0">
        <w:rPr>
          <w:rFonts w:cs="Times New Roman"/>
          <w:sz w:val="30"/>
          <w:szCs w:val="30"/>
        </w:rPr>
        <w:t xml:space="preserve"> цифры </w:t>
      </w:r>
      <w:r w:rsidR="008B74A0">
        <w:rPr>
          <w:rFonts w:cs="Times New Roman"/>
          <w:sz w:val="30"/>
          <w:szCs w:val="30"/>
        </w:rPr>
        <w:t>"</w:t>
      </w:r>
      <w:r w:rsidRPr="008B74A0">
        <w:rPr>
          <w:rFonts w:cs="Times New Roman"/>
          <w:sz w:val="30"/>
          <w:szCs w:val="30"/>
        </w:rPr>
        <w:t>1 000 000</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1 200 000</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4"/>
        </w:numPr>
        <w:tabs>
          <w:tab w:val="left" w:pos="993"/>
          <w:tab w:val="left" w:pos="1276"/>
        </w:tabs>
        <w:spacing w:after="0" w:line="480" w:lineRule="auto"/>
        <w:ind w:left="0" w:firstLine="709"/>
        <w:jc w:val="both"/>
        <w:rPr>
          <w:rFonts w:cs="Times New Roman"/>
          <w:sz w:val="30"/>
          <w:szCs w:val="30"/>
        </w:rPr>
      </w:pPr>
      <w:r w:rsidRPr="008B74A0">
        <w:rPr>
          <w:rFonts w:cs="Times New Roman"/>
          <w:sz w:val="30"/>
          <w:szCs w:val="30"/>
        </w:rPr>
        <w:t>в абзаце втором статьи 129</w:t>
      </w:r>
      <w:r w:rsidRPr="008B74A0">
        <w:rPr>
          <w:rFonts w:cs="Times New Roman"/>
          <w:sz w:val="30"/>
          <w:szCs w:val="30"/>
          <w:vertAlign w:val="superscript"/>
        </w:rPr>
        <w:t>11</w:t>
      </w:r>
      <w:r w:rsidRPr="008B74A0">
        <w:rPr>
          <w:rFonts w:cs="Times New Roman"/>
          <w:sz w:val="30"/>
          <w:szCs w:val="30"/>
        </w:rPr>
        <w:t xml:space="preserve">: </w:t>
      </w:r>
    </w:p>
    <w:p w:rsidR="00340433" w:rsidRPr="008B74A0" w:rsidRDefault="002C5B0C" w:rsidP="008B74A0">
      <w:pPr>
        <w:pStyle w:val="af2"/>
        <w:tabs>
          <w:tab w:val="left" w:pos="993"/>
          <w:tab w:val="left" w:pos="1276"/>
        </w:tabs>
        <w:spacing w:after="0" w:line="480" w:lineRule="auto"/>
        <w:ind w:left="0" w:firstLine="709"/>
        <w:jc w:val="both"/>
        <w:rPr>
          <w:rFonts w:cs="Times New Roman"/>
          <w:sz w:val="30"/>
          <w:szCs w:val="30"/>
        </w:rPr>
      </w:pPr>
      <w:r w:rsidRPr="008B74A0">
        <w:rPr>
          <w:rFonts w:cs="Times New Roman"/>
          <w:sz w:val="30"/>
          <w:szCs w:val="30"/>
        </w:rPr>
        <w:t>а)</w:t>
      </w:r>
      <w:r w:rsidR="0034793B">
        <w:rPr>
          <w:rFonts w:cs="Times New Roman"/>
          <w:sz w:val="30"/>
          <w:szCs w:val="30"/>
        </w:rPr>
        <w:t> </w:t>
      </w:r>
      <w:r w:rsidRPr="008B74A0">
        <w:rPr>
          <w:rFonts w:cs="Times New Roman"/>
          <w:sz w:val="30"/>
          <w:szCs w:val="30"/>
        </w:rPr>
        <w:t xml:space="preserve">в абзаце втором пункта 1 цифры </w:t>
      </w:r>
      <w:r w:rsidR="008B74A0">
        <w:rPr>
          <w:rFonts w:cs="Times New Roman"/>
          <w:sz w:val="30"/>
          <w:szCs w:val="30"/>
        </w:rPr>
        <w:t>"</w:t>
      </w:r>
      <w:r w:rsidRPr="008B74A0">
        <w:rPr>
          <w:rFonts w:cs="Times New Roman"/>
          <w:sz w:val="30"/>
          <w:szCs w:val="30"/>
        </w:rPr>
        <w:t>1 000 000</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1 200 000</w:t>
      </w:r>
      <w:r w:rsidR="008B74A0">
        <w:rPr>
          <w:rFonts w:cs="Times New Roman"/>
          <w:sz w:val="30"/>
          <w:szCs w:val="30"/>
        </w:rPr>
        <w:t>"</w:t>
      </w:r>
      <w:r w:rsidRPr="008B74A0">
        <w:rPr>
          <w:rFonts w:cs="Times New Roman"/>
          <w:sz w:val="30"/>
          <w:szCs w:val="30"/>
        </w:rPr>
        <w:t xml:space="preserve">; </w:t>
      </w:r>
    </w:p>
    <w:p w:rsidR="00340433" w:rsidRPr="008B74A0" w:rsidRDefault="002C5B0C" w:rsidP="008B74A0">
      <w:pPr>
        <w:pStyle w:val="af2"/>
        <w:tabs>
          <w:tab w:val="left" w:pos="993"/>
          <w:tab w:val="left" w:pos="1276"/>
        </w:tabs>
        <w:spacing w:after="0" w:line="480" w:lineRule="auto"/>
        <w:ind w:left="0" w:firstLine="709"/>
        <w:jc w:val="both"/>
        <w:rPr>
          <w:rFonts w:cs="Times New Roman"/>
          <w:sz w:val="30"/>
          <w:szCs w:val="30"/>
        </w:rPr>
      </w:pPr>
      <w:r w:rsidRPr="008B74A0">
        <w:rPr>
          <w:rFonts w:cs="Times New Roman"/>
          <w:sz w:val="30"/>
          <w:szCs w:val="30"/>
        </w:rPr>
        <w:t>б)</w:t>
      </w:r>
      <w:r w:rsidR="0034793B">
        <w:rPr>
          <w:rFonts w:cs="Times New Roman"/>
          <w:sz w:val="30"/>
          <w:szCs w:val="30"/>
        </w:rPr>
        <w:t> </w:t>
      </w:r>
      <w:r w:rsidRPr="008B74A0">
        <w:rPr>
          <w:rFonts w:cs="Times New Roman"/>
          <w:sz w:val="30"/>
          <w:szCs w:val="30"/>
        </w:rPr>
        <w:t xml:space="preserve">в абзаце втором пункта 2 цифры </w:t>
      </w:r>
      <w:r w:rsidR="008B74A0">
        <w:rPr>
          <w:rFonts w:cs="Times New Roman"/>
          <w:sz w:val="30"/>
          <w:szCs w:val="30"/>
        </w:rPr>
        <w:t>"</w:t>
      </w:r>
      <w:r w:rsidRPr="008B74A0">
        <w:rPr>
          <w:rFonts w:cs="Times New Roman"/>
          <w:sz w:val="30"/>
          <w:szCs w:val="30"/>
        </w:rPr>
        <w:t>1 000 000</w:t>
      </w:r>
      <w:r w:rsidR="008B74A0">
        <w:rPr>
          <w:rFonts w:cs="Times New Roman"/>
          <w:sz w:val="30"/>
          <w:szCs w:val="30"/>
        </w:rPr>
        <w:t>"</w:t>
      </w:r>
      <w:r w:rsidRPr="008B74A0">
        <w:rPr>
          <w:rFonts w:cs="Times New Roman"/>
          <w:sz w:val="30"/>
          <w:szCs w:val="30"/>
        </w:rPr>
        <w:t xml:space="preserve"> заменить цифрами </w:t>
      </w:r>
      <w:r w:rsidRPr="008B74A0">
        <w:rPr>
          <w:rFonts w:cs="Times New Roman"/>
          <w:sz w:val="30"/>
          <w:szCs w:val="30"/>
        </w:rPr>
        <w:br/>
      </w:r>
      <w:r w:rsidR="008B74A0">
        <w:rPr>
          <w:rFonts w:cs="Times New Roman"/>
          <w:sz w:val="30"/>
          <w:szCs w:val="30"/>
        </w:rPr>
        <w:t>"</w:t>
      </w:r>
      <w:r w:rsidRPr="008B74A0">
        <w:rPr>
          <w:rFonts w:cs="Times New Roman"/>
          <w:sz w:val="30"/>
          <w:szCs w:val="30"/>
        </w:rPr>
        <w:t>1 200 000</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993"/>
          <w:tab w:val="left" w:pos="1276"/>
        </w:tabs>
        <w:spacing w:after="0" w:line="480" w:lineRule="auto"/>
        <w:ind w:left="0" w:firstLine="709"/>
        <w:jc w:val="both"/>
        <w:rPr>
          <w:rFonts w:cs="Times New Roman"/>
          <w:sz w:val="30"/>
          <w:szCs w:val="30"/>
        </w:rPr>
      </w:pPr>
      <w:r w:rsidRPr="008B74A0">
        <w:rPr>
          <w:rFonts w:cs="Times New Roman"/>
          <w:sz w:val="30"/>
          <w:szCs w:val="30"/>
        </w:rPr>
        <w:t>в)</w:t>
      </w:r>
      <w:r w:rsidR="0034793B">
        <w:rPr>
          <w:rFonts w:cs="Times New Roman"/>
          <w:sz w:val="30"/>
          <w:szCs w:val="30"/>
        </w:rPr>
        <w:t> </w:t>
      </w:r>
      <w:r w:rsidRPr="008B74A0">
        <w:rPr>
          <w:rFonts w:cs="Times New Roman"/>
          <w:sz w:val="30"/>
          <w:szCs w:val="30"/>
        </w:rPr>
        <w:t xml:space="preserve">в абзаце втором пункта 3 цифры </w:t>
      </w:r>
      <w:r w:rsidR="008B74A0">
        <w:rPr>
          <w:rFonts w:cs="Times New Roman"/>
          <w:sz w:val="30"/>
          <w:szCs w:val="30"/>
        </w:rPr>
        <w:t>"</w:t>
      </w:r>
      <w:r w:rsidRPr="008B74A0">
        <w:rPr>
          <w:rFonts w:cs="Times New Roman"/>
          <w:sz w:val="30"/>
          <w:szCs w:val="30"/>
        </w:rPr>
        <w:t>500 000</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600 000</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993"/>
          <w:tab w:val="left" w:pos="1276"/>
        </w:tabs>
        <w:spacing w:after="0" w:line="480" w:lineRule="auto"/>
        <w:ind w:left="0" w:firstLine="709"/>
        <w:jc w:val="both"/>
        <w:rPr>
          <w:rFonts w:cs="Times New Roman"/>
          <w:sz w:val="30"/>
          <w:szCs w:val="30"/>
        </w:rPr>
      </w:pPr>
      <w:r w:rsidRPr="008B74A0">
        <w:rPr>
          <w:rFonts w:cs="Times New Roman"/>
          <w:sz w:val="30"/>
          <w:szCs w:val="30"/>
        </w:rPr>
        <w:t>г)</w:t>
      </w:r>
      <w:r w:rsidR="0034793B">
        <w:rPr>
          <w:rFonts w:cs="Times New Roman"/>
          <w:sz w:val="30"/>
          <w:szCs w:val="30"/>
        </w:rPr>
        <w:t> </w:t>
      </w:r>
      <w:r w:rsidRPr="008B74A0">
        <w:rPr>
          <w:rFonts w:cs="Times New Roman"/>
          <w:sz w:val="30"/>
          <w:szCs w:val="30"/>
        </w:rPr>
        <w:t xml:space="preserve">в абзаце втором пункта 4 цифры </w:t>
      </w:r>
      <w:r w:rsidR="008B74A0">
        <w:rPr>
          <w:rFonts w:cs="Times New Roman"/>
          <w:sz w:val="30"/>
          <w:szCs w:val="30"/>
        </w:rPr>
        <w:t>"</w:t>
      </w:r>
      <w:r w:rsidRPr="008B74A0">
        <w:rPr>
          <w:rFonts w:cs="Times New Roman"/>
          <w:sz w:val="30"/>
          <w:szCs w:val="30"/>
        </w:rPr>
        <w:t>1 000 000</w:t>
      </w:r>
      <w:r w:rsidR="008B74A0">
        <w:rPr>
          <w:rFonts w:cs="Times New Roman"/>
          <w:sz w:val="30"/>
          <w:szCs w:val="30"/>
        </w:rPr>
        <w:t>"</w:t>
      </w:r>
      <w:r w:rsidRPr="008B74A0">
        <w:rPr>
          <w:rFonts w:cs="Times New Roman"/>
          <w:sz w:val="30"/>
          <w:szCs w:val="30"/>
        </w:rPr>
        <w:t xml:space="preserve"> заменить цифрами </w:t>
      </w:r>
      <w:r w:rsidRPr="008B74A0">
        <w:rPr>
          <w:rFonts w:cs="Times New Roman"/>
          <w:sz w:val="30"/>
          <w:szCs w:val="30"/>
        </w:rPr>
        <w:br/>
      </w:r>
      <w:r w:rsidR="008B74A0">
        <w:rPr>
          <w:rFonts w:cs="Times New Roman"/>
          <w:sz w:val="30"/>
          <w:szCs w:val="30"/>
        </w:rPr>
        <w:t>"</w:t>
      </w:r>
      <w:r w:rsidRPr="008B74A0">
        <w:rPr>
          <w:rFonts w:cs="Times New Roman"/>
          <w:sz w:val="30"/>
          <w:szCs w:val="30"/>
        </w:rPr>
        <w:t>1 200 000</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4"/>
        </w:numPr>
        <w:tabs>
          <w:tab w:val="left" w:pos="993"/>
          <w:tab w:val="left" w:pos="1276"/>
        </w:tabs>
        <w:spacing w:after="0" w:line="480" w:lineRule="auto"/>
        <w:ind w:left="0" w:firstLine="709"/>
        <w:jc w:val="both"/>
        <w:rPr>
          <w:rFonts w:cs="Times New Roman"/>
          <w:sz w:val="30"/>
          <w:szCs w:val="30"/>
        </w:rPr>
      </w:pPr>
      <w:r w:rsidRPr="008B74A0">
        <w:rPr>
          <w:rFonts w:cs="Times New Roman"/>
          <w:sz w:val="30"/>
          <w:szCs w:val="30"/>
        </w:rPr>
        <w:t>главу 16 дополнить статьей 129</w:t>
      </w:r>
      <w:r w:rsidRPr="008B74A0">
        <w:rPr>
          <w:rFonts w:cs="Times New Roman"/>
          <w:sz w:val="30"/>
          <w:szCs w:val="30"/>
          <w:vertAlign w:val="superscript"/>
        </w:rPr>
        <w:t>17</w:t>
      </w:r>
      <w:r w:rsidRPr="008B74A0">
        <w:rPr>
          <w:rFonts w:cs="Times New Roman"/>
          <w:sz w:val="30"/>
          <w:szCs w:val="30"/>
        </w:rPr>
        <w:t xml:space="preserve"> следующего содержания:</w:t>
      </w:r>
    </w:p>
    <w:p w:rsidR="00340433" w:rsidRDefault="002C5B0C" w:rsidP="0034793B">
      <w:pPr>
        <w:tabs>
          <w:tab w:val="left" w:pos="993"/>
          <w:tab w:val="left" w:pos="1276"/>
        </w:tabs>
        <w:spacing w:line="240" w:lineRule="atLeast"/>
        <w:ind w:left="2552" w:hanging="1843"/>
        <w:jc w:val="left"/>
        <w:rPr>
          <w:rFonts w:ascii="Times New Roman" w:hAnsi="Times New Roman"/>
          <w:b/>
          <w:sz w:val="30"/>
          <w:szCs w:val="30"/>
        </w:rPr>
      </w:pPr>
      <w:r>
        <w:rPr>
          <w:rFonts w:ascii="Times New Roman" w:hAnsi="Times New Roman"/>
          <w:sz w:val="30"/>
          <w:szCs w:val="30"/>
        </w:rPr>
        <w:t>"</w:t>
      </w:r>
      <w:r w:rsidRPr="008B74A0">
        <w:rPr>
          <w:rFonts w:ascii="Times New Roman" w:hAnsi="Times New Roman"/>
          <w:sz w:val="30"/>
          <w:szCs w:val="30"/>
        </w:rPr>
        <w:t>Статья 129</w:t>
      </w:r>
      <w:r w:rsidRPr="008B74A0">
        <w:rPr>
          <w:rFonts w:ascii="Times New Roman" w:hAnsi="Times New Roman"/>
          <w:sz w:val="30"/>
          <w:szCs w:val="30"/>
          <w:vertAlign w:val="superscript"/>
        </w:rPr>
        <w:t>17</w:t>
      </w:r>
      <w:r w:rsidRPr="008B74A0">
        <w:rPr>
          <w:rFonts w:ascii="Times New Roman" w:hAnsi="Times New Roman"/>
          <w:sz w:val="30"/>
          <w:szCs w:val="30"/>
        </w:rPr>
        <w:t>.</w:t>
      </w:r>
      <w:r w:rsidR="0034793B">
        <w:rPr>
          <w:rFonts w:ascii="Times New Roman" w:hAnsi="Times New Roman"/>
          <w:sz w:val="30"/>
          <w:szCs w:val="30"/>
        </w:rPr>
        <w:tab/>
      </w:r>
      <w:r w:rsidRPr="008B74A0">
        <w:rPr>
          <w:rFonts w:ascii="Times New Roman" w:hAnsi="Times New Roman"/>
          <w:b/>
          <w:sz w:val="30"/>
          <w:szCs w:val="30"/>
        </w:rPr>
        <w:t xml:space="preserve">Неисполнение оператором посреднической цифровой платформы поручения налогового органа о приостановлении (возобновлении) приема заказов и размещения карточки товара, работы, услуги партнера посреднической цифровой платформы - продавца на посреднической цифровой платформе, а также обязанностей, связанных </w:t>
      </w:r>
      <w:r w:rsidRPr="008B74A0">
        <w:rPr>
          <w:rFonts w:ascii="Times New Roman" w:hAnsi="Times New Roman"/>
          <w:b/>
          <w:sz w:val="30"/>
          <w:szCs w:val="30"/>
        </w:rPr>
        <w:br/>
        <w:t>с осуществлением налогового контроля</w:t>
      </w:r>
    </w:p>
    <w:p w:rsidR="0034793B" w:rsidRPr="008B74A0" w:rsidRDefault="0034793B" w:rsidP="0034793B">
      <w:pPr>
        <w:tabs>
          <w:tab w:val="left" w:pos="993"/>
          <w:tab w:val="left" w:pos="1276"/>
        </w:tabs>
        <w:spacing w:line="240" w:lineRule="atLeast"/>
        <w:ind w:left="2552" w:hanging="1843"/>
        <w:jc w:val="left"/>
        <w:rPr>
          <w:rFonts w:ascii="Times New Roman" w:hAnsi="Times New Roman"/>
          <w:sz w:val="30"/>
          <w:szCs w:val="30"/>
        </w:rPr>
      </w:pPr>
    </w:p>
    <w:p w:rsidR="00340433" w:rsidRPr="008B74A0" w:rsidRDefault="002C5B0C" w:rsidP="008B74A0">
      <w:pPr>
        <w:tabs>
          <w:tab w:val="left" w:pos="993"/>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Неисполнение оператором посреднической цифровой платформы поручения налогового органа о приостановлении (возобновлении) приема заказов и размещения карточки товара, работы, услуги партнера посреднической цифровой платформы - продавца на посреднической цифровой платформе в установленный срок, а также неисполнение оператором посреднической цифровой платформы обязанностей, связанных с осуществлением налогового контроля, предусмотренных статьей 86</w:t>
      </w:r>
      <w:r w:rsidRPr="008B74A0">
        <w:rPr>
          <w:rFonts w:ascii="Times New Roman" w:hAnsi="Times New Roman"/>
          <w:sz w:val="30"/>
          <w:szCs w:val="30"/>
          <w:vertAlign w:val="superscript"/>
        </w:rPr>
        <w:t>6</w:t>
      </w:r>
      <w:r w:rsidRPr="008B74A0">
        <w:rPr>
          <w:rFonts w:ascii="Times New Roman" w:hAnsi="Times New Roman"/>
          <w:sz w:val="30"/>
          <w:szCs w:val="30"/>
        </w:rPr>
        <w:t xml:space="preserve"> настоящего Кодекса, </w:t>
      </w:r>
    </w:p>
    <w:p w:rsidR="00340433" w:rsidRPr="008B74A0" w:rsidRDefault="002C5B0C" w:rsidP="008B74A0">
      <w:pPr>
        <w:tabs>
          <w:tab w:val="left" w:pos="993"/>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влечет взыскание штрафа в размере 100 000 рублей.</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132:</w:t>
      </w:r>
    </w:p>
    <w:p w:rsidR="00340433" w:rsidRPr="008B74A0" w:rsidRDefault="002C5B0C" w:rsidP="008B74A0">
      <w:pPr>
        <w:tabs>
          <w:tab w:val="left" w:pos="993"/>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а)</w:t>
      </w:r>
      <w:r w:rsidR="0034793B">
        <w:rPr>
          <w:rFonts w:ascii="Times New Roman" w:hAnsi="Times New Roman"/>
          <w:sz w:val="30"/>
          <w:szCs w:val="30"/>
        </w:rPr>
        <w:t> </w:t>
      </w:r>
      <w:r w:rsidRPr="008B74A0">
        <w:rPr>
          <w:rFonts w:ascii="Times New Roman" w:hAnsi="Times New Roman"/>
          <w:sz w:val="30"/>
          <w:szCs w:val="30"/>
        </w:rPr>
        <w:t xml:space="preserve">в абзаце втором пункта 1 слова </w:t>
      </w:r>
      <w:r w:rsidR="008B74A0">
        <w:rPr>
          <w:rFonts w:ascii="Times New Roman" w:hAnsi="Times New Roman"/>
          <w:sz w:val="30"/>
          <w:szCs w:val="30"/>
        </w:rPr>
        <w:t>"</w:t>
      </w:r>
      <w:r w:rsidRPr="008B74A0">
        <w:rPr>
          <w:rFonts w:ascii="Times New Roman" w:hAnsi="Times New Roman"/>
          <w:sz w:val="30"/>
          <w:szCs w:val="30"/>
        </w:rPr>
        <w:t>20 тысяч</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66 000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б)</w:t>
      </w:r>
      <w:r w:rsidR="0034793B">
        <w:rPr>
          <w:rFonts w:ascii="Times New Roman" w:hAnsi="Times New Roman"/>
          <w:sz w:val="30"/>
          <w:szCs w:val="30"/>
        </w:rPr>
        <w:t> </w:t>
      </w:r>
      <w:r w:rsidRPr="008B74A0">
        <w:rPr>
          <w:rFonts w:ascii="Times New Roman" w:hAnsi="Times New Roman"/>
          <w:sz w:val="30"/>
          <w:szCs w:val="30"/>
        </w:rPr>
        <w:t xml:space="preserve">в абзаце втором пункта 2 слова </w:t>
      </w:r>
      <w:r w:rsidR="008B74A0">
        <w:rPr>
          <w:rFonts w:ascii="Times New Roman" w:hAnsi="Times New Roman"/>
          <w:sz w:val="30"/>
          <w:szCs w:val="30"/>
        </w:rPr>
        <w:t>"</w:t>
      </w:r>
      <w:r w:rsidRPr="008B74A0">
        <w:rPr>
          <w:rFonts w:ascii="Times New Roman" w:hAnsi="Times New Roman"/>
          <w:sz w:val="30"/>
          <w:szCs w:val="30"/>
        </w:rPr>
        <w:t>40 тысяч</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132 000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14"/>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134:</w:t>
      </w:r>
    </w:p>
    <w:p w:rsidR="00340433" w:rsidRPr="008B74A0" w:rsidRDefault="002C5B0C" w:rsidP="008B74A0">
      <w:pPr>
        <w:tabs>
          <w:tab w:val="left" w:pos="993"/>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а)</w:t>
      </w:r>
      <w:r w:rsidR="0034793B">
        <w:rPr>
          <w:rFonts w:ascii="Times New Roman" w:hAnsi="Times New Roman"/>
          <w:sz w:val="30"/>
          <w:szCs w:val="30"/>
        </w:rPr>
        <w:t> </w:t>
      </w:r>
      <w:r w:rsidRPr="008B74A0">
        <w:rPr>
          <w:rFonts w:ascii="Times New Roman" w:hAnsi="Times New Roman"/>
          <w:sz w:val="30"/>
          <w:szCs w:val="30"/>
        </w:rPr>
        <w:t xml:space="preserve">в абзаце втором пункта 1 слова </w:t>
      </w:r>
      <w:r w:rsidR="008B74A0">
        <w:rPr>
          <w:rFonts w:ascii="Times New Roman" w:hAnsi="Times New Roman"/>
          <w:sz w:val="30"/>
          <w:szCs w:val="30"/>
        </w:rPr>
        <w:t>"</w:t>
      </w:r>
      <w:r w:rsidRPr="008B74A0">
        <w:rPr>
          <w:rFonts w:ascii="Times New Roman" w:hAnsi="Times New Roman"/>
          <w:sz w:val="30"/>
          <w:szCs w:val="30"/>
        </w:rPr>
        <w:t>20 тысяч</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56 000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б)</w:t>
      </w:r>
      <w:r w:rsidR="0034793B">
        <w:rPr>
          <w:rFonts w:ascii="Times New Roman" w:hAnsi="Times New Roman"/>
          <w:sz w:val="30"/>
          <w:szCs w:val="30"/>
        </w:rPr>
        <w:t> </w:t>
      </w:r>
      <w:r w:rsidRPr="008B74A0">
        <w:rPr>
          <w:rFonts w:ascii="Times New Roman" w:hAnsi="Times New Roman"/>
          <w:sz w:val="30"/>
          <w:szCs w:val="30"/>
        </w:rPr>
        <w:t xml:space="preserve">в абзаце втором пункта 2 слова </w:t>
      </w:r>
      <w:r w:rsidR="008B74A0">
        <w:rPr>
          <w:rFonts w:ascii="Times New Roman" w:hAnsi="Times New Roman"/>
          <w:sz w:val="30"/>
          <w:szCs w:val="30"/>
        </w:rPr>
        <w:t>"</w:t>
      </w:r>
      <w:r w:rsidRPr="008B74A0">
        <w:rPr>
          <w:rFonts w:ascii="Times New Roman" w:hAnsi="Times New Roman"/>
          <w:sz w:val="30"/>
          <w:szCs w:val="30"/>
        </w:rPr>
        <w:t>20 тысяч</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34 000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14"/>
        </w:numPr>
        <w:tabs>
          <w:tab w:val="left" w:pos="993"/>
          <w:tab w:val="left" w:pos="1276"/>
        </w:tabs>
        <w:spacing w:after="0" w:line="480" w:lineRule="auto"/>
        <w:ind w:left="0" w:firstLine="709"/>
        <w:jc w:val="both"/>
        <w:rPr>
          <w:rFonts w:cs="Times New Roman"/>
          <w:sz w:val="30"/>
          <w:szCs w:val="30"/>
        </w:rPr>
      </w:pPr>
      <w:r w:rsidRPr="008B74A0">
        <w:rPr>
          <w:rFonts w:cs="Times New Roman"/>
          <w:sz w:val="30"/>
          <w:szCs w:val="30"/>
        </w:rPr>
        <w:t>в абзаце втором статьи 135</w:t>
      </w:r>
      <w:r w:rsidRPr="008B74A0">
        <w:rPr>
          <w:rFonts w:cs="Times New Roman"/>
          <w:sz w:val="30"/>
          <w:szCs w:val="30"/>
          <w:vertAlign w:val="superscript"/>
        </w:rPr>
        <w:t>1</w:t>
      </w:r>
      <w:r w:rsidRPr="008B74A0">
        <w:rPr>
          <w:rFonts w:cs="Times New Roman"/>
          <w:sz w:val="30"/>
          <w:szCs w:val="30"/>
        </w:rPr>
        <w:t xml:space="preserve"> слова </w:t>
      </w:r>
      <w:r w:rsidR="008B74A0">
        <w:rPr>
          <w:rFonts w:cs="Times New Roman"/>
          <w:sz w:val="30"/>
          <w:szCs w:val="30"/>
        </w:rPr>
        <w:t>"</w:t>
      </w:r>
      <w:r w:rsidRPr="008B74A0">
        <w:rPr>
          <w:rFonts w:cs="Times New Roman"/>
          <w:sz w:val="30"/>
          <w:szCs w:val="30"/>
        </w:rPr>
        <w:t>20 тысяч</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56 000</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4"/>
        </w:numPr>
        <w:tabs>
          <w:tab w:val="left" w:pos="993"/>
          <w:tab w:val="left" w:pos="1276"/>
        </w:tabs>
        <w:spacing w:after="0" w:line="480" w:lineRule="auto"/>
        <w:ind w:left="0" w:firstLine="709"/>
        <w:jc w:val="both"/>
        <w:rPr>
          <w:rFonts w:cs="Times New Roman"/>
          <w:sz w:val="30"/>
          <w:szCs w:val="30"/>
        </w:rPr>
      </w:pPr>
      <w:r w:rsidRPr="008B74A0">
        <w:rPr>
          <w:rFonts w:cs="Times New Roman"/>
          <w:sz w:val="30"/>
          <w:szCs w:val="30"/>
        </w:rPr>
        <w:t>в статье 135</w:t>
      </w:r>
      <w:r w:rsidRPr="008B74A0">
        <w:rPr>
          <w:rFonts w:cs="Times New Roman"/>
          <w:sz w:val="30"/>
          <w:szCs w:val="30"/>
          <w:vertAlign w:val="superscript"/>
        </w:rPr>
        <w:t>2</w:t>
      </w:r>
      <w:r w:rsidRPr="008B74A0">
        <w:rPr>
          <w:rFonts w:cs="Times New Roman"/>
          <w:sz w:val="30"/>
          <w:szCs w:val="30"/>
        </w:rPr>
        <w:t>:</w:t>
      </w:r>
    </w:p>
    <w:p w:rsidR="00340433" w:rsidRPr="008B74A0" w:rsidRDefault="002C5B0C" w:rsidP="008B74A0">
      <w:pPr>
        <w:tabs>
          <w:tab w:val="left" w:pos="993"/>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а)</w:t>
      </w:r>
      <w:r w:rsidR="0034793B">
        <w:rPr>
          <w:rFonts w:ascii="Times New Roman" w:hAnsi="Times New Roman"/>
          <w:sz w:val="30"/>
          <w:szCs w:val="30"/>
        </w:rPr>
        <w:t> </w:t>
      </w:r>
      <w:r w:rsidRPr="008B74A0">
        <w:rPr>
          <w:rFonts w:ascii="Times New Roman" w:hAnsi="Times New Roman"/>
          <w:sz w:val="30"/>
          <w:szCs w:val="30"/>
        </w:rPr>
        <w:t xml:space="preserve">в абзаце втором пункта 1 слова </w:t>
      </w:r>
      <w:r w:rsidR="008B74A0">
        <w:rPr>
          <w:rFonts w:ascii="Times New Roman" w:hAnsi="Times New Roman"/>
          <w:sz w:val="30"/>
          <w:szCs w:val="30"/>
        </w:rPr>
        <w:t>"</w:t>
      </w:r>
      <w:r w:rsidRPr="008B74A0">
        <w:rPr>
          <w:rFonts w:ascii="Times New Roman" w:hAnsi="Times New Roman"/>
          <w:sz w:val="30"/>
          <w:szCs w:val="30"/>
        </w:rPr>
        <w:t>20 тысяч</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52 000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б)</w:t>
      </w:r>
      <w:r w:rsidR="0034793B">
        <w:rPr>
          <w:rFonts w:ascii="Times New Roman" w:hAnsi="Times New Roman"/>
          <w:sz w:val="30"/>
          <w:szCs w:val="30"/>
        </w:rPr>
        <w:t> </w:t>
      </w:r>
      <w:r w:rsidRPr="008B74A0">
        <w:rPr>
          <w:rFonts w:ascii="Times New Roman" w:hAnsi="Times New Roman"/>
          <w:sz w:val="30"/>
          <w:szCs w:val="30"/>
        </w:rPr>
        <w:t xml:space="preserve">в абзаце втором пункта 2 слова </w:t>
      </w:r>
      <w:r w:rsidR="008B74A0">
        <w:rPr>
          <w:rFonts w:ascii="Times New Roman" w:hAnsi="Times New Roman"/>
          <w:sz w:val="30"/>
          <w:szCs w:val="30"/>
        </w:rPr>
        <w:t>"</w:t>
      </w:r>
      <w:r w:rsidRPr="008B74A0">
        <w:rPr>
          <w:rFonts w:ascii="Times New Roman" w:hAnsi="Times New Roman"/>
          <w:sz w:val="30"/>
          <w:szCs w:val="30"/>
        </w:rPr>
        <w:t>40 тысяч</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105 000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в)</w:t>
      </w:r>
      <w:r w:rsidR="0034793B">
        <w:rPr>
          <w:rFonts w:ascii="Times New Roman" w:hAnsi="Times New Roman"/>
          <w:sz w:val="30"/>
          <w:szCs w:val="30"/>
        </w:rPr>
        <w:t> </w:t>
      </w:r>
      <w:r w:rsidRPr="008B74A0">
        <w:rPr>
          <w:rFonts w:ascii="Times New Roman" w:hAnsi="Times New Roman"/>
          <w:sz w:val="30"/>
          <w:szCs w:val="30"/>
        </w:rPr>
        <w:t xml:space="preserve">в абзаце втором пункта 3 слова </w:t>
      </w:r>
      <w:r w:rsidR="008B74A0">
        <w:rPr>
          <w:rFonts w:ascii="Times New Roman" w:hAnsi="Times New Roman"/>
          <w:sz w:val="30"/>
          <w:szCs w:val="30"/>
        </w:rPr>
        <w:t>"</w:t>
      </w:r>
      <w:r w:rsidRPr="008B74A0">
        <w:rPr>
          <w:rFonts w:ascii="Times New Roman" w:hAnsi="Times New Roman"/>
          <w:sz w:val="30"/>
          <w:szCs w:val="30"/>
        </w:rPr>
        <w:t>20 тысяч</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52 000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г)</w:t>
      </w:r>
      <w:r w:rsidR="0034793B">
        <w:rPr>
          <w:rFonts w:ascii="Times New Roman" w:hAnsi="Times New Roman"/>
          <w:sz w:val="30"/>
          <w:szCs w:val="30"/>
        </w:rPr>
        <w:t> </w:t>
      </w:r>
      <w:r w:rsidRPr="008B74A0">
        <w:rPr>
          <w:rFonts w:ascii="Times New Roman" w:hAnsi="Times New Roman"/>
          <w:sz w:val="30"/>
          <w:szCs w:val="30"/>
        </w:rPr>
        <w:t xml:space="preserve">в абзаце втором пункта 6 слова </w:t>
      </w:r>
      <w:r w:rsidR="008B74A0">
        <w:rPr>
          <w:rFonts w:ascii="Times New Roman" w:hAnsi="Times New Roman"/>
          <w:sz w:val="30"/>
          <w:szCs w:val="30"/>
        </w:rPr>
        <w:t>"</w:t>
      </w:r>
      <w:r w:rsidRPr="008B74A0">
        <w:rPr>
          <w:rFonts w:ascii="Times New Roman" w:hAnsi="Times New Roman"/>
          <w:sz w:val="30"/>
          <w:szCs w:val="30"/>
        </w:rPr>
        <w:t>10 тысяч</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26 000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e"/>
        <w:spacing w:line="480" w:lineRule="auto"/>
        <w:ind w:firstLine="709"/>
        <w:jc w:val="both"/>
      </w:pPr>
      <w:r w:rsidRPr="008B74A0">
        <w:t>Статья 2</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Внести в часть вторую Налогового кодекса Российской Федерации (Собрание законодательства Российской Федерации, 2000, № 32, ст. 3340, 3341; 2001, № 1, ст. 18; № 33, ст. 3413; 2002, № 22, ст. 2026; № 30, ст. 3027; 2003, № 28, ст. 2886; 2004, № 45, ст. 4377; № 49, ст. 4840; 2005, № 30, ст. 3117; № 43, ст. 4350; № 52, ст. 5581; 2005, № 27, ст. 2717; 2006, № 1, ст. 12; № 31, ст. 3433; 2007, № 31, ст. 4013; № 49, ст. 6071; 2008, № 52, ст. 6218, 6219; 2009, № 1, ст. 19; № 29, ст. 3582; № 48, ст. 5731, 5733; № 52, ст. 6444, 6450; 2010, № 15, ст. 1737; № 19, ст. 2291; № 21, ст. 2524; № 28, ст. 3553; № 31, ст. 4198; № 32, ст. 4298; № 40, ст. 4969; № 48, ст. 6247; 2011, № 1, ст. 7; № 27, ст. 3881; № 30, ст. 4566, 4575, 4583, 4587; № 47, ст. 6608; № 48, ст. 6731; № 49, ст. 7016, 7063; 2012, № 18, ст. 2128; № 24, ст. 3066; № 29, ст. 3980; № 31, ст. 4319; № 49, ст. 6750; № 53, ст. 7578, 7604, 7607; 2013, № 9, ст. 874; № 14, ст. 1647; № 30, ст. 4047, 4081, 4084; № 40, ст. 5038, 5039; № 44, ст. 5645; № 48, ст. 6165; № 52, ст. 6981, 6985; 2014, № 16, ст. 1835; № 23, ст. 2930; № 26, ст. 3404; № 30, ст. 4220, 4222; № 40, ст. 5315; № 43, ст. 5796; № 45, ст. 6157; № 48, ст. 6647, 6660, 6662, 6663;  2015, № 10, ст. 1393; № 18, ст. 2616; № 24, ст. 3373; № 27, ст. 3948; № 48, ст. 6683, 6689, 6693; 2016, № 1, ст. 16; № 6, ст. 763; № 10, ст. 1322; № 11, ст. 1489; № 27, ст. 4176, 4178, 4182; № 49, ст. 6844; 2017, № 15, ст. 2132; № 31, ст. 4802; № 40, ст. 5753; № 49, ст. 7307, 7318, 7324,  7325; 2018, № 1, ст. 14, 20; № 18, ст. 2615; № 28, ст. 4144; № 31, ст. 4822, 4823; № 32, ст. 5093, 5094, 5127; № 45, ст. 6828, 6833; № 47, ст. 7136; № 49, ст. 7496; № 53, ст. 8412, 8416; 2019, № 16, ст. 1826; № 18, ст. 2225; № 22, ст. 2664, 2665; № 25, ст. 3167; № 27, ст. 3523; № 31, ст. 4414; № 39, ст. 5371, 5374, 5375, 5376; № 48, ст. 67</w:t>
      </w:r>
      <w:r w:rsidR="00051589">
        <w:rPr>
          <w:rFonts w:ascii="Times New Roman" w:hAnsi="Times New Roman"/>
          <w:sz w:val="30"/>
          <w:szCs w:val="30"/>
        </w:rPr>
        <w:t xml:space="preserve">40; № 52, ст. 7778; 2020, № 12, </w:t>
      </w:r>
      <w:r w:rsidRPr="008B74A0">
        <w:rPr>
          <w:rFonts w:ascii="Times New Roman" w:hAnsi="Times New Roman"/>
          <w:sz w:val="30"/>
          <w:szCs w:val="30"/>
        </w:rPr>
        <w:t xml:space="preserve">ст. 1647; № 13, ст. 1857; № 14, ст. 2032; № 17, ст. 2699; № 24, ст. 3746; № 29, ст. 4507; № 42, ст. 6508, 6511, 6529; № 48, ст. 7627; № 52, ст. 8603; 2021, № 8, ст. 1197; № 17, ст. 2886, 2887; № 18, ст. 3049; № 24, ст. 4215, 4217; № 27, ст. 5133; № 49, ст. 8146, 8147; 2022, № 13, ст. 1955, 1956; № 16, ст. 2598; № 27, ст. 4609, 4610, 4626; № 29, ст. 5206, 5230, 5234, 5273, 5290, 5291; № 45, ст. 7680; № 48, ст. 8310; № 50, ст. 8787; 2023, № 1, ст. 12, 30; № 5, ст. 698; № 8, ст. 1200, 1211; № 23, ст. 4007, 4018; № 26, ст. 4676; № 32, ст. 6121; № 40, ст. 7121; № 47, ст. 8313; № 49, ст. 8656; № 52, ст. 9508, 9524; 2024, № 1, ст. 24; № 13, ст. 1681, 1688; № 18, ст. 2401; № 26, ст. 3550; № 29, ст. 4105; № 31, ст. 4453; № 33, ст. 4955; № 45, ст. 6693; № 48, ст. 7196; № 49, ст. 7407, 7409; № 51, ст. 7843, 7845; № 53, ст. 8540; 2025, № 26, ст. 3509; № 30, ст. 4376, 4379, 4380; № 31, ст. 4625, 4629; № 44, ст. 6503; № 47, ст. 7046; № 48, ст. 7236; 2026, № 8, ст. 775) следующие изменения: </w:t>
      </w:r>
    </w:p>
    <w:p w:rsidR="00340433" w:rsidRPr="008B74A0" w:rsidRDefault="002C5B0C" w:rsidP="008B74A0">
      <w:pPr>
        <w:pStyle w:val="af2"/>
        <w:numPr>
          <w:ilvl w:val="0"/>
          <w:numId w:val="19"/>
        </w:numPr>
        <w:tabs>
          <w:tab w:val="left" w:pos="1134"/>
        </w:tabs>
        <w:spacing w:after="0" w:line="480" w:lineRule="auto"/>
        <w:ind w:left="0" w:firstLine="709"/>
        <w:jc w:val="both"/>
        <w:rPr>
          <w:rFonts w:cs="Times New Roman"/>
          <w:sz w:val="30"/>
          <w:szCs w:val="30"/>
        </w:rPr>
      </w:pPr>
      <w:r w:rsidRPr="008B74A0">
        <w:rPr>
          <w:rFonts w:cs="Times New Roman"/>
          <w:sz w:val="30"/>
          <w:szCs w:val="30"/>
        </w:rPr>
        <w:t xml:space="preserve">в пункте 1 статьи 143: </w:t>
      </w:r>
    </w:p>
    <w:p w:rsidR="00340433" w:rsidRPr="008B74A0" w:rsidRDefault="002C5B0C" w:rsidP="008B74A0">
      <w:pPr>
        <w:pStyle w:val="af2"/>
        <w:tabs>
          <w:tab w:val="left" w:pos="1134"/>
        </w:tabs>
        <w:spacing w:after="0" w:line="480" w:lineRule="auto"/>
        <w:ind w:left="0" w:firstLine="709"/>
        <w:jc w:val="both"/>
        <w:rPr>
          <w:rFonts w:cs="Times New Roman"/>
          <w:sz w:val="30"/>
          <w:szCs w:val="30"/>
        </w:rPr>
      </w:pPr>
      <w:r w:rsidRPr="008B74A0">
        <w:rPr>
          <w:rFonts w:cs="Times New Roman"/>
          <w:sz w:val="30"/>
          <w:szCs w:val="30"/>
        </w:rPr>
        <w:t xml:space="preserve">абзац четвертый изложить в следующей редакции: </w:t>
      </w:r>
    </w:p>
    <w:p w:rsidR="00340433" w:rsidRPr="008B74A0" w:rsidRDefault="002C5B0C" w:rsidP="008B74A0">
      <w:pPr>
        <w:pStyle w:val="af2"/>
        <w:tabs>
          <w:tab w:val="left" w:pos="-142"/>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 xml:space="preserve">лица, признаваемые налогоплательщиками налога на добавленную стоимость (далее в настоящей главе - налог) в связи с перемещением товаров через таможенную границу Евразийского экономического союза, определяемые в соответствии с настоящей главой, правом Евразийского экономического союза и законодательством Российской Федерации </w:t>
      </w:r>
      <w:r w:rsidR="00051589">
        <w:rPr>
          <w:rFonts w:cs="Times New Roman"/>
          <w:sz w:val="30"/>
          <w:szCs w:val="30"/>
        </w:rPr>
        <w:br/>
      </w:r>
      <w:r w:rsidRPr="008B74A0">
        <w:rPr>
          <w:rFonts w:cs="Times New Roman"/>
          <w:sz w:val="30"/>
          <w:szCs w:val="30"/>
        </w:rPr>
        <w:t>о таможенном регулировании;</w:t>
      </w:r>
      <w:r>
        <w:rPr>
          <w:rFonts w:cs="Times New Roman"/>
          <w:sz w:val="30"/>
          <w:szCs w:val="30"/>
        </w:rPr>
        <w:t>"</w:t>
      </w:r>
      <w:r w:rsidRPr="008B74A0">
        <w:rPr>
          <w:rFonts w:cs="Times New Roman"/>
          <w:sz w:val="30"/>
          <w:szCs w:val="30"/>
        </w:rPr>
        <w:t xml:space="preserve">; </w:t>
      </w:r>
    </w:p>
    <w:p w:rsidR="00340433" w:rsidRPr="008B74A0" w:rsidRDefault="002C5B0C" w:rsidP="008B74A0">
      <w:pPr>
        <w:pStyle w:val="af2"/>
        <w:tabs>
          <w:tab w:val="left" w:pos="-142"/>
        </w:tabs>
        <w:spacing w:after="0" w:line="480" w:lineRule="auto"/>
        <w:ind w:left="0" w:firstLine="709"/>
        <w:jc w:val="both"/>
        <w:rPr>
          <w:rFonts w:cs="Times New Roman"/>
          <w:sz w:val="30"/>
          <w:szCs w:val="30"/>
        </w:rPr>
      </w:pPr>
      <w:r w:rsidRPr="008B74A0">
        <w:rPr>
          <w:rFonts w:cs="Times New Roman"/>
          <w:sz w:val="30"/>
          <w:szCs w:val="30"/>
        </w:rPr>
        <w:t xml:space="preserve">дополнить абзацем пятым следующего содержания: </w:t>
      </w:r>
    </w:p>
    <w:p w:rsidR="00340433" w:rsidRPr="008B74A0" w:rsidRDefault="002C5B0C" w:rsidP="008B74A0">
      <w:pPr>
        <w:pStyle w:val="af2"/>
        <w:tabs>
          <w:tab w:val="left" w:pos="-142"/>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физические лица в связи с ввозом на таможенную территорию Евразийского экономического союза приобретенных ими товаров электронной торговли, стоимость которых не превышает стоимостные нормы, в пределах которых ввоз таких товаров осуществляется без уплаты таможенной пошлины.</w:t>
      </w:r>
      <w:r>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9"/>
        </w:numPr>
        <w:tabs>
          <w:tab w:val="left" w:pos="1134"/>
        </w:tabs>
        <w:spacing w:after="0" w:line="480" w:lineRule="auto"/>
        <w:ind w:left="0" w:firstLine="709"/>
        <w:jc w:val="both"/>
        <w:rPr>
          <w:rFonts w:cs="Times New Roman"/>
          <w:sz w:val="30"/>
          <w:szCs w:val="30"/>
        </w:rPr>
      </w:pPr>
      <w:r w:rsidRPr="008B74A0">
        <w:rPr>
          <w:rFonts w:cs="Times New Roman"/>
          <w:sz w:val="30"/>
          <w:szCs w:val="30"/>
        </w:rPr>
        <w:t xml:space="preserve">в пункте 2 статьи 146: </w:t>
      </w:r>
    </w:p>
    <w:p w:rsidR="00340433" w:rsidRPr="008B74A0" w:rsidRDefault="002C5B0C" w:rsidP="008B74A0">
      <w:pPr>
        <w:pStyle w:val="af2"/>
        <w:tabs>
          <w:tab w:val="left" w:pos="1134"/>
        </w:tabs>
        <w:spacing w:after="0" w:line="480" w:lineRule="auto"/>
        <w:ind w:left="0" w:firstLine="709"/>
        <w:jc w:val="both"/>
        <w:rPr>
          <w:rFonts w:cs="Times New Roman"/>
          <w:sz w:val="30"/>
          <w:szCs w:val="30"/>
        </w:rPr>
      </w:pPr>
      <w:r w:rsidRPr="008B74A0">
        <w:rPr>
          <w:rFonts w:cs="Times New Roman"/>
          <w:sz w:val="30"/>
          <w:szCs w:val="30"/>
        </w:rPr>
        <w:t>а) подпункт 19 изложить в следующей редакции:</w:t>
      </w:r>
    </w:p>
    <w:p w:rsidR="00340433" w:rsidRPr="008B74A0" w:rsidRDefault="002C5B0C" w:rsidP="008B74A0">
      <w:pPr>
        <w:pStyle w:val="af2"/>
        <w:tabs>
          <w:tab w:val="left" w:pos="1134"/>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19) передача на безвозмездной основе имущества в государственную казну Российской Федерации;</w:t>
      </w:r>
      <w:r>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134"/>
        </w:tabs>
        <w:spacing w:after="0" w:line="480" w:lineRule="auto"/>
        <w:ind w:left="0" w:firstLine="709"/>
        <w:jc w:val="both"/>
        <w:rPr>
          <w:rFonts w:cs="Times New Roman"/>
          <w:sz w:val="30"/>
          <w:szCs w:val="30"/>
        </w:rPr>
      </w:pPr>
      <w:r w:rsidRPr="008B74A0">
        <w:rPr>
          <w:rFonts w:cs="Times New Roman"/>
          <w:sz w:val="30"/>
          <w:szCs w:val="30"/>
        </w:rPr>
        <w:t>б) дополнить подпунктами 31 и 32 следующего содержания:</w:t>
      </w:r>
    </w:p>
    <w:p w:rsidR="00340433" w:rsidRPr="008B74A0" w:rsidRDefault="002C5B0C" w:rsidP="008B74A0">
      <w:pPr>
        <w:pStyle w:val="af2"/>
        <w:tabs>
          <w:tab w:val="left" w:pos="1134"/>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31)</w:t>
      </w:r>
      <w:r w:rsidR="00051589">
        <w:rPr>
          <w:rFonts w:cs="Times New Roman"/>
          <w:sz w:val="30"/>
          <w:szCs w:val="30"/>
        </w:rPr>
        <w:t> </w:t>
      </w:r>
      <w:r w:rsidRPr="008B74A0">
        <w:rPr>
          <w:rFonts w:cs="Times New Roman"/>
          <w:sz w:val="30"/>
          <w:szCs w:val="30"/>
        </w:rPr>
        <w:t xml:space="preserve">передача товаров (выполнение работ, оказание услуг) </w:t>
      </w:r>
      <w:r w:rsidR="00051589">
        <w:rPr>
          <w:rFonts w:cs="Times New Roman"/>
          <w:sz w:val="30"/>
          <w:szCs w:val="30"/>
        </w:rPr>
        <w:br/>
      </w:r>
      <w:r w:rsidRPr="008B74A0">
        <w:rPr>
          <w:rFonts w:cs="Times New Roman"/>
          <w:sz w:val="30"/>
          <w:szCs w:val="30"/>
        </w:rPr>
        <w:t xml:space="preserve">на безвозмездной основе, передача имущества в безвозмездное пользование, передача имущественных прав Министерству обороны Российской Федерации, подведомственным ему организациям,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добровольческим формированиям, созданным </w:t>
      </w:r>
      <w:r w:rsidR="00051589">
        <w:rPr>
          <w:rFonts w:cs="Times New Roman"/>
          <w:sz w:val="30"/>
          <w:szCs w:val="30"/>
        </w:rPr>
        <w:br/>
      </w:r>
      <w:r w:rsidRPr="008B74A0">
        <w:rPr>
          <w:rFonts w:cs="Times New Roman"/>
          <w:sz w:val="30"/>
          <w:szCs w:val="30"/>
        </w:rPr>
        <w:t xml:space="preserve">в соответствии с законодательством Российской Федерации, органам Министерства Российской Федерации по делам гражданской обороны, чрезвычайным ситуациям и ликвидации последствий стихийных бедствий в целях защиты физических лиц </w:t>
      </w:r>
      <w:r>
        <w:rPr>
          <w:rFonts w:cs="Times New Roman"/>
          <w:sz w:val="30"/>
          <w:szCs w:val="30"/>
        </w:rPr>
        <w:t>и (или)</w:t>
      </w:r>
      <w:r w:rsidRPr="008B74A0">
        <w:rPr>
          <w:rFonts w:cs="Times New Roman"/>
          <w:sz w:val="30"/>
          <w:szCs w:val="30"/>
        </w:rPr>
        <w:t xml:space="preserve"> имущества от применения (использования) беспилотных аппаратов (беспилотных воздушных, подводных и надводных судов и аппаратов, беспилотных транспортных средств и иных автоматизированных беспилотных комплексов);  </w:t>
      </w:r>
    </w:p>
    <w:p w:rsidR="00340433" w:rsidRPr="008B74A0" w:rsidRDefault="002C5B0C" w:rsidP="008B74A0">
      <w:pPr>
        <w:pStyle w:val="af2"/>
        <w:tabs>
          <w:tab w:val="left" w:pos="1134"/>
        </w:tabs>
        <w:spacing w:after="0" w:line="480" w:lineRule="auto"/>
        <w:ind w:left="0" w:firstLine="709"/>
        <w:jc w:val="both"/>
        <w:rPr>
          <w:rFonts w:cs="Times New Roman"/>
          <w:sz w:val="30"/>
          <w:szCs w:val="30"/>
        </w:rPr>
      </w:pPr>
      <w:r w:rsidRPr="008B74A0">
        <w:rPr>
          <w:rFonts w:cs="Times New Roman"/>
          <w:sz w:val="30"/>
          <w:szCs w:val="30"/>
        </w:rPr>
        <w:t>32)</w:t>
      </w:r>
      <w:r w:rsidR="00051589">
        <w:rPr>
          <w:rFonts w:cs="Times New Roman"/>
          <w:sz w:val="30"/>
          <w:szCs w:val="30"/>
        </w:rPr>
        <w:t> </w:t>
      </w:r>
      <w:r w:rsidRPr="008B74A0">
        <w:rPr>
          <w:rFonts w:cs="Times New Roman"/>
          <w:sz w:val="30"/>
          <w:szCs w:val="30"/>
        </w:rPr>
        <w:t>передача на безвозмездной основе питания физическим лицам, находящимся в защитных сооружениях, подвалах, иных аналогичных объектах, принадлежащих налогоплательщику на праве собственности или ином законном основании, в целях защиты</w:t>
      </w:r>
      <w:r w:rsidR="00723F69">
        <w:rPr>
          <w:rFonts w:cs="Times New Roman"/>
          <w:sz w:val="30"/>
          <w:szCs w:val="30"/>
        </w:rPr>
        <w:t xml:space="preserve"> указанных лиц </w:t>
      </w:r>
      <w:r w:rsidRPr="008B74A0">
        <w:rPr>
          <w:rFonts w:cs="Times New Roman"/>
          <w:sz w:val="30"/>
          <w:szCs w:val="30"/>
        </w:rPr>
        <w:t>от применения (использования) беспилотных аппаратов (беспилотных воздушных, подводных и надводных судов и аппаратов, беспилотных транспортных средств и иных автоматизированных беспилотных комплексов).</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9"/>
        </w:numPr>
        <w:tabs>
          <w:tab w:val="left" w:pos="1134"/>
        </w:tabs>
        <w:spacing w:after="0" w:line="480" w:lineRule="auto"/>
        <w:ind w:left="0" w:firstLine="709"/>
        <w:jc w:val="both"/>
        <w:rPr>
          <w:rFonts w:cs="Times New Roman"/>
          <w:sz w:val="30"/>
          <w:szCs w:val="30"/>
        </w:rPr>
      </w:pPr>
      <w:r w:rsidRPr="008B74A0">
        <w:rPr>
          <w:rFonts w:cs="Times New Roman"/>
          <w:sz w:val="30"/>
          <w:szCs w:val="30"/>
        </w:rPr>
        <w:t>в статье 149:</w:t>
      </w:r>
    </w:p>
    <w:p w:rsidR="00340433" w:rsidRPr="008B74A0" w:rsidRDefault="002C5B0C" w:rsidP="008B74A0">
      <w:pPr>
        <w:tabs>
          <w:tab w:val="left" w:pos="1134"/>
        </w:tabs>
        <w:spacing w:line="480" w:lineRule="auto"/>
        <w:ind w:firstLine="709"/>
        <w:rPr>
          <w:rFonts w:ascii="Times New Roman" w:hAnsi="Times New Roman"/>
          <w:sz w:val="30"/>
          <w:szCs w:val="30"/>
        </w:rPr>
      </w:pPr>
      <w:r w:rsidRPr="008B74A0">
        <w:rPr>
          <w:rFonts w:ascii="Times New Roman" w:hAnsi="Times New Roman"/>
          <w:sz w:val="30"/>
          <w:szCs w:val="30"/>
        </w:rPr>
        <w:t>а) подпункт 20 пункта 2 изложить в следующей редакции:</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 xml:space="preserve">20) услуг, оказываемых организациями и индивидуальными предпринимателями, осуществляющими деятельность в сфере культуры </w:t>
      </w:r>
      <w:r w:rsidR="00051589">
        <w:rPr>
          <w:rFonts w:ascii="Times New Roman" w:hAnsi="Times New Roman"/>
          <w:sz w:val="30"/>
          <w:szCs w:val="30"/>
        </w:rPr>
        <w:br/>
      </w:r>
      <w:r w:rsidRPr="008B74A0">
        <w:rPr>
          <w:rFonts w:ascii="Times New Roman" w:hAnsi="Times New Roman"/>
          <w:sz w:val="30"/>
          <w:szCs w:val="30"/>
        </w:rPr>
        <w:t>и искусства, к которым относятся:</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услуги по предоставлению напрокат аудио-, видеоносителей </w:t>
      </w:r>
      <w:r w:rsidR="00051589">
        <w:rPr>
          <w:rFonts w:ascii="Times New Roman" w:hAnsi="Times New Roman"/>
          <w:sz w:val="30"/>
          <w:szCs w:val="30"/>
        </w:rPr>
        <w:br/>
      </w:r>
      <w:r w:rsidRPr="008B74A0">
        <w:rPr>
          <w:rFonts w:ascii="Times New Roman" w:hAnsi="Times New Roman"/>
          <w:sz w:val="30"/>
          <w:szCs w:val="30"/>
        </w:rPr>
        <w:t xml:space="preserve">из фондов организаций и индивидуальных предпринимателей, осуществляющих деятельность в сфере культуры и искусства, звукотехнического оборудования, музыкальных инструментов, сценических постановочных средств, костюмов, обуви, театрального реквизита, бутафории, постижерских принадлежностей, культинвентаря, животных, экспонатов и книг; </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услуги по изготовлению копий в учебных целях и учебных пособий, фотокопированию, репродуцированию, ксерокопированию, микрокопированию с печатной продукции, музейных экспонатов </w:t>
      </w:r>
      <w:r w:rsidR="00051589">
        <w:rPr>
          <w:rFonts w:ascii="Times New Roman" w:hAnsi="Times New Roman"/>
          <w:sz w:val="30"/>
          <w:szCs w:val="30"/>
        </w:rPr>
        <w:br/>
      </w:r>
      <w:r w:rsidRPr="008B74A0">
        <w:rPr>
          <w:rFonts w:ascii="Times New Roman" w:hAnsi="Times New Roman"/>
          <w:sz w:val="30"/>
          <w:szCs w:val="30"/>
        </w:rPr>
        <w:t xml:space="preserve">и документов из фондов организаций и индивидуальных предпринимателей, осуществляющих деятельность в сфере культуры </w:t>
      </w:r>
      <w:r w:rsidR="00051589">
        <w:rPr>
          <w:rFonts w:ascii="Times New Roman" w:hAnsi="Times New Roman"/>
          <w:sz w:val="30"/>
          <w:szCs w:val="30"/>
        </w:rPr>
        <w:br/>
      </w:r>
      <w:r w:rsidRPr="008B74A0">
        <w:rPr>
          <w:rFonts w:ascii="Times New Roman" w:hAnsi="Times New Roman"/>
          <w:sz w:val="30"/>
          <w:szCs w:val="30"/>
        </w:rPr>
        <w:t xml:space="preserve">и искусства; </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услуги по звукозаписи театрально-зрелищных, культурно-просветительных и зрелищно-развлекательных мероприятий, </w:t>
      </w:r>
      <w:r w:rsidRPr="008B74A0">
        <w:rPr>
          <w:rFonts w:ascii="Times New Roman" w:hAnsi="Times New Roman"/>
          <w:sz w:val="30"/>
          <w:szCs w:val="30"/>
        </w:rPr>
        <w:br/>
        <w:t xml:space="preserve">по изготовлению копий звукозаписей из фонотек организаций </w:t>
      </w:r>
      <w:r w:rsidRPr="008B74A0">
        <w:rPr>
          <w:rFonts w:ascii="Times New Roman" w:hAnsi="Times New Roman"/>
          <w:sz w:val="30"/>
          <w:szCs w:val="30"/>
        </w:rPr>
        <w:br/>
        <w:t xml:space="preserve">и индивидуальных предпринимателей, осуществляющих деятельность </w:t>
      </w:r>
      <w:r w:rsidRPr="008B74A0">
        <w:rPr>
          <w:rFonts w:ascii="Times New Roman" w:hAnsi="Times New Roman"/>
          <w:sz w:val="30"/>
          <w:szCs w:val="30"/>
        </w:rPr>
        <w:br/>
        <w:t xml:space="preserve">в сфере культуры и искусства; </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услуги по доставке читателям и приему у читателей печатной продукции из фондов библиотек; </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услуги по составлению списков, справок и каталогов экспонатов, материалов и других предметов и коллекций, составляющих фонд организаций и индивидуальных предпринимателей, осуществляющих деятельность в сфере культуры и искусства; </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услуги по предоставлению в аренду сценических и концертных площадок другим организациям и индивидуальным предпринимателям, осуществляющим деятельность в сфере культуры и искусства; </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услуги по распространению билетов, указанных в абзаце десятом настоящего подпункта;</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услуги по предоставлению музейных предметов, музейных коллекций, по организации выставок экспонатов, по показу спектаклей, концертов и концертных программ, иных зрелищных программ вне места нахождения организации и индивидуального предпринимателя, осуществляющих деятельность в сфере культуры и искусства;</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bookmarkStart w:id="3" w:name="Par4"/>
      <w:bookmarkEnd w:id="3"/>
      <w:r w:rsidRPr="008B74A0">
        <w:rPr>
          <w:rFonts w:ascii="Times New Roman" w:hAnsi="Times New Roman"/>
          <w:sz w:val="30"/>
          <w:szCs w:val="30"/>
        </w:rPr>
        <w:t xml:space="preserve">реализация входных билетов и абонементов на посещение театрально-зрелищных, культурно-просветительных и зрелищно-развлекательных мероприятий, аттракционов в зоопарках, океанариумах, дельфинариях и парках культуры и отдыха, экскурсионных билетов </w:t>
      </w:r>
      <w:r w:rsidR="00051589">
        <w:rPr>
          <w:rFonts w:ascii="Times New Roman" w:hAnsi="Times New Roman"/>
          <w:sz w:val="30"/>
          <w:szCs w:val="30"/>
        </w:rPr>
        <w:br/>
      </w:r>
      <w:r w:rsidRPr="008B74A0">
        <w:rPr>
          <w:rFonts w:ascii="Times New Roman" w:hAnsi="Times New Roman"/>
          <w:sz w:val="30"/>
          <w:szCs w:val="30"/>
        </w:rPr>
        <w:t>и экскурсионных путевок, форма которых утверждена в установленном порядке как бланк строгой отчетности;</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реализация программ на спектакли и концерты, каталогов и буклетов.</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К организациям и индивидуальным предпринимателям, осуществляющим деятельность в сфере культуры и искусства, в целях настоящего подпункта относятся театры, кинотеатры, концертные организации и коллективы, театральные и концертные кассы, цирки, библиотеки, музеи, выставки, дома и дворцы культуры, клубы, дома </w:t>
      </w:r>
      <w:r w:rsidRPr="008B74A0">
        <w:rPr>
          <w:rFonts w:ascii="Times New Roman" w:hAnsi="Times New Roman"/>
          <w:sz w:val="30"/>
          <w:szCs w:val="30"/>
        </w:rPr>
        <w:br/>
        <w:t xml:space="preserve">(в частности, кино, литератора, композитора), планетарии, парки культуры и отдыха, лектории и народные университеты, экскурсионные бюро </w:t>
      </w:r>
      <w:r w:rsidR="00051589">
        <w:rPr>
          <w:rFonts w:ascii="Times New Roman" w:hAnsi="Times New Roman"/>
          <w:sz w:val="30"/>
          <w:szCs w:val="30"/>
        </w:rPr>
        <w:br/>
      </w:r>
      <w:r w:rsidRPr="008B74A0">
        <w:rPr>
          <w:rFonts w:ascii="Times New Roman" w:hAnsi="Times New Roman"/>
          <w:sz w:val="30"/>
          <w:szCs w:val="30"/>
        </w:rPr>
        <w:t>(за исключением туристических экскурсионных бюро), заповедники, ботанические сады и зоопарки, океанариумы, дельфинарии, национальные парки, природные парки и ландшафтные парки;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б) абзац десятый подпункта 38 пункта 3 дополнить предложением следующего содержания: </w:t>
      </w:r>
      <w:r w:rsidR="008B74A0">
        <w:rPr>
          <w:rFonts w:ascii="Times New Roman" w:hAnsi="Times New Roman"/>
          <w:sz w:val="30"/>
          <w:szCs w:val="30"/>
        </w:rPr>
        <w:t>"</w:t>
      </w:r>
      <w:r w:rsidRPr="008B74A0">
        <w:rPr>
          <w:rFonts w:ascii="Times New Roman" w:hAnsi="Times New Roman"/>
          <w:sz w:val="30"/>
          <w:szCs w:val="30"/>
        </w:rPr>
        <w:t xml:space="preserve">При этом организацией, привлекающей </w:t>
      </w:r>
      <w:r w:rsidRPr="008B74A0">
        <w:rPr>
          <w:rFonts w:ascii="Times New Roman" w:hAnsi="Times New Roman"/>
          <w:sz w:val="30"/>
          <w:szCs w:val="30"/>
        </w:rPr>
        <w:br/>
        <w:t xml:space="preserve">к трудовой деятельности временно пребывающих на территории Российской Федерации иностранных граждан, являющихся высококвалифицированными специалистами в соответствии </w:t>
      </w:r>
      <w:r w:rsidR="00051589">
        <w:rPr>
          <w:rFonts w:ascii="Times New Roman" w:hAnsi="Times New Roman"/>
          <w:sz w:val="30"/>
          <w:szCs w:val="30"/>
        </w:rPr>
        <w:br/>
      </w:r>
      <w:r w:rsidRPr="008B74A0">
        <w:rPr>
          <w:rFonts w:ascii="Times New Roman" w:hAnsi="Times New Roman"/>
          <w:sz w:val="30"/>
          <w:szCs w:val="30"/>
        </w:rPr>
        <w:t xml:space="preserve">с Федеральным законом от 25 июля 2002 года № 115-ФЗ </w:t>
      </w:r>
      <w:r w:rsidR="008B74A0">
        <w:rPr>
          <w:rFonts w:ascii="Times New Roman" w:hAnsi="Times New Roman"/>
          <w:sz w:val="30"/>
          <w:szCs w:val="30"/>
        </w:rPr>
        <w:t>"</w:t>
      </w:r>
      <w:r w:rsidRPr="008B74A0">
        <w:rPr>
          <w:rFonts w:ascii="Times New Roman" w:hAnsi="Times New Roman"/>
          <w:sz w:val="30"/>
          <w:szCs w:val="30"/>
        </w:rPr>
        <w:t>О правовом положении иностранных граждан в Российской Федерации</w:t>
      </w:r>
      <w:r w:rsidR="008B74A0">
        <w:rPr>
          <w:rFonts w:ascii="Times New Roman" w:hAnsi="Times New Roman"/>
          <w:sz w:val="30"/>
          <w:szCs w:val="30"/>
        </w:rPr>
        <w:t>"</w:t>
      </w:r>
      <w:r w:rsidRPr="008B74A0">
        <w:rPr>
          <w:rFonts w:ascii="Times New Roman" w:hAnsi="Times New Roman"/>
          <w:sz w:val="30"/>
          <w:szCs w:val="30"/>
        </w:rPr>
        <w:t>, сумма выплат и иных вознаграждений по трудовым договорам за календарный год, предшествующий году, в котором применяется освобождение (за первые девять месяцев календарного года, предшествующего году, в котором применяется освобождение), определяется с учетом сумм выплат и иных вознаграждений, начисленных в пользу указанных иностранных граждан по трудовым договорам.</w:t>
      </w:r>
      <w:r w:rsidR="008B74A0">
        <w:rPr>
          <w:rFonts w:ascii="Times New Roman" w:hAnsi="Times New Roman"/>
          <w:sz w:val="30"/>
          <w:szCs w:val="30"/>
        </w:rPr>
        <w:t>"</w:t>
      </w:r>
      <w:r w:rsidRPr="008B74A0">
        <w:rPr>
          <w:rFonts w:ascii="Times New Roman" w:hAnsi="Times New Roman"/>
          <w:sz w:val="30"/>
          <w:szCs w:val="30"/>
        </w:rPr>
        <w:t xml:space="preserve">; </w:t>
      </w:r>
    </w:p>
    <w:p w:rsidR="00723F69" w:rsidRDefault="002C5B0C" w:rsidP="008B74A0">
      <w:pPr>
        <w:tabs>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4) </w:t>
      </w:r>
      <w:r>
        <w:rPr>
          <w:rFonts w:ascii="Times New Roman" w:hAnsi="Times New Roman"/>
          <w:sz w:val="30"/>
          <w:szCs w:val="30"/>
        </w:rPr>
        <w:t xml:space="preserve">в </w:t>
      </w:r>
      <w:r w:rsidRPr="008B74A0">
        <w:rPr>
          <w:rFonts w:ascii="Times New Roman" w:hAnsi="Times New Roman"/>
          <w:sz w:val="30"/>
          <w:szCs w:val="30"/>
        </w:rPr>
        <w:t>с</w:t>
      </w:r>
      <w:r>
        <w:rPr>
          <w:rFonts w:ascii="Times New Roman" w:hAnsi="Times New Roman"/>
          <w:sz w:val="30"/>
          <w:szCs w:val="30"/>
        </w:rPr>
        <w:t>татье</w:t>
      </w:r>
      <w:r w:rsidRPr="008B74A0">
        <w:rPr>
          <w:rFonts w:ascii="Times New Roman" w:hAnsi="Times New Roman"/>
          <w:sz w:val="30"/>
          <w:szCs w:val="30"/>
        </w:rPr>
        <w:t xml:space="preserve"> 150</w:t>
      </w:r>
      <w:r>
        <w:rPr>
          <w:rFonts w:ascii="Times New Roman" w:hAnsi="Times New Roman"/>
          <w:sz w:val="30"/>
          <w:szCs w:val="30"/>
        </w:rPr>
        <w:t>:</w:t>
      </w:r>
    </w:p>
    <w:p w:rsidR="00723F69" w:rsidRDefault="002C5B0C" w:rsidP="008B74A0">
      <w:pPr>
        <w:tabs>
          <w:tab w:val="left" w:pos="1134"/>
        </w:tabs>
        <w:spacing w:line="480" w:lineRule="auto"/>
        <w:ind w:firstLine="709"/>
        <w:contextualSpacing/>
        <w:rPr>
          <w:rFonts w:ascii="Times New Roman" w:hAnsi="Times New Roman"/>
          <w:sz w:val="30"/>
          <w:szCs w:val="30"/>
        </w:rPr>
      </w:pPr>
      <w:r>
        <w:rPr>
          <w:rFonts w:ascii="Times New Roman" w:hAnsi="Times New Roman"/>
          <w:sz w:val="30"/>
          <w:szCs w:val="30"/>
        </w:rPr>
        <w:t>а) в абзаце первом слова "Не подлежит" заменить словами "1. Не подлежит";</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Pr>
          <w:rFonts w:ascii="Times New Roman" w:hAnsi="Times New Roman"/>
          <w:sz w:val="30"/>
          <w:szCs w:val="30"/>
        </w:rPr>
        <w:t xml:space="preserve">б) </w:t>
      </w:r>
      <w:r w:rsidR="00FF398E" w:rsidRPr="008B74A0">
        <w:rPr>
          <w:rFonts w:ascii="Times New Roman" w:hAnsi="Times New Roman"/>
          <w:sz w:val="30"/>
          <w:szCs w:val="30"/>
        </w:rPr>
        <w:t xml:space="preserve"> дополнить </w:t>
      </w:r>
      <w:r>
        <w:rPr>
          <w:rFonts w:ascii="Times New Roman" w:hAnsi="Times New Roman"/>
          <w:sz w:val="30"/>
          <w:szCs w:val="30"/>
        </w:rPr>
        <w:t>пунктом 1</w:t>
      </w:r>
      <w:r w:rsidRPr="00723F69">
        <w:rPr>
          <w:rFonts w:ascii="Times New Roman" w:hAnsi="Times New Roman"/>
          <w:sz w:val="30"/>
          <w:szCs w:val="30"/>
          <w:vertAlign w:val="superscript"/>
        </w:rPr>
        <w:t>1</w:t>
      </w:r>
      <w:r w:rsidR="00FF398E" w:rsidRPr="008B74A0">
        <w:rPr>
          <w:rFonts w:ascii="Times New Roman" w:hAnsi="Times New Roman"/>
          <w:sz w:val="30"/>
          <w:szCs w:val="30"/>
        </w:rPr>
        <w:t xml:space="preserve"> следующего содержания:</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Pr>
          <w:rFonts w:ascii="Times New Roman" w:hAnsi="Times New Roman"/>
          <w:sz w:val="30"/>
          <w:szCs w:val="30"/>
        </w:rPr>
        <w:t>"</w:t>
      </w:r>
      <w:r w:rsidR="00723F69">
        <w:rPr>
          <w:rFonts w:ascii="Times New Roman" w:hAnsi="Times New Roman"/>
          <w:sz w:val="30"/>
          <w:szCs w:val="30"/>
        </w:rPr>
        <w:t>1</w:t>
      </w:r>
      <w:r w:rsidR="00723F69" w:rsidRPr="00723F69">
        <w:rPr>
          <w:rFonts w:ascii="Times New Roman" w:hAnsi="Times New Roman"/>
          <w:sz w:val="30"/>
          <w:szCs w:val="30"/>
          <w:vertAlign w:val="superscript"/>
        </w:rPr>
        <w:t>1</w:t>
      </w:r>
      <w:r w:rsidR="00723F69">
        <w:rPr>
          <w:rFonts w:ascii="Times New Roman" w:hAnsi="Times New Roman"/>
          <w:sz w:val="30"/>
          <w:szCs w:val="30"/>
        </w:rPr>
        <w:t xml:space="preserve">. </w:t>
      </w:r>
      <w:r w:rsidRPr="008B74A0">
        <w:rPr>
          <w:rFonts w:ascii="Times New Roman" w:hAnsi="Times New Roman"/>
          <w:sz w:val="30"/>
          <w:szCs w:val="30"/>
        </w:rPr>
        <w:t>Положения настоящей статьи не применяются при ввозе товаров электронной торговли, приобретенных физическими лицами.</w:t>
      </w:r>
      <w:r>
        <w:rPr>
          <w:rFonts w:ascii="Times New Roman" w:hAnsi="Times New Roman"/>
          <w:sz w:val="30"/>
          <w:szCs w:val="30"/>
        </w:rPr>
        <w:t>"</w:t>
      </w:r>
      <w:r w:rsidRPr="008B74A0">
        <w:rPr>
          <w:rFonts w:ascii="Times New Roman" w:hAnsi="Times New Roman"/>
          <w:sz w:val="30"/>
          <w:szCs w:val="30"/>
        </w:rPr>
        <w:t xml:space="preserve">; </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5) статью 151 дополнить пунктом 3</w:t>
      </w:r>
      <w:r w:rsidRPr="008B74A0">
        <w:rPr>
          <w:rFonts w:ascii="Times New Roman" w:hAnsi="Times New Roman"/>
          <w:sz w:val="30"/>
          <w:szCs w:val="30"/>
          <w:vertAlign w:val="superscript"/>
        </w:rPr>
        <w:t>1</w:t>
      </w:r>
      <w:r w:rsidRPr="008B74A0">
        <w:rPr>
          <w:rFonts w:ascii="Times New Roman" w:hAnsi="Times New Roman"/>
          <w:sz w:val="30"/>
          <w:szCs w:val="30"/>
        </w:rPr>
        <w:t xml:space="preserve"> следующего содержания: </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3</w:t>
      </w:r>
      <w:r w:rsidRPr="008B74A0">
        <w:rPr>
          <w:rFonts w:ascii="Times New Roman" w:hAnsi="Times New Roman"/>
          <w:sz w:val="30"/>
          <w:szCs w:val="30"/>
          <w:vertAlign w:val="superscript"/>
        </w:rPr>
        <w:t>1</w:t>
      </w:r>
      <w:r w:rsidRPr="008B74A0">
        <w:rPr>
          <w:rFonts w:ascii="Times New Roman" w:hAnsi="Times New Roman"/>
          <w:sz w:val="30"/>
          <w:szCs w:val="30"/>
        </w:rPr>
        <w:t>.</w:t>
      </w:r>
      <w:r w:rsidR="00051589">
        <w:rPr>
          <w:rFonts w:ascii="Times New Roman" w:hAnsi="Times New Roman"/>
          <w:sz w:val="30"/>
          <w:szCs w:val="30"/>
        </w:rPr>
        <w:t> </w:t>
      </w:r>
      <w:r w:rsidRPr="008B74A0">
        <w:rPr>
          <w:rFonts w:ascii="Times New Roman" w:hAnsi="Times New Roman"/>
          <w:sz w:val="30"/>
          <w:szCs w:val="30"/>
        </w:rPr>
        <w:t>Особенности исчисления и уплаты налога при ввозе товаров электронной торговли, приобретенных физическими лицами, определяются статьями</w:t>
      </w:r>
      <w:r w:rsidR="00071C5B">
        <w:rPr>
          <w:rFonts w:ascii="Times New Roman" w:hAnsi="Times New Roman"/>
          <w:sz w:val="30"/>
          <w:szCs w:val="30"/>
        </w:rPr>
        <w:t> </w:t>
      </w:r>
      <w:r w:rsidRPr="008B74A0">
        <w:rPr>
          <w:rFonts w:ascii="Times New Roman" w:hAnsi="Times New Roman"/>
          <w:sz w:val="30"/>
          <w:szCs w:val="30"/>
        </w:rPr>
        <w:t>174</w:t>
      </w:r>
      <w:r w:rsidRPr="008B74A0">
        <w:rPr>
          <w:rFonts w:ascii="Times New Roman" w:hAnsi="Times New Roman"/>
          <w:sz w:val="30"/>
          <w:szCs w:val="30"/>
          <w:vertAlign w:val="superscript"/>
        </w:rPr>
        <w:t>4</w:t>
      </w:r>
      <w:r w:rsidRPr="008B74A0">
        <w:rPr>
          <w:rFonts w:ascii="Times New Roman" w:hAnsi="Times New Roman"/>
          <w:sz w:val="30"/>
          <w:szCs w:val="30"/>
        </w:rPr>
        <w:t xml:space="preserve"> и 174</w:t>
      </w:r>
      <w:r w:rsidRPr="008B74A0">
        <w:rPr>
          <w:rFonts w:ascii="Times New Roman" w:hAnsi="Times New Roman"/>
          <w:sz w:val="30"/>
          <w:szCs w:val="30"/>
          <w:vertAlign w:val="superscript"/>
        </w:rPr>
        <w:t>5</w:t>
      </w:r>
      <w:r w:rsidRPr="008B74A0">
        <w:rPr>
          <w:rFonts w:ascii="Times New Roman" w:hAnsi="Times New Roman"/>
          <w:sz w:val="30"/>
          <w:szCs w:val="30"/>
        </w:rPr>
        <w:t xml:space="preserve"> настоящего Кодекса, правом Евразийского экономического союза и законодательством Российской Федерации </w:t>
      </w:r>
      <w:r w:rsidR="00071C5B">
        <w:rPr>
          <w:rFonts w:ascii="Times New Roman" w:hAnsi="Times New Roman"/>
          <w:sz w:val="30"/>
          <w:szCs w:val="30"/>
        </w:rPr>
        <w:br/>
      </w:r>
      <w:r w:rsidRPr="008B74A0">
        <w:rPr>
          <w:rFonts w:ascii="Times New Roman" w:hAnsi="Times New Roman"/>
          <w:sz w:val="30"/>
          <w:szCs w:val="30"/>
        </w:rPr>
        <w:t>о таможенном регулировании.</w:t>
      </w:r>
      <w:r>
        <w:rPr>
          <w:rFonts w:ascii="Times New Roman" w:hAnsi="Times New Roman"/>
          <w:sz w:val="30"/>
          <w:szCs w:val="30"/>
        </w:rPr>
        <w:t>"</w:t>
      </w:r>
      <w:r w:rsidRPr="008B74A0">
        <w:rPr>
          <w:rFonts w:ascii="Times New Roman" w:hAnsi="Times New Roman"/>
          <w:sz w:val="30"/>
          <w:szCs w:val="30"/>
        </w:rPr>
        <w:t xml:space="preserve">; </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6)</w:t>
      </w:r>
      <w:r w:rsidR="00071C5B">
        <w:rPr>
          <w:rFonts w:ascii="Times New Roman" w:hAnsi="Times New Roman"/>
          <w:sz w:val="30"/>
          <w:szCs w:val="30"/>
        </w:rPr>
        <w:t> </w:t>
      </w:r>
      <w:r w:rsidRPr="008B74A0">
        <w:rPr>
          <w:rFonts w:ascii="Times New Roman" w:hAnsi="Times New Roman"/>
          <w:sz w:val="30"/>
          <w:szCs w:val="30"/>
        </w:rPr>
        <w:t xml:space="preserve">в абзаце третьем пункта 1 статьи 153 слова </w:t>
      </w:r>
      <w:r w:rsidR="008B74A0">
        <w:rPr>
          <w:rFonts w:ascii="Times New Roman" w:hAnsi="Times New Roman"/>
          <w:sz w:val="30"/>
          <w:szCs w:val="30"/>
        </w:rPr>
        <w:t>"</w:t>
      </w:r>
      <w:r w:rsidRPr="008B74A0">
        <w:rPr>
          <w:rFonts w:ascii="Times New Roman" w:hAnsi="Times New Roman"/>
          <w:sz w:val="30"/>
          <w:szCs w:val="30"/>
        </w:rPr>
        <w:t>законодательством Таможенного союза</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 xml:space="preserve">правом Евразийского экономического союза и законодательством Российской Федерации </w:t>
      </w:r>
      <w:r w:rsidRPr="008B74A0">
        <w:rPr>
          <w:rFonts w:ascii="Times New Roman" w:hAnsi="Times New Roman"/>
          <w:sz w:val="30"/>
          <w:szCs w:val="30"/>
        </w:rPr>
        <w:br/>
        <w:t>о таможенном регулировании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17"/>
        </w:numPr>
        <w:tabs>
          <w:tab w:val="left" w:pos="-709"/>
          <w:tab w:val="left" w:pos="1134"/>
        </w:tabs>
        <w:spacing w:after="0" w:line="480" w:lineRule="auto"/>
        <w:ind w:left="0" w:firstLine="709"/>
        <w:jc w:val="both"/>
        <w:rPr>
          <w:rFonts w:cs="Times New Roman"/>
          <w:sz w:val="30"/>
          <w:szCs w:val="30"/>
        </w:rPr>
      </w:pPr>
      <w:r w:rsidRPr="008B74A0">
        <w:rPr>
          <w:rFonts w:cs="Times New Roman"/>
          <w:sz w:val="30"/>
          <w:szCs w:val="30"/>
        </w:rPr>
        <w:t xml:space="preserve">в пункте 1 статьи 160 слова </w:t>
      </w:r>
      <w:r w:rsidR="008B74A0">
        <w:rPr>
          <w:rFonts w:cs="Times New Roman"/>
          <w:sz w:val="30"/>
          <w:szCs w:val="30"/>
        </w:rPr>
        <w:t>"</w:t>
      </w:r>
      <w:r w:rsidRPr="008B74A0">
        <w:rPr>
          <w:rFonts w:cs="Times New Roman"/>
          <w:sz w:val="30"/>
          <w:szCs w:val="30"/>
        </w:rPr>
        <w:t>в пунктах 2 и 4</w:t>
      </w:r>
      <w:r w:rsidR="008B74A0">
        <w:rPr>
          <w:rFonts w:cs="Times New Roman"/>
          <w:sz w:val="30"/>
          <w:szCs w:val="30"/>
        </w:rPr>
        <w:t>"</w:t>
      </w:r>
      <w:r w:rsidRPr="008B74A0">
        <w:rPr>
          <w:rFonts w:cs="Times New Roman"/>
          <w:sz w:val="30"/>
          <w:szCs w:val="30"/>
        </w:rPr>
        <w:t xml:space="preserve"> заменить словами</w:t>
      </w:r>
      <w:r w:rsidRPr="008B74A0">
        <w:rPr>
          <w:rFonts w:cs="Times New Roman"/>
          <w:sz w:val="30"/>
          <w:szCs w:val="30"/>
        </w:rPr>
        <w:br/>
      </w:r>
      <w:r w:rsidR="008B74A0">
        <w:rPr>
          <w:rFonts w:cs="Times New Roman"/>
          <w:sz w:val="30"/>
          <w:szCs w:val="30"/>
        </w:rPr>
        <w:t>"</w:t>
      </w:r>
      <w:r w:rsidRPr="008B74A0">
        <w:rPr>
          <w:rFonts w:cs="Times New Roman"/>
          <w:sz w:val="30"/>
          <w:szCs w:val="30"/>
        </w:rPr>
        <w:t>в пункте 2</w:t>
      </w:r>
      <w:r w:rsidR="008B74A0">
        <w:rPr>
          <w:rFonts w:cs="Times New Roman"/>
          <w:sz w:val="30"/>
          <w:szCs w:val="30"/>
        </w:rPr>
        <w:t>"</w:t>
      </w:r>
      <w:r w:rsidRPr="008B74A0">
        <w:rPr>
          <w:rFonts w:cs="Times New Roman"/>
          <w:sz w:val="30"/>
          <w:szCs w:val="30"/>
        </w:rPr>
        <w:t xml:space="preserve">; </w:t>
      </w:r>
    </w:p>
    <w:p w:rsidR="00340433" w:rsidRPr="008B74A0" w:rsidRDefault="002C5B0C" w:rsidP="008B74A0">
      <w:pPr>
        <w:pStyle w:val="af2"/>
        <w:numPr>
          <w:ilvl w:val="0"/>
          <w:numId w:val="17"/>
        </w:numPr>
        <w:tabs>
          <w:tab w:val="left" w:pos="1134"/>
        </w:tabs>
        <w:spacing w:after="0" w:line="480" w:lineRule="auto"/>
        <w:ind w:left="0" w:firstLine="709"/>
        <w:jc w:val="both"/>
        <w:rPr>
          <w:rFonts w:cs="Times New Roman"/>
          <w:sz w:val="30"/>
          <w:szCs w:val="30"/>
        </w:rPr>
      </w:pPr>
      <w:r w:rsidRPr="008B74A0">
        <w:rPr>
          <w:rFonts w:cs="Times New Roman"/>
          <w:sz w:val="30"/>
          <w:szCs w:val="30"/>
        </w:rPr>
        <w:t>в статье 162</w:t>
      </w:r>
      <w:r w:rsidRPr="008B74A0">
        <w:rPr>
          <w:rFonts w:cs="Times New Roman"/>
          <w:sz w:val="30"/>
          <w:szCs w:val="30"/>
          <w:vertAlign w:val="superscript"/>
        </w:rPr>
        <w:t>3</w:t>
      </w:r>
      <w:r w:rsidRPr="008B74A0">
        <w:rPr>
          <w:rFonts w:cs="Times New Roman"/>
          <w:sz w:val="30"/>
          <w:szCs w:val="30"/>
        </w:rPr>
        <w:t xml:space="preserve"> слова </w:t>
      </w:r>
      <w:r w:rsidR="008B74A0">
        <w:rPr>
          <w:rFonts w:cs="Times New Roman"/>
          <w:sz w:val="30"/>
          <w:szCs w:val="30"/>
        </w:rPr>
        <w:t>"</w:t>
      </w:r>
      <w:r w:rsidRPr="008B74A0">
        <w:rPr>
          <w:rFonts w:cs="Times New Roman"/>
          <w:sz w:val="30"/>
          <w:szCs w:val="30"/>
        </w:rPr>
        <w:t>16,67 процента</w:t>
      </w:r>
      <w:r w:rsidR="008B74A0">
        <w:rPr>
          <w:rFonts w:cs="Times New Roman"/>
          <w:sz w:val="30"/>
          <w:szCs w:val="30"/>
        </w:rPr>
        <w:t>"</w:t>
      </w:r>
      <w:r w:rsidRPr="008B74A0">
        <w:rPr>
          <w:rFonts w:cs="Times New Roman"/>
          <w:sz w:val="30"/>
          <w:szCs w:val="30"/>
        </w:rPr>
        <w:t xml:space="preserve"> заменить словами</w:t>
      </w:r>
      <w:r w:rsidRPr="008B74A0">
        <w:rPr>
          <w:rFonts w:cs="Times New Roman"/>
          <w:sz w:val="30"/>
          <w:szCs w:val="30"/>
        </w:rPr>
        <w:br/>
      </w:r>
      <w:r w:rsidR="008B74A0">
        <w:rPr>
          <w:rFonts w:cs="Times New Roman"/>
          <w:sz w:val="30"/>
          <w:szCs w:val="30"/>
        </w:rPr>
        <w:t>"</w:t>
      </w:r>
      <w:r w:rsidRPr="008B74A0">
        <w:rPr>
          <w:rFonts w:cs="Times New Roman"/>
          <w:sz w:val="30"/>
          <w:szCs w:val="30"/>
        </w:rPr>
        <w:t>18,03 процента</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7"/>
        </w:numPr>
        <w:tabs>
          <w:tab w:val="left" w:pos="1134"/>
        </w:tabs>
        <w:spacing w:after="0" w:line="480" w:lineRule="auto"/>
        <w:ind w:left="0" w:firstLine="709"/>
        <w:jc w:val="both"/>
        <w:rPr>
          <w:rFonts w:cs="Times New Roman"/>
          <w:sz w:val="30"/>
          <w:szCs w:val="30"/>
        </w:rPr>
      </w:pPr>
      <w:r w:rsidRPr="008B74A0">
        <w:rPr>
          <w:rFonts w:cs="Times New Roman"/>
          <w:sz w:val="30"/>
          <w:szCs w:val="30"/>
        </w:rPr>
        <w:t>в статье 164:</w:t>
      </w:r>
    </w:p>
    <w:p w:rsidR="00340433" w:rsidRPr="008B74A0" w:rsidRDefault="002C5B0C" w:rsidP="008B74A0">
      <w:pPr>
        <w:pStyle w:val="af2"/>
        <w:tabs>
          <w:tab w:val="left" w:pos="1134"/>
        </w:tabs>
        <w:spacing w:after="0" w:line="480" w:lineRule="auto"/>
        <w:ind w:left="0" w:firstLine="709"/>
        <w:jc w:val="both"/>
        <w:rPr>
          <w:rFonts w:cs="Times New Roman"/>
          <w:sz w:val="30"/>
          <w:szCs w:val="30"/>
        </w:rPr>
      </w:pPr>
      <w:r w:rsidRPr="008B74A0">
        <w:rPr>
          <w:rFonts w:cs="Times New Roman"/>
          <w:sz w:val="30"/>
          <w:szCs w:val="30"/>
        </w:rPr>
        <w:t>а)</w:t>
      </w:r>
      <w:r w:rsidR="00071C5B">
        <w:rPr>
          <w:rFonts w:cs="Times New Roman"/>
          <w:sz w:val="30"/>
          <w:szCs w:val="30"/>
        </w:rPr>
        <w:t> </w:t>
      </w:r>
      <w:r w:rsidRPr="008B74A0">
        <w:rPr>
          <w:rFonts w:cs="Times New Roman"/>
          <w:sz w:val="30"/>
          <w:szCs w:val="30"/>
        </w:rPr>
        <w:t xml:space="preserve">в абзаце пятьдесят девятом пункта 2 слова </w:t>
      </w:r>
      <w:r w:rsidR="008B74A0">
        <w:rPr>
          <w:rFonts w:cs="Times New Roman"/>
          <w:sz w:val="30"/>
          <w:szCs w:val="30"/>
        </w:rPr>
        <w:t>"</w:t>
      </w:r>
      <w:r w:rsidRPr="008B74A0">
        <w:rPr>
          <w:rFonts w:cs="Times New Roman"/>
          <w:sz w:val="30"/>
          <w:szCs w:val="30"/>
        </w:rPr>
        <w:t>Товарной номенклатурой внешнеэкономической деятельности</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единой Товарной номенклатурой внешнеэкономической деятельности Евразийского экономического союза</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134"/>
        </w:tabs>
        <w:spacing w:after="0" w:line="480" w:lineRule="auto"/>
        <w:ind w:left="0" w:firstLine="709"/>
        <w:jc w:val="both"/>
        <w:rPr>
          <w:rFonts w:cs="Times New Roman"/>
          <w:sz w:val="30"/>
          <w:szCs w:val="30"/>
        </w:rPr>
      </w:pPr>
      <w:r w:rsidRPr="008B74A0">
        <w:rPr>
          <w:rFonts w:cs="Times New Roman"/>
          <w:sz w:val="30"/>
          <w:szCs w:val="30"/>
        </w:rPr>
        <w:t xml:space="preserve">б) пункт 5 после слов </w:t>
      </w:r>
      <w:r w:rsidR="008B74A0">
        <w:rPr>
          <w:rFonts w:cs="Times New Roman"/>
          <w:sz w:val="30"/>
          <w:szCs w:val="30"/>
        </w:rPr>
        <w:t>"</w:t>
      </w:r>
      <w:r w:rsidRPr="008B74A0">
        <w:rPr>
          <w:rFonts w:cs="Times New Roman"/>
          <w:sz w:val="30"/>
          <w:szCs w:val="30"/>
        </w:rPr>
        <w:t xml:space="preserve">в </w:t>
      </w:r>
      <w:hyperlink w:anchor="P1711">
        <w:r w:rsidRPr="008B74A0">
          <w:rPr>
            <w:rStyle w:val="af6"/>
            <w:rFonts w:cs="Times New Roman"/>
            <w:color w:val="auto"/>
            <w:sz w:val="30"/>
            <w:szCs w:val="30"/>
            <w:u w:val="none"/>
          </w:rPr>
          <w:t>пунктах 2</w:t>
        </w:r>
      </w:hyperlink>
      <w:r w:rsidRPr="008B74A0">
        <w:rPr>
          <w:rFonts w:cs="Times New Roman"/>
          <w:sz w:val="30"/>
          <w:szCs w:val="30"/>
        </w:rPr>
        <w:t xml:space="preserve"> и </w:t>
      </w:r>
      <w:hyperlink w:anchor="P1791">
        <w:r w:rsidRPr="008B74A0">
          <w:rPr>
            <w:rStyle w:val="af6"/>
            <w:rFonts w:cs="Times New Roman"/>
            <w:color w:val="auto"/>
            <w:sz w:val="30"/>
            <w:szCs w:val="30"/>
            <w:u w:val="none"/>
          </w:rPr>
          <w:t>3</w:t>
        </w:r>
      </w:hyperlink>
      <w:r w:rsidRPr="008B74A0">
        <w:rPr>
          <w:rFonts w:cs="Times New Roman"/>
          <w:sz w:val="30"/>
          <w:szCs w:val="30"/>
        </w:rPr>
        <w:t xml:space="preserve"> настоящей статьи</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 если иное не предусмотрено статьей 174</w:t>
      </w:r>
      <w:r w:rsidRPr="008B74A0">
        <w:rPr>
          <w:rFonts w:cs="Times New Roman"/>
          <w:sz w:val="30"/>
          <w:szCs w:val="30"/>
          <w:vertAlign w:val="superscript"/>
        </w:rPr>
        <w:t>4</w:t>
      </w:r>
      <w:r w:rsidRPr="008B74A0">
        <w:rPr>
          <w:rFonts w:cs="Times New Roman"/>
          <w:sz w:val="30"/>
          <w:szCs w:val="30"/>
        </w:rPr>
        <w:t xml:space="preserve"> настоящего Кодекса</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7"/>
        </w:numPr>
        <w:tabs>
          <w:tab w:val="left" w:pos="1134"/>
        </w:tabs>
        <w:spacing w:after="0" w:line="480" w:lineRule="auto"/>
        <w:ind w:left="0" w:firstLine="709"/>
        <w:jc w:val="both"/>
        <w:rPr>
          <w:rFonts w:cs="Times New Roman"/>
          <w:sz w:val="30"/>
          <w:szCs w:val="30"/>
        </w:rPr>
      </w:pPr>
      <w:r w:rsidRPr="008B74A0">
        <w:rPr>
          <w:rFonts w:cs="Times New Roman"/>
          <w:sz w:val="30"/>
          <w:szCs w:val="30"/>
        </w:rPr>
        <w:t xml:space="preserve">абзац первый подпункта 2 пункта 3 статьи 170 после цифр </w:t>
      </w:r>
      <w:r w:rsidR="008B74A0">
        <w:rPr>
          <w:rFonts w:cs="Times New Roman"/>
          <w:sz w:val="30"/>
          <w:szCs w:val="30"/>
        </w:rPr>
        <w:t>"</w:t>
      </w:r>
      <w:r w:rsidRPr="008B74A0">
        <w:rPr>
          <w:rFonts w:cs="Times New Roman"/>
          <w:sz w:val="30"/>
          <w:szCs w:val="30"/>
        </w:rPr>
        <w:t>29</w:t>
      </w:r>
      <w:r w:rsidR="008B74A0">
        <w:rPr>
          <w:rFonts w:cs="Times New Roman"/>
          <w:sz w:val="30"/>
          <w:szCs w:val="30"/>
        </w:rPr>
        <w:t>"</w:t>
      </w:r>
      <w:r w:rsidRPr="008B74A0">
        <w:rPr>
          <w:rFonts w:cs="Times New Roman"/>
          <w:sz w:val="30"/>
          <w:szCs w:val="30"/>
        </w:rPr>
        <w:t xml:space="preserve"> дополнить цифрами </w:t>
      </w:r>
      <w:r w:rsidR="008B74A0">
        <w:rPr>
          <w:rFonts w:cs="Times New Roman"/>
          <w:sz w:val="30"/>
          <w:szCs w:val="30"/>
        </w:rPr>
        <w:t>"</w:t>
      </w:r>
      <w:r w:rsidRPr="008B74A0">
        <w:rPr>
          <w:rFonts w:cs="Times New Roman"/>
          <w:sz w:val="30"/>
          <w:szCs w:val="30"/>
        </w:rPr>
        <w:t>, 31, 32</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7"/>
        </w:numPr>
        <w:tabs>
          <w:tab w:val="left" w:pos="1134"/>
        </w:tabs>
        <w:spacing w:after="0" w:line="480" w:lineRule="auto"/>
        <w:ind w:left="0" w:firstLine="709"/>
        <w:jc w:val="both"/>
        <w:rPr>
          <w:rFonts w:cs="Times New Roman"/>
          <w:sz w:val="30"/>
          <w:szCs w:val="30"/>
        </w:rPr>
      </w:pPr>
      <w:r w:rsidRPr="008B74A0">
        <w:rPr>
          <w:rFonts w:cs="Times New Roman"/>
          <w:sz w:val="30"/>
          <w:szCs w:val="30"/>
        </w:rPr>
        <w:t xml:space="preserve"> в статье 171: </w:t>
      </w:r>
    </w:p>
    <w:p w:rsidR="00340433" w:rsidRPr="008B74A0" w:rsidRDefault="002C5B0C" w:rsidP="008B74A0">
      <w:pPr>
        <w:pStyle w:val="af2"/>
        <w:tabs>
          <w:tab w:val="left" w:pos="1134"/>
        </w:tabs>
        <w:spacing w:after="0" w:line="480" w:lineRule="auto"/>
        <w:ind w:left="0" w:firstLine="709"/>
        <w:jc w:val="both"/>
        <w:rPr>
          <w:rFonts w:cs="Times New Roman"/>
          <w:sz w:val="30"/>
          <w:szCs w:val="30"/>
        </w:rPr>
      </w:pPr>
      <w:r w:rsidRPr="008B74A0">
        <w:rPr>
          <w:rFonts w:cs="Times New Roman"/>
          <w:sz w:val="30"/>
          <w:szCs w:val="30"/>
        </w:rPr>
        <w:t>а) пункт 2</w:t>
      </w:r>
      <w:r w:rsidRPr="008B74A0">
        <w:rPr>
          <w:rFonts w:cs="Times New Roman"/>
          <w:sz w:val="30"/>
          <w:szCs w:val="30"/>
          <w:vertAlign w:val="superscript"/>
        </w:rPr>
        <w:t>3</w:t>
      </w:r>
      <w:r w:rsidRPr="008B74A0">
        <w:rPr>
          <w:rFonts w:cs="Times New Roman"/>
          <w:sz w:val="30"/>
          <w:szCs w:val="30"/>
        </w:rPr>
        <w:t xml:space="preserve"> признать утратившим силу;</w:t>
      </w:r>
    </w:p>
    <w:p w:rsidR="00340433" w:rsidRPr="008B74A0" w:rsidRDefault="002C5B0C" w:rsidP="008B74A0">
      <w:pPr>
        <w:pStyle w:val="af2"/>
        <w:tabs>
          <w:tab w:val="left" w:pos="1134"/>
        </w:tabs>
        <w:spacing w:after="0" w:line="480" w:lineRule="auto"/>
        <w:ind w:left="0" w:firstLine="709"/>
        <w:jc w:val="both"/>
        <w:rPr>
          <w:rFonts w:cs="Times New Roman"/>
          <w:sz w:val="30"/>
          <w:szCs w:val="30"/>
        </w:rPr>
      </w:pPr>
      <w:r w:rsidRPr="008B74A0">
        <w:rPr>
          <w:rFonts w:cs="Times New Roman"/>
          <w:sz w:val="30"/>
          <w:szCs w:val="30"/>
        </w:rPr>
        <w:t>б) в пункте 2</w:t>
      </w:r>
      <w:r w:rsidRPr="008B74A0">
        <w:rPr>
          <w:rFonts w:cs="Times New Roman"/>
          <w:sz w:val="30"/>
          <w:szCs w:val="30"/>
          <w:vertAlign w:val="superscript"/>
        </w:rPr>
        <w:t>5</w:t>
      </w:r>
      <w:r w:rsidRPr="008B74A0">
        <w:rPr>
          <w:rFonts w:cs="Times New Roman"/>
          <w:sz w:val="30"/>
          <w:szCs w:val="30"/>
        </w:rPr>
        <w:t xml:space="preserve"> слова </w:t>
      </w:r>
      <w:r w:rsidR="008B74A0">
        <w:rPr>
          <w:rFonts w:cs="Times New Roman"/>
          <w:sz w:val="30"/>
          <w:szCs w:val="30"/>
        </w:rPr>
        <w:t>"</w:t>
      </w:r>
      <w:r w:rsidRPr="008B74A0">
        <w:rPr>
          <w:rFonts w:cs="Times New Roman"/>
          <w:sz w:val="30"/>
          <w:szCs w:val="30"/>
        </w:rPr>
        <w:t>и 29</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 29, 31 и 32</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134"/>
        </w:tabs>
        <w:spacing w:after="0" w:line="480" w:lineRule="auto"/>
        <w:ind w:left="0" w:firstLine="709"/>
        <w:jc w:val="both"/>
        <w:rPr>
          <w:rFonts w:cs="Times New Roman"/>
          <w:sz w:val="30"/>
          <w:szCs w:val="30"/>
        </w:rPr>
      </w:pPr>
      <w:r w:rsidRPr="008B74A0">
        <w:rPr>
          <w:rFonts w:cs="Times New Roman"/>
          <w:sz w:val="30"/>
          <w:szCs w:val="30"/>
        </w:rPr>
        <w:t>в) в</w:t>
      </w:r>
      <w:r w:rsidRPr="008B74A0">
        <w:rPr>
          <w:rFonts w:cs="Times New Roman"/>
          <w:bCs/>
          <w:sz w:val="30"/>
          <w:szCs w:val="30"/>
        </w:rPr>
        <w:t xml:space="preserve"> абзаце пятом пункта 5 слова </w:t>
      </w:r>
      <w:r w:rsidR="008B74A0">
        <w:rPr>
          <w:rFonts w:cs="Times New Roman"/>
          <w:bCs/>
          <w:sz w:val="30"/>
          <w:szCs w:val="30"/>
        </w:rPr>
        <w:t>"</w:t>
      </w:r>
      <w:r w:rsidRPr="008B74A0">
        <w:rPr>
          <w:rFonts w:cs="Times New Roman"/>
          <w:bCs/>
          <w:sz w:val="30"/>
          <w:szCs w:val="30"/>
        </w:rPr>
        <w:t>и подпункте 3 пункта 1 статьи 174</w:t>
      </w:r>
      <w:r w:rsidRPr="008B74A0">
        <w:rPr>
          <w:rFonts w:cs="Times New Roman"/>
          <w:bCs/>
          <w:sz w:val="30"/>
          <w:szCs w:val="30"/>
          <w:vertAlign w:val="superscript"/>
        </w:rPr>
        <w:t>3</w:t>
      </w:r>
      <w:r w:rsidR="008B74A0">
        <w:rPr>
          <w:rFonts w:cs="Times New Roman"/>
          <w:bCs/>
          <w:sz w:val="30"/>
          <w:szCs w:val="30"/>
        </w:rPr>
        <w:t>"</w:t>
      </w:r>
      <w:r w:rsidRPr="008B74A0">
        <w:rPr>
          <w:rFonts w:cs="Times New Roman"/>
          <w:bCs/>
          <w:sz w:val="30"/>
          <w:szCs w:val="30"/>
        </w:rPr>
        <w:t xml:space="preserve"> исключить;</w:t>
      </w:r>
    </w:p>
    <w:p w:rsidR="00340433" w:rsidRPr="008B74A0" w:rsidRDefault="002C5B0C" w:rsidP="008B74A0">
      <w:pPr>
        <w:pStyle w:val="af2"/>
        <w:numPr>
          <w:ilvl w:val="0"/>
          <w:numId w:val="17"/>
        </w:numPr>
        <w:tabs>
          <w:tab w:val="left" w:pos="1134"/>
        </w:tabs>
        <w:spacing w:after="0" w:line="480" w:lineRule="auto"/>
        <w:ind w:left="0" w:firstLine="709"/>
        <w:jc w:val="both"/>
        <w:rPr>
          <w:rFonts w:cs="Times New Roman"/>
          <w:sz w:val="30"/>
          <w:szCs w:val="30"/>
        </w:rPr>
      </w:pPr>
      <w:r w:rsidRPr="008B74A0">
        <w:rPr>
          <w:rFonts w:cs="Times New Roman"/>
          <w:sz w:val="30"/>
          <w:szCs w:val="30"/>
        </w:rPr>
        <w:t xml:space="preserve"> в абзаце втором пункта 6 статьи 172 слово </w:t>
      </w:r>
      <w:r w:rsidR="008B74A0">
        <w:rPr>
          <w:rFonts w:cs="Times New Roman"/>
          <w:sz w:val="30"/>
          <w:szCs w:val="30"/>
        </w:rPr>
        <w:t>"</w:t>
      </w:r>
      <w:r w:rsidRPr="008B74A0">
        <w:rPr>
          <w:rFonts w:cs="Times New Roman"/>
          <w:sz w:val="30"/>
          <w:szCs w:val="30"/>
        </w:rPr>
        <w:t>девятым</w:t>
      </w:r>
      <w:r w:rsidR="008B74A0">
        <w:rPr>
          <w:rFonts w:cs="Times New Roman"/>
          <w:sz w:val="30"/>
          <w:szCs w:val="30"/>
        </w:rPr>
        <w:t>"</w:t>
      </w:r>
      <w:r w:rsidRPr="008B74A0">
        <w:rPr>
          <w:rFonts w:cs="Times New Roman"/>
          <w:sz w:val="30"/>
          <w:szCs w:val="30"/>
        </w:rPr>
        <w:t xml:space="preserve"> заменить словом </w:t>
      </w:r>
      <w:r w:rsidR="008B74A0">
        <w:rPr>
          <w:rFonts w:cs="Times New Roman"/>
          <w:sz w:val="30"/>
          <w:szCs w:val="30"/>
        </w:rPr>
        <w:t>"</w:t>
      </w:r>
      <w:r w:rsidRPr="008B74A0">
        <w:rPr>
          <w:rFonts w:cs="Times New Roman"/>
          <w:sz w:val="30"/>
          <w:szCs w:val="30"/>
        </w:rPr>
        <w:t>десятым</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17"/>
        </w:numPr>
        <w:tabs>
          <w:tab w:val="left" w:pos="1134"/>
        </w:tabs>
        <w:spacing w:after="0" w:line="480" w:lineRule="auto"/>
        <w:ind w:left="0" w:firstLine="709"/>
        <w:jc w:val="both"/>
        <w:rPr>
          <w:rFonts w:cs="Times New Roman"/>
          <w:sz w:val="30"/>
          <w:szCs w:val="30"/>
        </w:rPr>
      </w:pPr>
      <w:r w:rsidRPr="008B74A0">
        <w:rPr>
          <w:rFonts w:cs="Times New Roman"/>
          <w:sz w:val="30"/>
          <w:szCs w:val="30"/>
        </w:rPr>
        <w:t xml:space="preserve"> в статье 173:</w:t>
      </w:r>
    </w:p>
    <w:p w:rsidR="00340433" w:rsidRPr="008B74A0" w:rsidRDefault="002C5B0C" w:rsidP="008B74A0">
      <w:pPr>
        <w:pStyle w:val="af2"/>
        <w:tabs>
          <w:tab w:val="left" w:pos="1134"/>
        </w:tabs>
        <w:spacing w:after="0" w:line="480" w:lineRule="auto"/>
        <w:ind w:left="0" w:firstLine="709"/>
        <w:jc w:val="both"/>
        <w:rPr>
          <w:rFonts w:cs="Times New Roman"/>
          <w:sz w:val="30"/>
          <w:szCs w:val="30"/>
        </w:rPr>
      </w:pPr>
      <w:r w:rsidRPr="008B74A0">
        <w:rPr>
          <w:rFonts w:cs="Times New Roman"/>
          <w:sz w:val="30"/>
          <w:szCs w:val="30"/>
        </w:rPr>
        <w:t xml:space="preserve">а) пункт 3 после слов </w:t>
      </w:r>
      <w:r w:rsidR="008B74A0">
        <w:rPr>
          <w:rFonts w:cs="Times New Roman"/>
          <w:sz w:val="30"/>
          <w:szCs w:val="30"/>
        </w:rPr>
        <w:t>"</w:t>
      </w:r>
      <w:r w:rsidRPr="008B74A0">
        <w:rPr>
          <w:rFonts w:cs="Times New Roman"/>
          <w:sz w:val="30"/>
          <w:szCs w:val="30"/>
        </w:rPr>
        <w:t>настоящего Кодекса</w:t>
      </w:r>
      <w:r w:rsidR="008B74A0">
        <w:rPr>
          <w:rFonts w:cs="Times New Roman"/>
          <w:sz w:val="30"/>
          <w:szCs w:val="30"/>
        </w:rPr>
        <w:t>"</w:t>
      </w:r>
      <w:r w:rsidRPr="008B74A0">
        <w:rPr>
          <w:rFonts w:cs="Times New Roman"/>
          <w:sz w:val="30"/>
          <w:szCs w:val="30"/>
        </w:rPr>
        <w:t xml:space="preserve"> дополнить словами </w:t>
      </w:r>
      <w:r w:rsidRPr="008B74A0">
        <w:rPr>
          <w:rFonts w:cs="Times New Roman"/>
          <w:sz w:val="30"/>
          <w:szCs w:val="30"/>
        </w:rPr>
        <w:br/>
      </w:r>
      <w:r w:rsidR="008B74A0">
        <w:rPr>
          <w:rFonts w:cs="Times New Roman"/>
          <w:sz w:val="30"/>
          <w:szCs w:val="30"/>
        </w:rPr>
        <w:t>"</w:t>
      </w:r>
      <w:r w:rsidRPr="008B74A0">
        <w:rPr>
          <w:rFonts w:cs="Times New Roman"/>
          <w:sz w:val="30"/>
          <w:szCs w:val="30"/>
        </w:rPr>
        <w:t>, если иное не предусмотрено настоящей главой</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134"/>
        </w:tabs>
        <w:spacing w:after="0" w:line="480" w:lineRule="auto"/>
        <w:ind w:left="0" w:firstLine="709"/>
        <w:jc w:val="both"/>
        <w:rPr>
          <w:rFonts w:cs="Times New Roman"/>
          <w:sz w:val="30"/>
          <w:szCs w:val="30"/>
        </w:rPr>
      </w:pPr>
      <w:r w:rsidRPr="008B74A0">
        <w:rPr>
          <w:rFonts w:cs="Times New Roman"/>
          <w:sz w:val="30"/>
          <w:szCs w:val="30"/>
        </w:rPr>
        <w:t>б) пункт 7 признать утратившим силу;</w:t>
      </w:r>
    </w:p>
    <w:p w:rsidR="00340433" w:rsidRPr="008B74A0" w:rsidRDefault="002C5B0C" w:rsidP="008B74A0">
      <w:pPr>
        <w:pStyle w:val="af2"/>
        <w:numPr>
          <w:ilvl w:val="0"/>
          <w:numId w:val="17"/>
        </w:numPr>
        <w:tabs>
          <w:tab w:val="left" w:pos="1134"/>
        </w:tabs>
        <w:spacing w:after="0" w:line="480" w:lineRule="auto"/>
        <w:ind w:left="0" w:firstLine="709"/>
        <w:jc w:val="both"/>
        <w:rPr>
          <w:rFonts w:cs="Times New Roman"/>
          <w:sz w:val="30"/>
          <w:szCs w:val="30"/>
        </w:rPr>
      </w:pPr>
      <w:r w:rsidRPr="008B74A0">
        <w:rPr>
          <w:rFonts w:cs="Times New Roman"/>
          <w:sz w:val="30"/>
          <w:szCs w:val="30"/>
        </w:rPr>
        <w:t>в статье 174:</w:t>
      </w:r>
    </w:p>
    <w:p w:rsidR="00723F69" w:rsidRDefault="002C5B0C" w:rsidP="008B74A0">
      <w:pPr>
        <w:pStyle w:val="af2"/>
        <w:tabs>
          <w:tab w:val="left" w:pos="1134"/>
        </w:tabs>
        <w:spacing w:after="0" w:line="480" w:lineRule="auto"/>
        <w:ind w:left="0" w:firstLine="709"/>
        <w:jc w:val="both"/>
        <w:rPr>
          <w:rFonts w:cs="Times New Roman"/>
          <w:sz w:val="30"/>
          <w:szCs w:val="30"/>
        </w:rPr>
      </w:pPr>
      <w:r w:rsidRPr="008B74A0">
        <w:rPr>
          <w:rFonts w:cs="Times New Roman"/>
          <w:sz w:val="30"/>
          <w:szCs w:val="30"/>
        </w:rPr>
        <w:t>а)</w:t>
      </w:r>
      <w:r w:rsidR="00071C5B">
        <w:rPr>
          <w:rFonts w:cs="Times New Roman"/>
          <w:sz w:val="30"/>
          <w:szCs w:val="30"/>
        </w:rPr>
        <w:t> </w:t>
      </w:r>
      <w:r w:rsidRPr="008B74A0">
        <w:rPr>
          <w:rFonts w:cs="Times New Roman"/>
          <w:sz w:val="30"/>
          <w:szCs w:val="30"/>
        </w:rPr>
        <w:t xml:space="preserve">абзац второй пункта 1 </w:t>
      </w:r>
      <w:r>
        <w:rPr>
          <w:rFonts w:cs="Times New Roman"/>
          <w:sz w:val="30"/>
          <w:szCs w:val="30"/>
        </w:rPr>
        <w:t xml:space="preserve">изложить в следующей редакции: </w:t>
      </w:r>
    </w:p>
    <w:p w:rsidR="00340433" w:rsidRPr="008B74A0" w:rsidRDefault="002C5B0C" w:rsidP="008B74A0">
      <w:pPr>
        <w:pStyle w:val="af2"/>
        <w:tabs>
          <w:tab w:val="left" w:pos="1134"/>
        </w:tabs>
        <w:spacing w:after="0" w:line="480" w:lineRule="auto"/>
        <w:ind w:left="0" w:firstLine="709"/>
        <w:jc w:val="both"/>
        <w:rPr>
          <w:rFonts w:cs="Times New Roman"/>
          <w:sz w:val="30"/>
          <w:szCs w:val="30"/>
        </w:rPr>
      </w:pPr>
      <w:r>
        <w:rPr>
          <w:rFonts w:cs="Times New Roman"/>
          <w:sz w:val="30"/>
          <w:szCs w:val="30"/>
        </w:rPr>
        <w:t>"</w:t>
      </w:r>
      <w:r w:rsidR="00FF398E" w:rsidRPr="008B74A0">
        <w:rPr>
          <w:rFonts w:cs="Times New Roman"/>
          <w:sz w:val="30"/>
          <w:szCs w:val="30"/>
        </w:rPr>
        <w:t xml:space="preserve">Если иное не предусмотрено </w:t>
      </w:r>
      <w:hyperlink w:anchor="P1171">
        <w:r w:rsidR="00FF398E" w:rsidRPr="008B74A0">
          <w:rPr>
            <w:rStyle w:val="af6"/>
            <w:rFonts w:cs="Times New Roman"/>
            <w:color w:val="auto"/>
            <w:sz w:val="30"/>
            <w:szCs w:val="30"/>
            <w:u w:val="none"/>
          </w:rPr>
          <w:t>подпунктом 1</w:t>
        </w:r>
        <w:r w:rsidR="00FF398E" w:rsidRPr="008B74A0">
          <w:rPr>
            <w:rStyle w:val="af6"/>
            <w:rFonts w:cs="Times New Roman"/>
            <w:color w:val="auto"/>
            <w:sz w:val="30"/>
            <w:szCs w:val="30"/>
            <w:u w:val="none"/>
            <w:vertAlign w:val="superscript"/>
          </w:rPr>
          <w:t>1</w:t>
        </w:r>
        <w:r w:rsidR="00FF398E" w:rsidRPr="008B74A0">
          <w:rPr>
            <w:rStyle w:val="af6"/>
            <w:rFonts w:cs="Times New Roman"/>
            <w:color w:val="auto"/>
            <w:sz w:val="30"/>
            <w:szCs w:val="30"/>
            <w:u w:val="none"/>
          </w:rPr>
          <w:t xml:space="preserve"> пункта 1 статьи 151</w:t>
        </w:r>
      </w:hyperlink>
      <w:r w:rsidR="00FF398E" w:rsidRPr="008B74A0">
        <w:rPr>
          <w:rFonts w:cs="Times New Roman"/>
          <w:sz w:val="30"/>
          <w:szCs w:val="30"/>
        </w:rPr>
        <w:t xml:space="preserve"> настоящего Кодекса, при ввозе товаров на территорию Российской Федерации и иные территории, находящиеся под ее юрисдикцией, сумма налога, подлежащая уплате в бюджет, уплачивается в соответствии </w:t>
      </w:r>
      <w:r w:rsidR="00071C5B">
        <w:rPr>
          <w:rFonts w:cs="Times New Roman"/>
          <w:sz w:val="30"/>
          <w:szCs w:val="30"/>
        </w:rPr>
        <w:br/>
      </w:r>
      <w:r w:rsidR="00FF398E" w:rsidRPr="008B74A0">
        <w:rPr>
          <w:rFonts w:cs="Times New Roman"/>
          <w:sz w:val="30"/>
          <w:szCs w:val="30"/>
        </w:rPr>
        <w:t xml:space="preserve">с настоящей главой, правом Евразийского экономического союза </w:t>
      </w:r>
      <w:r w:rsidR="00071C5B">
        <w:rPr>
          <w:rFonts w:cs="Times New Roman"/>
          <w:sz w:val="30"/>
          <w:szCs w:val="30"/>
        </w:rPr>
        <w:br/>
      </w:r>
      <w:r w:rsidR="00FF398E" w:rsidRPr="008B74A0">
        <w:rPr>
          <w:rFonts w:cs="Times New Roman"/>
          <w:sz w:val="30"/>
          <w:szCs w:val="30"/>
        </w:rPr>
        <w:t>и законодательством Российской Федерации о таможенном регулировании.</w:t>
      </w:r>
      <w:r>
        <w:rPr>
          <w:rFonts w:cs="Times New Roman"/>
          <w:sz w:val="30"/>
          <w:szCs w:val="30"/>
        </w:rPr>
        <w:t>"</w:t>
      </w:r>
      <w:r w:rsidR="00FF398E" w:rsidRPr="008B74A0">
        <w:rPr>
          <w:rFonts w:cs="Times New Roman"/>
          <w:sz w:val="30"/>
          <w:szCs w:val="30"/>
        </w:rPr>
        <w:t>;</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б) абзац четвертый пункта 4 признать утратившим силу;</w:t>
      </w:r>
    </w:p>
    <w:p w:rsidR="00340433" w:rsidRPr="008B74A0" w:rsidRDefault="002C5B0C" w:rsidP="008B74A0">
      <w:pPr>
        <w:pStyle w:val="af2"/>
        <w:tabs>
          <w:tab w:val="left" w:pos="1134"/>
        </w:tabs>
        <w:spacing w:after="0" w:line="480" w:lineRule="auto"/>
        <w:ind w:left="0" w:firstLine="709"/>
        <w:jc w:val="both"/>
        <w:rPr>
          <w:rFonts w:cs="Times New Roman"/>
          <w:sz w:val="30"/>
          <w:szCs w:val="30"/>
        </w:rPr>
      </w:pPr>
      <w:r w:rsidRPr="008B74A0">
        <w:rPr>
          <w:rFonts w:cs="Times New Roman"/>
          <w:sz w:val="30"/>
          <w:szCs w:val="30"/>
        </w:rPr>
        <w:t xml:space="preserve">в) в абзаце втором пункта 5 слова </w:t>
      </w:r>
      <w:r w:rsidR="008B74A0">
        <w:rPr>
          <w:rFonts w:cs="Times New Roman"/>
          <w:sz w:val="30"/>
          <w:szCs w:val="30"/>
        </w:rPr>
        <w:t>"</w:t>
      </w:r>
      <w:r w:rsidRPr="008B74A0">
        <w:rPr>
          <w:rFonts w:cs="Times New Roman"/>
          <w:sz w:val="30"/>
          <w:szCs w:val="30"/>
        </w:rPr>
        <w:t>а также правопреемники, указанные в абзацах четвертом и пятом пункта 3</w:t>
      </w:r>
      <w:r w:rsidRPr="008B74A0">
        <w:rPr>
          <w:rFonts w:cs="Times New Roman"/>
          <w:sz w:val="30"/>
          <w:szCs w:val="30"/>
          <w:vertAlign w:val="superscript"/>
        </w:rPr>
        <w:t>1</w:t>
      </w:r>
      <w:r w:rsidRPr="008B74A0">
        <w:rPr>
          <w:rFonts w:cs="Times New Roman"/>
          <w:sz w:val="30"/>
          <w:szCs w:val="30"/>
        </w:rPr>
        <w:t xml:space="preserve"> статьи 170 настоящего Кодекса,</w:t>
      </w:r>
      <w:r w:rsidR="008B74A0">
        <w:rPr>
          <w:rFonts w:cs="Times New Roman"/>
          <w:sz w:val="30"/>
          <w:szCs w:val="30"/>
        </w:rPr>
        <w:t>"</w:t>
      </w:r>
      <w:r w:rsidRPr="008B74A0">
        <w:rPr>
          <w:rFonts w:cs="Times New Roman"/>
          <w:sz w:val="30"/>
          <w:szCs w:val="30"/>
        </w:rPr>
        <w:t xml:space="preserve"> исключить; </w:t>
      </w:r>
    </w:p>
    <w:p w:rsidR="00340433" w:rsidRPr="008B74A0" w:rsidRDefault="002C5B0C" w:rsidP="008B74A0">
      <w:pPr>
        <w:pStyle w:val="af2"/>
        <w:tabs>
          <w:tab w:val="left" w:pos="1134"/>
        </w:tabs>
        <w:spacing w:after="0" w:line="480" w:lineRule="auto"/>
        <w:ind w:left="0" w:firstLine="709"/>
        <w:jc w:val="both"/>
        <w:rPr>
          <w:rFonts w:cs="Times New Roman"/>
          <w:sz w:val="30"/>
          <w:szCs w:val="30"/>
        </w:rPr>
      </w:pPr>
      <w:r w:rsidRPr="008B74A0">
        <w:rPr>
          <w:rFonts w:cs="Times New Roman"/>
          <w:sz w:val="30"/>
          <w:szCs w:val="30"/>
        </w:rPr>
        <w:t>14) в абзаце третьем пункта 2 статьи 174</w:t>
      </w:r>
      <w:r w:rsidRPr="008B74A0">
        <w:rPr>
          <w:rFonts w:cs="Times New Roman"/>
          <w:sz w:val="30"/>
          <w:szCs w:val="30"/>
          <w:vertAlign w:val="superscript"/>
        </w:rPr>
        <w:t>3</w:t>
      </w:r>
      <w:r w:rsidRPr="008B74A0">
        <w:rPr>
          <w:rFonts w:cs="Times New Roman"/>
          <w:sz w:val="30"/>
          <w:szCs w:val="30"/>
        </w:rPr>
        <w:t xml:space="preserve"> слова </w:t>
      </w:r>
      <w:r w:rsidR="008B74A0">
        <w:rPr>
          <w:rFonts w:cs="Times New Roman"/>
          <w:sz w:val="30"/>
          <w:szCs w:val="30"/>
        </w:rPr>
        <w:t>"</w:t>
      </w:r>
      <w:r w:rsidRPr="008B74A0">
        <w:rPr>
          <w:rFonts w:cs="Times New Roman"/>
          <w:sz w:val="30"/>
          <w:szCs w:val="30"/>
        </w:rPr>
        <w:t>иностранным продавцом или иностранным посредником</w:t>
      </w:r>
      <w:r w:rsidR="008B74A0">
        <w:rPr>
          <w:rFonts w:cs="Times New Roman"/>
          <w:sz w:val="30"/>
          <w:szCs w:val="30"/>
        </w:rPr>
        <w:t>"</w:t>
      </w:r>
      <w:r w:rsidRPr="008B74A0">
        <w:rPr>
          <w:rFonts w:cs="Times New Roman"/>
          <w:sz w:val="30"/>
          <w:szCs w:val="30"/>
        </w:rPr>
        <w:t xml:space="preserve"> и слово </w:t>
      </w:r>
      <w:r w:rsidR="008B74A0">
        <w:rPr>
          <w:rFonts w:cs="Times New Roman"/>
          <w:sz w:val="30"/>
          <w:szCs w:val="30"/>
        </w:rPr>
        <w:t>"</w:t>
      </w:r>
      <w:r w:rsidRPr="008B74A0">
        <w:rPr>
          <w:rFonts w:cs="Times New Roman"/>
          <w:sz w:val="30"/>
          <w:szCs w:val="30"/>
        </w:rPr>
        <w:t>ими</w:t>
      </w:r>
      <w:r w:rsidR="008B74A0">
        <w:rPr>
          <w:rFonts w:cs="Times New Roman"/>
          <w:sz w:val="30"/>
          <w:szCs w:val="30"/>
        </w:rPr>
        <w:t>"</w:t>
      </w:r>
      <w:r w:rsidRPr="008B74A0">
        <w:rPr>
          <w:rFonts w:cs="Times New Roman"/>
          <w:sz w:val="30"/>
          <w:szCs w:val="30"/>
        </w:rPr>
        <w:t xml:space="preserve"> исключить; </w:t>
      </w:r>
    </w:p>
    <w:p w:rsidR="00340433" w:rsidRPr="008B74A0" w:rsidRDefault="002C5B0C" w:rsidP="008B74A0">
      <w:pPr>
        <w:pStyle w:val="af2"/>
        <w:tabs>
          <w:tab w:val="left" w:pos="1134"/>
        </w:tabs>
        <w:spacing w:after="0" w:line="480" w:lineRule="auto"/>
        <w:ind w:left="0" w:firstLine="709"/>
        <w:jc w:val="both"/>
        <w:rPr>
          <w:rFonts w:cs="Times New Roman"/>
          <w:sz w:val="30"/>
          <w:szCs w:val="30"/>
        </w:rPr>
      </w:pPr>
      <w:r w:rsidRPr="008B74A0">
        <w:rPr>
          <w:rFonts w:cs="Times New Roman"/>
          <w:sz w:val="30"/>
          <w:szCs w:val="30"/>
        </w:rPr>
        <w:t>15) дополнить статьями 174</w:t>
      </w:r>
      <w:r w:rsidRPr="008B74A0">
        <w:rPr>
          <w:rFonts w:cs="Times New Roman"/>
          <w:sz w:val="30"/>
          <w:szCs w:val="30"/>
          <w:vertAlign w:val="superscript"/>
        </w:rPr>
        <w:t>4</w:t>
      </w:r>
      <w:r w:rsidRPr="008B74A0">
        <w:rPr>
          <w:rFonts w:cs="Times New Roman"/>
          <w:sz w:val="30"/>
          <w:szCs w:val="30"/>
        </w:rPr>
        <w:t xml:space="preserve"> и 174</w:t>
      </w:r>
      <w:r w:rsidRPr="008B74A0">
        <w:rPr>
          <w:rFonts w:cs="Times New Roman"/>
          <w:sz w:val="30"/>
          <w:szCs w:val="30"/>
          <w:vertAlign w:val="superscript"/>
        </w:rPr>
        <w:t>5</w:t>
      </w:r>
      <w:r w:rsidRPr="008B74A0">
        <w:rPr>
          <w:rFonts w:cs="Times New Roman"/>
          <w:sz w:val="30"/>
          <w:szCs w:val="30"/>
        </w:rPr>
        <w:t xml:space="preserve"> следующего содержания:</w:t>
      </w:r>
    </w:p>
    <w:p w:rsidR="00340433" w:rsidRDefault="002C5B0C" w:rsidP="00071C5B">
      <w:pPr>
        <w:pStyle w:val="ae"/>
        <w:spacing w:before="0" w:line="240" w:lineRule="atLeast"/>
        <w:ind w:left="2552" w:hanging="1843"/>
        <w:jc w:val="left"/>
        <w:rPr>
          <w:b/>
          <w:bCs/>
          <w:sz w:val="30"/>
          <w:szCs w:val="30"/>
        </w:rPr>
      </w:pPr>
      <w:r>
        <w:rPr>
          <w:bCs/>
          <w:sz w:val="30"/>
          <w:szCs w:val="30"/>
        </w:rPr>
        <w:t>"</w:t>
      </w:r>
      <w:r w:rsidRPr="008B74A0">
        <w:rPr>
          <w:bCs/>
          <w:sz w:val="30"/>
          <w:szCs w:val="30"/>
        </w:rPr>
        <w:t>Статья 174</w:t>
      </w:r>
      <w:r w:rsidRPr="008B74A0">
        <w:rPr>
          <w:bCs/>
          <w:sz w:val="30"/>
          <w:szCs w:val="30"/>
          <w:vertAlign w:val="superscript"/>
        </w:rPr>
        <w:t>4</w:t>
      </w:r>
      <w:r w:rsidRPr="008B74A0">
        <w:rPr>
          <w:bCs/>
          <w:sz w:val="30"/>
          <w:szCs w:val="30"/>
        </w:rPr>
        <w:t>.</w:t>
      </w:r>
      <w:r w:rsidRPr="008B74A0">
        <w:rPr>
          <w:sz w:val="30"/>
          <w:szCs w:val="30"/>
        </w:rPr>
        <w:t> </w:t>
      </w:r>
      <w:r w:rsidR="00723F69">
        <w:rPr>
          <w:sz w:val="30"/>
          <w:szCs w:val="30"/>
        </w:rPr>
        <w:t xml:space="preserve"> </w:t>
      </w:r>
      <w:r w:rsidRPr="008B74A0">
        <w:rPr>
          <w:b/>
          <w:bCs/>
          <w:sz w:val="30"/>
          <w:szCs w:val="30"/>
        </w:rPr>
        <w:t xml:space="preserve">Особенности исчисления и уплаты налога </w:t>
      </w:r>
      <w:r w:rsidRPr="008B74A0">
        <w:rPr>
          <w:b/>
          <w:bCs/>
          <w:sz w:val="30"/>
          <w:szCs w:val="30"/>
        </w:rPr>
        <w:br/>
        <w:t>при ввозе на территорию Российской Федерации</w:t>
      </w:r>
      <w:r w:rsidR="00071C5B">
        <w:rPr>
          <w:b/>
          <w:bCs/>
          <w:sz w:val="30"/>
          <w:szCs w:val="30"/>
        </w:rPr>
        <w:br/>
      </w:r>
      <w:r w:rsidRPr="008B74A0">
        <w:rPr>
          <w:b/>
          <w:bCs/>
          <w:sz w:val="30"/>
          <w:szCs w:val="30"/>
        </w:rPr>
        <w:t xml:space="preserve">и иные территории, находящиеся под ее юрисдикцией, приобретенных физическими лицами товаров электронной торговли, стоимость которых не превышает стоимостные нормы, в пределах которых ввоз на таможенную территорию Евразийского экономического союза товаров электронной торговли осуществляется </w:t>
      </w:r>
      <w:r w:rsidR="00071C5B">
        <w:rPr>
          <w:b/>
          <w:bCs/>
          <w:sz w:val="30"/>
          <w:szCs w:val="30"/>
        </w:rPr>
        <w:br/>
      </w:r>
      <w:r w:rsidRPr="008B74A0">
        <w:rPr>
          <w:b/>
          <w:bCs/>
          <w:sz w:val="30"/>
          <w:szCs w:val="30"/>
        </w:rPr>
        <w:t>без уплаты таможенной пошлины в отношении товаров электронной торговли</w:t>
      </w:r>
    </w:p>
    <w:p w:rsidR="00071C5B" w:rsidRPr="008B74A0" w:rsidRDefault="00071C5B" w:rsidP="00071C5B">
      <w:pPr>
        <w:pStyle w:val="ae"/>
        <w:spacing w:before="0" w:line="240" w:lineRule="atLeast"/>
        <w:ind w:left="2552" w:hanging="1843"/>
        <w:jc w:val="left"/>
        <w:rPr>
          <w:b/>
          <w:bCs/>
          <w:sz w:val="30"/>
          <w:szCs w:val="30"/>
        </w:rPr>
      </w:pPr>
    </w:p>
    <w:p w:rsidR="00340433" w:rsidRPr="008B74A0" w:rsidRDefault="002C5B0C" w:rsidP="008B74A0">
      <w:pPr>
        <w:pStyle w:val="ae"/>
        <w:spacing w:before="0" w:line="480" w:lineRule="auto"/>
        <w:rPr>
          <w:sz w:val="30"/>
          <w:szCs w:val="30"/>
        </w:rPr>
      </w:pPr>
      <w:r w:rsidRPr="008B74A0">
        <w:rPr>
          <w:sz w:val="30"/>
          <w:szCs w:val="30"/>
        </w:rPr>
        <w:t xml:space="preserve">1. При ввозе на территорию Российской Федерации и иные территории, находящиеся под ее юрисдикцией, приобретенных физическими лицами товаров электронной торговли, находящихся </w:t>
      </w:r>
      <w:r w:rsidRPr="008B74A0">
        <w:rPr>
          <w:sz w:val="30"/>
          <w:szCs w:val="30"/>
        </w:rPr>
        <w:br/>
        <w:t xml:space="preserve">в международном почтовом отправлении или в отправлении, доставляемом перевозчиком (по одной индивидуальной накладной) </w:t>
      </w:r>
      <w:r w:rsidRPr="008B74A0">
        <w:rPr>
          <w:sz w:val="30"/>
          <w:szCs w:val="30"/>
        </w:rPr>
        <w:br/>
        <w:t xml:space="preserve">(далее соответственно - международное почтовое отправление, отправление), стоимость которых не превышает стоимостные нормы, </w:t>
      </w:r>
      <w:r w:rsidRPr="008B74A0">
        <w:rPr>
          <w:sz w:val="30"/>
          <w:szCs w:val="30"/>
        </w:rPr>
        <w:br/>
        <w:t xml:space="preserve">в пределах которых ввоз на таможенную территорию Евразийского экономического союза товаров электронной торговли осуществляется </w:t>
      </w:r>
      <w:r w:rsidRPr="008B74A0">
        <w:rPr>
          <w:sz w:val="30"/>
          <w:szCs w:val="30"/>
        </w:rPr>
        <w:br/>
        <w:t xml:space="preserve">без уплаты таможенной пошлины в отношении товаров электронной торговли, </w:t>
      </w:r>
      <w:hyperlink r:id="rId9">
        <w:r w:rsidRPr="008B74A0">
          <w:rPr>
            <w:rStyle w:val="af6"/>
            <w:color w:val="auto"/>
            <w:sz w:val="30"/>
            <w:szCs w:val="30"/>
            <w:u w:val="none"/>
          </w:rPr>
          <w:t>исчисление и уплата</w:t>
        </w:r>
      </w:hyperlink>
      <w:r w:rsidRPr="008B74A0">
        <w:rPr>
          <w:sz w:val="30"/>
          <w:szCs w:val="30"/>
        </w:rPr>
        <w:t xml:space="preserve"> налога производятся:</w:t>
      </w:r>
    </w:p>
    <w:p w:rsidR="00340433" w:rsidRPr="008B74A0" w:rsidRDefault="002C5B0C" w:rsidP="008B74A0">
      <w:pPr>
        <w:pStyle w:val="ae"/>
        <w:spacing w:before="0" w:line="480" w:lineRule="auto"/>
        <w:rPr>
          <w:sz w:val="30"/>
          <w:szCs w:val="30"/>
        </w:rPr>
      </w:pPr>
      <w:r w:rsidRPr="008B74A0">
        <w:rPr>
          <w:sz w:val="30"/>
          <w:szCs w:val="30"/>
        </w:rPr>
        <w:t>1) налоговыми агентами, которыми в целях настоящей главы признаются иностранные лица (за исключением иностранных лиц, созданных (зарегистрированных) в соответствии с законодательством государств - членов Евразийского экономического союза), осуществляющие реализацию товаров (за исключением реализации товаров через обособленные подразделения иностранных организаций, расположенных на территории Российской Федерации) посредством принадлежащих им электронных торговых площадок (далее в настоящей статье - иностранные продавцы);</w:t>
      </w:r>
    </w:p>
    <w:p w:rsidR="00340433" w:rsidRPr="008B74A0" w:rsidRDefault="002C5B0C" w:rsidP="008B74A0">
      <w:pPr>
        <w:pStyle w:val="ae"/>
        <w:spacing w:before="0" w:line="480" w:lineRule="auto"/>
        <w:rPr>
          <w:sz w:val="30"/>
          <w:szCs w:val="30"/>
        </w:rPr>
      </w:pPr>
      <w:r w:rsidRPr="008B74A0">
        <w:rPr>
          <w:sz w:val="30"/>
          <w:szCs w:val="30"/>
        </w:rPr>
        <w:t xml:space="preserve">2) налоговыми агентами, которыми в целях настоящей главы признаются иностранные лица, посредством электронных торговых площадок которых на основании договоров комиссии, агентских договоров, договоров поручения, договоров оказания услуг или иных аналогичных договоров реализуются товары других иностранных лиц </w:t>
      </w:r>
      <w:r w:rsidRPr="008B74A0">
        <w:rPr>
          <w:sz w:val="30"/>
          <w:szCs w:val="30"/>
        </w:rPr>
        <w:br/>
        <w:t>(за исключением товаров иностранных лиц, созданных (зарегистрированных) в соответствии с законодательством государств - членов Евразийского экономического союза) (далее в настоящей статье - иностранные торговые площадки);</w:t>
      </w:r>
    </w:p>
    <w:p w:rsidR="00340433" w:rsidRPr="008B74A0" w:rsidRDefault="002C5B0C" w:rsidP="008B74A0">
      <w:pPr>
        <w:pStyle w:val="ae"/>
        <w:spacing w:before="0" w:line="480" w:lineRule="auto"/>
        <w:rPr>
          <w:sz w:val="30"/>
          <w:szCs w:val="30"/>
        </w:rPr>
      </w:pPr>
      <w:r w:rsidRPr="008B74A0">
        <w:rPr>
          <w:sz w:val="30"/>
          <w:szCs w:val="30"/>
        </w:rPr>
        <w:t xml:space="preserve">3) налоговыми агентами, которыми в целях настоящей главы признаются российские организации и индивидуальные предприниматели, посредством электронных торговых площадок которых на основании договоров комиссии, агентских договоров, договоров поручения, договоров оказания услуг или иных аналогичных договоров реализуются товары иностранных лиц (за исключением товаров иностранных лиц, созданных (зарегистрированных) в соответствии с законодательством государств - членов Евразийского экономического союза) (далее </w:t>
      </w:r>
      <w:r w:rsidR="00071C5B">
        <w:rPr>
          <w:sz w:val="30"/>
          <w:szCs w:val="30"/>
        </w:rPr>
        <w:br/>
      </w:r>
      <w:r w:rsidRPr="008B74A0">
        <w:rPr>
          <w:sz w:val="30"/>
          <w:szCs w:val="30"/>
        </w:rPr>
        <w:t>в настоящей статье - российские торговые площадки).</w:t>
      </w:r>
    </w:p>
    <w:p w:rsidR="00340433" w:rsidRPr="008B74A0" w:rsidRDefault="002C5B0C" w:rsidP="008B74A0">
      <w:pPr>
        <w:pStyle w:val="ae"/>
        <w:spacing w:before="0" w:line="480" w:lineRule="auto"/>
        <w:rPr>
          <w:sz w:val="30"/>
          <w:szCs w:val="30"/>
        </w:rPr>
      </w:pPr>
      <w:r w:rsidRPr="008B74A0">
        <w:rPr>
          <w:sz w:val="30"/>
          <w:szCs w:val="30"/>
        </w:rPr>
        <w:t>2. Взимание налога при ввозе товаров, указанных в пункте 1 настоящей статьи, осуществляется налоговыми органами.</w:t>
      </w:r>
    </w:p>
    <w:p w:rsidR="00340433" w:rsidRPr="008B74A0" w:rsidRDefault="002C5B0C" w:rsidP="008B74A0">
      <w:pPr>
        <w:pStyle w:val="ae"/>
        <w:spacing w:before="0" w:line="480" w:lineRule="auto"/>
        <w:rPr>
          <w:sz w:val="30"/>
          <w:szCs w:val="30"/>
        </w:rPr>
      </w:pPr>
      <w:r w:rsidRPr="008B74A0">
        <w:rPr>
          <w:sz w:val="30"/>
          <w:szCs w:val="30"/>
        </w:rPr>
        <w:t xml:space="preserve">3. При ввозе товаров, указанных в абзаце первом пункта 1 настоящей статьи, моментом определения налоговой базы является последний день налогового периода, в котором налоговому агенту поступила оплата (частичная оплата) товаров. При этом налоговая база определяется как стоимость товаров, уплаченная (подлежащая уплате) налоговому агенту, указанному в пункте 1 настоящей статьи, физическими лицами с учетом акциза (для подакцизных товаров) и без учета суммы налога, исчисленной исходя из фактических цен их реализации. </w:t>
      </w:r>
    </w:p>
    <w:p w:rsidR="00340433" w:rsidRPr="008B74A0" w:rsidRDefault="002C5B0C" w:rsidP="008B74A0">
      <w:pPr>
        <w:pStyle w:val="ae"/>
        <w:spacing w:before="0" w:line="480" w:lineRule="auto"/>
        <w:rPr>
          <w:sz w:val="30"/>
          <w:szCs w:val="30"/>
        </w:rPr>
      </w:pPr>
      <w:r w:rsidRPr="008B74A0">
        <w:rPr>
          <w:sz w:val="30"/>
          <w:szCs w:val="30"/>
        </w:rPr>
        <w:t xml:space="preserve">В случае, если стоимость товаров, указанных в пункте 1 настоящей статьи определена в иностранной валюте, налоговая база в отношении таких товаров, выраженная в иностранной валюте, подлежит пересчету </w:t>
      </w:r>
      <w:r w:rsidRPr="008B74A0">
        <w:rPr>
          <w:sz w:val="30"/>
          <w:szCs w:val="30"/>
        </w:rPr>
        <w:br/>
        <w:t xml:space="preserve">в рубли с применением курса иностранной валюты к рублю Российской Федерации, установленного Центральным банком Российской Федерации, на день поступления оплаты (частичной оплаты) товаров. </w:t>
      </w:r>
    </w:p>
    <w:p w:rsidR="00340433" w:rsidRPr="008B74A0" w:rsidRDefault="002C5B0C" w:rsidP="008B74A0">
      <w:pPr>
        <w:pStyle w:val="ae"/>
        <w:spacing w:before="0" w:line="480" w:lineRule="auto"/>
        <w:rPr>
          <w:sz w:val="30"/>
          <w:szCs w:val="30"/>
        </w:rPr>
      </w:pPr>
      <w:r w:rsidRPr="008B74A0">
        <w:rPr>
          <w:sz w:val="30"/>
          <w:szCs w:val="30"/>
        </w:rPr>
        <w:t>При возврате ранее ввезенного товара, указанного в абзаце первом пункта 1 настоящей статьи, либо при отказе покупателя - физического лица от приобретения оплаченного товара сумма налога, исчисленная налоговым агентом, указанным в пункте 1 настоящей статьи, по такому товару может быть использована им для уменьшения исчисленной суммы налога, подлежащей уплате за налоговый период, в котором полностью осуществлен возврат стоимости такого товара покупателю - физическому лицу. В случае превышения суммы налога, исчисленной по такому товару, над суммой налога, подлежащей уплате за налоговый период, в котором полностью осуществлен возврат стоимости такого товара покупателю - физическому лицу, на положительную разницу между указанными суммами налога может быть уменьшена сумма налога, подлежащая уплате в последующих налоговых периодах, но не позднее трех лет с даты окончания налогового периода, в котором произведен возврат товара.</w:t>
      </w:r>
    </w:p>
    <w:p w:rsidR="00340433" w:rsidRPr="008B74A0" w:rsidRDefault="002C5B0C" w:rsidP="008B74A0">
      <w:pPr>
        <w:pStyle w:val="ae"/>
        <w:spacing w:before="0" w:line="480" w:lineRule="auto"/>
        <w:rPr>
          <w:sz w:val="30"/>
          <w:szCs w:val="30"/>
        </w:rPr>
      </w:pPr>
      <w:r w:rsidRPr="008B74A0">
        <w:rPr>
          <w:sz w:val="30"/>
          <w:szCs w:val="30"/>
        </w:rPr>
        <w:t xml:space="preserve">4. Сумма налога исчисляется налоговыми агентами, указанными </w:t>
      </w:r>
      <w:r w:rsidRPr="008B74A0">
        <w:rPr>
          <w:sz w:val="30"/>
          <w:szCs w:val="30"/>
        </w:rPr>
        <w:br/>
        <w:t>в пункте 1 настоящей статьи, и определяется как процентная доля налоговой базы, соответствующая налоговой ставке, предусмотренной пунктом 3 статьи 164 настоящего Кодекса.</w:t>
      </w:r>
    </w:p>
    <w:p w:rsidR="00340433" w:rsidRPr="008B74A0" w:rsidRDefault="002C5B0C" w:rsidP="008B74A0">
      <w:pPr>
        <w:pStyle w:val="ae"/>
        <w:spacing w:before="0" w:line="480" w:lineRule="auto"/>
        <w:rPr>
          <w:sz w:val="30"/>
          <w:szCs w:val="30"/>
        </w:rPr>
      </w:pPr>
      <w:r w:rsidRPr="008B74A0">
        <w:rPr>
          <w:sz w:val="30"/>
          <w:szCs w:val="30"/>
        </w:rPr>
        <w:t xml:space="preserve">5. Уплата налога иностранными продавцами и иностранными торговыми площадками, указанными в </w:t>
      </w:r>
      <w:hyperlink w:anchor="P3094">
        <w:r w:rsidRPr="008B74A0">
          <w:rPr>
            <w:rStyle w:val="af6"/>
            <w:color w:val="auto"/>
            <w:sz w:val="30"/>
            <w:szCs w:val="30"/>
            <w:u w:val="none"/>
          </w:rPr>
          <w:t>пункте 1</w:t>
        </w:r>
      </w:hyperlink>
      <w:r w:rsidRPr="008B74A0">
        <w:rPr>
          <w:sz w:val="30"/>
          <w:szCs w:val="30"/>
        </w:rPr>
        <w:t xml:space="preserve"> настоящей статьи, производится не позднее 28-го числа месяца, следующего за истекшим налоговым периодом.</w:t>
      </w:r>
    </w:p>
    <w:p w:rsidR="00340433" w:rsidRPr="008B74A0" w:rsidRDefault="002C5B0C" w:rsidP="008B74A0">
      <w:pPr>
        <w:pStyle w:val="ae"/>
        <w:spacing w:before="0" w:line="480" w:lineRule="auto"/>
        <w:rPr>
          <w:sz w:val="30"/>
          <w:szCs w:val="30"/>
        </w:rPr>
      </w:pPr>
      <w:r w:rsidRPr="008B74A0">
        <w:rPr>
          <w:sz w:val="30"/>
          <w:szCs w:val="30"/>
        </w:rPr>
        <w:t xml:space="preserve">6. Суммы налога, предъявленные иностранным продавцам, иностранным торговым площадкам, подлежащим постановке на учет </w:t>
      </w:r>
      <w:r w:rsidRPr="008B74A0">
        <w:rPr>
          <w:sz w:val="30"/>
          <w:szCs w:val="30"/>
        </w:rPr>
        <w:br/>
        <w:t xml:space="preserve">в налоговых органах в соответствии с </w:t>
      </w:r>
      <w:hyperlink r:id="rId10">
        <w:r w:rsidRPr="008B74A0">
          <w:rPr>
            <w:rStyle w:val="af6"/>
            <w:color w:val="auto"/>
            <w:sz w:val="30"/>
            <w:szCs w:val="30"/>
            <w:u w:val="none"/>
          </w:rPr>
          <w:t>пунктом 4</w:t>
        </w:r>
        <w:r w:rsidRPr="008B74A0">
          <w:rPr>
            <w:rStyle w:val="af6"/>
            <w:color w:val="auto"/>
            <w:sz w:val="30"/>
            <w:szCs w:val="30"/>
            <w:u w:val="none"/>
            <w:vertAlign w:val="superscript"/>
          </w:rPr>
          <w:t>6</w:t>
        </w:r>
        <w:r w:rsidRPr="008B74A0">
          <w:rPr>
            <w:rStyle w:val="af6"/>
            <w:color w:val="auto"/>
            <w:sz w:val="30"/>
            <w:szCs w:val="30"/>
            <w:u w:val="none"/>
          </w:rPr>
          <w:t xml:space="preserve"> статьи 83</w:t>
        </w:r>
      </w:hyperlink>
      <w:r w:rsidRPr="008B74A0">
        <w:rPr>
          <w:sz w:val="30"/>
          <w:szCs w:val="30"/>
        </w:rPr>
        <w:t xml:space="preserve"> настоящего Кодекса (за исключением сумм налога, предъявленных их обособленным подразделениям, расположенным на территории Российской Федерации), при приобретении товаров (работ, услуг), в том числе основных средств </w:t>
      </w:r>
      <w:r w:rsidR="00071C5B">
        <w:rPr>
          <w:sz w:val="30"/>
          <w:szCs w:val="30"/>
        </w:rPr>
        <w:br/>
      </w:r>
      <w:r w:rsidRPr="008B74A0">
        <w:rPr>
          <w:sz w:val="30"/>
          <w:szCs w:val="30"/>
        </w:rPr>
        <w:t xml:space="preserve">и нематериальных активов, на территории Российской Федерации либо фактически уплаченные при ввозе товаров, в том числе основных средств </w:t>
      </w:r>
      <w:r w:rsidR="00071C5B">
        <w:rPr>
          <w:sz w:val="30"/>
          <w:szCs w:val="30"/>
        </w:rPr>
        <w:br/>
      </w:r>
      <w:r w:rsidRPr="008B74A0">
        <w:rPr>
          <w:sz w:val="30"/>
          <w:szCs w:val="30"/>
        </w:rPr>
        <w:t>и нематериальных активов, на территорию Российской Федерации и иные территории, находящиеся под ее юрисдикцией, вычету не подлежат.</w:t>
      </w:r>
    </w:p>
    <w:p w:rsidR="00340433" w:rsidRPr="008B74A0" w:rsidRDefault="002C5B0C" w:rsidP="008B74A0">
      <w:pPr>
        <w:pStyle w:val="ae"/>
        <w:spacing w:before="0" w:line="480" w:lineRule="auto"/>
        <w:rPr>
          <w:sz w:val="30"/>
          <w:szCs w:val="30"/>
        </w:rPr>
      </w:pPr>
      <w:r w:rsidRPr="008B74A0">
        <w:rPr>
          <w:sz w:val="30"/>
          <w:szCs w:val="30"/>
        </w:rPr>
        <w:t xml:space="preserve">7. Иностранные продавцы, иностранные торговые площадки, подлежащие постановке на учет в соответствии с </w:t>
      </w:r>
      <w:hyperlink r:id="rId11">
        <w:r w:rsidRPr="008B74A0">
          <w:rPr>
            <w:rStyle w:val="af6"/>
            <w:color w:val="auto"/>
            <w:sz w:val="30"/>
            <w:szCs w:val="30"/>
            <w:u w:val="none"/>
          </w:rPr>
          <w:t>пунктом 4</w:t>
        </w:r>
        <w:r w:rsidRPr="008B74A0">
          <w:rPr>
            <w:rStyle w:val="af6"/>
            <w:color w:val="auto"/>
            <w:sz w:val="30"/>
            <w:szCs w:val="30"/>
            <w:u w:val="none"/>
            <w:vertAlign w:val="superscript"/>
          </w:rPr>
          <w:t>6</w:t>
        </w:r>
        <w:r w:rsidRPr="008B74A0">
          <w:rPr>
            <w:rStyle w:val="af6"/>
            <w:color w:val="auto"/>
            <w:sz w:val="30"/>
            <w:szCs w:val="30"/>
            <w:u w:val="none"/>
          </w:rPr>
          <w:t xml:space="preserve"> статьи 83</w:t>
        </w:r>
      </w:hyperlink>
      <w:r w:rsidRPr="008B74A0">
        <w:rPr>
          <w:sz w:val="30"/>
          <w:szCs w:val="30"/>
        </w:rPr>
        <w:t xml:space="preserve"> настоящего Кодекса, представляют в налоговый орган налоговую декларацию в электронной форме через личный кабинет налогоплательщика по </w:t>
      </w:r>
      <w:hyperlink r:id="rId12">
        <w:r w:rsidRPr="008B74A0">
          <w:rPr>
            <w:rStyle w:val="af6"/>
            <w:color w:val="auto"/>
            <w:sz w:val="30"/>
            <w:szCs w:val="30"/>
            <w:u w:val="none"/>
          </w:rPr>
          <w:t>формату</w:t>
        </w:r>
      </w:hyperlink>
      <w:r w:rsidRPr="008B74A0">
        <w:rPr>
          <w:sz w:val="30"/>
          <w:szCs w:val="30"/>
        </w:rPr>
        <w:t xml:space="preserve">, предусмотренному </w:t>
      </w:r>
      <w:hyperlink w:anchor="P3078">
        <w:r w:rsidRPr="008B74A0">
          <w:rPr>
            <w:rStyle w:val="af6"/>
            <w:color w:val="auto"/>
            <w:sz w:val="30"/>
            <w:szCs w:val="30"/>
            <w:u w:val="none"/>
          </w:rPr>
          <w:t>пунктом 8 статьи 174</w:t>
        </w:r>
        <w:r w:rsidRPr="008B74A0">
          <w:rPr>
            <w:rStyle w:val="af6"/>
            <w:color w:val="auto"/>
            <w:sz w:val="30"/>
            <w:szCs w:val="30"/>
            <w:u w:val="none"/>
            <w:vertAlign w:val="superscript"/>
          </w:rPr>
          <w:t>2</w:t>
        </w:r>
      </w:hyperlink>
      <w:r w:rsidRPr="008B74A0">
        <w:rPr>
          <w:sz w:val="30"/>
          <w:szCs w:val="30"/>
        </w:rPr>
        <w:t xml:space="preserve"> настоящего Кодекса, а в период, когда личный кабинет налогоплательщика не может использоваться такими иностранными продавцами, иностранными торговыми площадками для представления в налоговый орган документов (информации), сведений в соответствии с </w:t>
      </w:r>
      <w:hyperlink r:id="rId13">
        <w:r w:rsidRPr="008B74A0">
          <w:rPr>
            <w:rStyle w:val="af6"/>
            <w:color w:val="auto"/>
            <w:sz w:val="30"/>
            <w:szCs w:val="30"/>
            <w:u w:val="none"/>
          </w:rPr>
          <w:t>абзацем третьим пункта</w:t>
        </w:r>
        <w:r w:rsidR="00C406A7">
          <w:rPr>
            <w:rStyle w:val="af6"/>
            <w:color w:val="auto"/>
            <w:sz w:val="30"/>
            <w:szCs w:val="30"/>
            <w:u w:val="none"/>
            <w:lang w:val="en-US"/>
          </w:rPr>
          <w:t> </w:t>
        </w:r>
        <w:r w:rsidRPr="008B74A0">
          <w:rPr>
            <w:rStyle w:val="af6"/>
            <w:color w:val="auto"/>
            <w:sz w:val="30"/>
            <w:szCs w:val="30"/>
            <w:u w:val="none"/>
          </w:rPr>
          <w:t>3 статьи</w:t>
        </w:r>
        <w:r w:rsidR="00C406A7">
          <w:rPr>
            <w:rStyle w:val="af6"/>
            <w:color w:val="auto"/>
            <w:sz w:val="30"/>
            <w:szCs w:val="30"/>
            <w:u w:val="none"/>
            <w:lang w:val="en-US"/>
          </w:rPr>
          <w:t> </w:t>
        </w:r>
        <w:r w:rsidRPr="008B74A0">
          <w:rPr>
            <w:rStyle w:val="af6"/>
            <w:color w:val="auto"/>
            <w:sz w:val="30"/>
            <w:szCs w:val="30"/>
            <w:u w:val="none"/>
          </w:rPr>
          <w:t>11</w:t>
        </w:r>
        <w:r w:rsidRPr="008B74A0">
          <w:rPr>
            <w:rStyle w:val="af6"/>
            <w:color w:val="auto"/>
            <w:sz w:val="30"/>
            <w:szCs w:val="30"/>
            <w:u w:val="none"/>
            <w:vertAlign w:val="superscript"/>
          </w:rPr>
          <w:t>2</w:t>
        </w:r>
      </w:hyperlink>
      <w:r w:rsidRPr="008B74A0">
        <w:rPr>
          <w:sz w:val="30"/>
          <w:szCs w:val="30"/>
        </w:rPr>
        <w:t xml:space="preserve"> настоящего Кодекса, - </w:t>
      </w:r>
      <w:r w:rsidR="00C406A7" w:rsidRPr="00C406A7">
        <w:rPr>
          <w:sz w:val="30"/>
          <w:szCs w:val="30"/>
        </w:rPr>
        <w:br/>
      </w:r>
      <w:r w:rsidRPr="008B74A0">
        <w:rPr>
          <w:sz w:val="30"/>
          <w:szCs w:val="30"/>
        </w:rPr>
        <w:t xml:space="preserve">по телекоммуникационным каналам связи через оператора электронного документооборота не позднее 25-го числа месяца, следующего </w:t>
      </w:r>
      <w:r w:rsidRPr="008B74A0">
        <w:rPr>
          <w:sz w:val="30"/>
          <w:szCs w:val="30"/>
        </w:rPr>
        <w:br/>
        <w:t>за истекшим налоговым периодом.</w:t>
      </w:r>
    </w:p>
    <w:p w:rsidR="00340433" w:rsidRPr="008B74A0" w:rsidRDefault="002C5B0C" w:rsidP="008B74A0">
      <w:pPr>
        <w:pStyle w:val="ae"/>
        <w:spacing w:before="0" w:line="480" w:lineRule="auto"/>
        <w:rPr>
          <w:sz w:val="30"/>
          <w:szCs w:val="30"/>
        </w:rPr>
      </w:pPr>
      <w:r w:rsidRPr="008B74A0">
        <w:rPr>
          <w:sz w:val="30"/>
          <w:szCs w:val="30"/>
        </w:rPr>
        <w:t xml:space="preserve">Российские торговые площадки, указанные в </w:t>
      </w:r>
      <w:hyperlink w:anchor="P3097">
        <w:r w:rsidRPr="008B74A0">
          <w:rPr>
            <w:rStyle w:val="af6"/>
            <w:color w:val="auto"/>
            <w:sz w:val="30"/>
            <w:szCs w:val="30"/>
            <w:u w:val="none"/>
          </w:rPr>
          <w:t>подпункте 3 пункта</w:t>
        </w:r>
        <w:r w:rsidR="00071C5B">
          <w:rPr>
            <w:rStyle w:val="af6"/>
            <w:color w:val="auto"/>
            <w:sz w:val="30"/>
            <w:szCs w:val="30"/>
            <w:u w:val="none"/>
          </w:rPr>
          <w:t> </w:t>
        </w:r>
        <w:r w:rsidRPr="008B74A0">
          <w:rPr>
            <w:rStyle w:val="af6"/>
            <w:color w:val="auto"/>
            <w:sz w:val="30"/>
            <w:szCs w:val="30"/>
            <w:u w:val="none"/>
          </w:rPr>
          <w:t>1</w:t>
        </w:r>
      </w:hyperlink>
      <w:r w:rsidRPr="008B74A0">
        <w:rPr>
          <w:sz w:val="30"/>
          <w:szCs w:val="30"/>
        </w:rPr>
        <w:t xml:space="preserve"> настоящей статьи, производят уплату налога и представляют в налоговый орган налоговую декларацию, предусмотренную </w:t>
      </w:r>
      <w:hyperlink w:anchor="P2978">
        <w:r w:rsidRPr="008B74A0">
          <w:rPr>
            <w:rStyle w:val="af6"/>
            <w:color w:val="auto"/>
            <w:sz w:val="30"/>
            <w:szCs w:val="30"/>
            <w:u w:val="none"/>
          </w:rPr>
          <w:t>статьей 174</w:t>
        </w:r>
      </w:hyperlink>
      <w:r w:rsidRPr="008B74A0">
        <w:rPr>
          <w:sz w:val="30"/>
          <w:szCs w:val="30"/>
        </w:rPr>
        <w:t xml:space="preserve"> настоящего Кодекса, в порядке и сроки, которые предусмотрены </w:t>
      </w:r>
      <w:hyperlink w:anchor="P2978">
        <w:r w:rsidRPr="008B74A0">
          <w:rPr>
            <w:rStyle w:val="af6"/>
            <w:color w:val="auto"/>
            <w:sz w:val="30"/>
            <w:szCs w:val="30"/>
            <w:u w:val="none"/>
          </w:rPr>
          <w:t>статьей</w:t>
        </w:r>
        <w:r w:rsidR="00071C5B">
          <w:rPr>
            <w:rStyle w:val="af6"/>
            <w:color w:val="auto"/>
            <w:sz w:val="30"/>
            <w:szCs w:val="30"/>
            <w:u w:val="none"/>
          </w:rPr>
          <w:t> </w:t>
        </w:r>
        <w:r w:rsidRPr="008B74A0">
          <w:rPr>
            <w:rStyle w:val="af6"/>
            <w:color w:val="auto"/>
            <w:sz w:val="30"/>
            <w:szCs w:val="30"/>
            <w:u w:val="none"/>
          </w:rPr>
          <w:t>174</w:t>
        </w:r>
      </w:hyperlink>
      <w:r w:rsidRPr="008B74A0">
        <w:rPr>
          <w:sz w:val="30"/>
          <w:szCs w:val="30"/>
        </w:rPr>
        <w:t xml:space="preserve"> настоящего Кодекса. </w:t>
      </w:r>
    </w:p>
    <w:p w:rsidR="00340433" w:rsidRPr="008B74A0" w:rsidRDefault="002C5B0C" w:rsidP="008B74A0">
      <w:pPr>
        <w:pStyle w:val="ae"/>
        <w:spacing w:before="0" w:line="480" w:lineRule="auto"/>
        <w:rPr>
          <w:sz w:val="30"/>
          <w:szCs w:val="30"/>
        </w:rPr>
      </w:pPr>
      <w:r w:rsidRPr="008B74A0">
        <w:rPr>
          <w:sz w:val="30"/>
          <w:szCs w:val="30"/>
        </w:rPr>
        <w:t xml:space="preserve">8. Уплата суммы задолженности, восстановленной в соответствии </w:t>
      </w:r>
      <w:r w:rsidRPr="008B74A0">
        <w:rPr>
          <w:sz w:val="30"/>
          <w:szCs w:val="30"/>
        </w:rPr>
        <w:br/>
        <w:t xml:space="preserve">с </w:t>
      </w:r>
      <w:hyperlink r:id="rId14">
        <w:r w:rsidRPr="008B74A0">
          <w:rPr>
            <w:rStyle w:val="af6"/>
            <w:color w:val="auto"/>
            <w:sz w:val="30"/>
            <w:szCs w:val="30"/>
            <w:u w:val="none"/>
          </w:rPr>
          <w:t>пунктом 1</w:t>
        </w:r>
        <w:r w:rsidRPr="008B74A0">
          <w:rPr>
            <w:rStyle w:val="af6"/>
            <w:color w:val="auto"/>
            <w:sz w:val="30"/>
            <w:szCs w:val="30"/>
            <w:u w:val="none"/>
            <w:vertAlign w:val="superscript"/>
          </w:rPr>
          <w:t>1</w:t>
        </w:r>
        <w:r w:rsidRPr="008B74A0">
          <w:rPr>
            <w:rStyle w:val="af6"/>
            <w:color w:val="auto"/>
            <w:sz w:val="30"/>
            <w:szCs w:val="30"/>
            <w:u w:val="none"/>
          </w:rPr>
          <w:t xml:space="preserve"> статьи 59</w:t>
        </w:r>
      </w:hyperlink>
      <w:r w:rsidRPr="008B74A0">
        <w:rPr>
          <w:sz w:val="30"/>
          <w:szCs w:val="30"/>
        </w:rPr>
        <w:t xml:space="preserve"> настоящего Кодекса, производится иностранными продавцами и иностранными торговыми площадками, указанными </w:t>
      </w:r>
      <w:r w:rsidRPr="008B74A0">
        <w:rPr>
          <w:sz w:val="30"/>
          <w:szCs w:val="30"/>
        </w:rPr>
        <w:br/>
        <w:t xml:space="preserve">в настоящей статье, в течение одного месяца начиная со дня постановки </w:t>
      </w:r>
      <w:r w:rsidRPr="008B74A0">
        <w:rPr>
          <w:sz w:val="30"/>
          <w:szCs w:val="30"/>
        </w:rPr>
        <w:br/>
        <w:t xml:space="preserve">на учет в налоговом органе в соответствии с </w:t>
      </w:r>
      <w:hyperlink r:id="rId15">
        <w:r w:rsidRPr="008B74A0">
          <w:rPr>
            <w:rStyle w:val="af6"/>
            <w:color w:val="auto"/>
            <w:sz w:val="30"/>
            <w:szCs w:val="30"/>
            <w:u w:val="none"/>
          </w:rPr>
          <w:t>пунктом 4</w:t>
        </w:r>
        <w:r w:rsidRPr="008B74A0">
          <w:rPr>
            <w:rStyle w:val="af6"/>
            <w:color w:val="auto"/>
            <w:sz w:val="30"/>
            <w:szCs w:val="30"/>
            <w:u w:val="none"/>
            <w:vertAlign w:val="superscript"/>
          </w:rPr>
          <w:t>6</w:t>
        </w:r>
        <w:r w:rsidRPr="008B74A0">
          <w:rPr>
            <w:rStyle w:val="af6"/>
            <w:color w:val="auto"/>
            <w:sz w:val="30"/>
            <w:szCs w:val="30"/>
            <w:u w:val="none"/>
          </w:rPr>
          <w:t xml:space="preserve"> статьи</w:t>
        </w:r>
        <w:r w:rsidR="001D756C">
          <w:rPr>
            <w:rStyle w:val="af6"/>
            <w:color w:val="auto"/>
            <w:sz w:val="30"/>
            <w:szCs w:val="30"/>
            <w:u w:val="none"/>
          </w:rPr>
          <w:t> </w:t>
        </w:r>
        <w:r w:rsidRPr="008B74A0">
          <w:rPr>
            <w:rStyle w:val="af6"/>
            <w:color w:val="auto"/>
            <w:sz w:val="30"/>
            <w:szCs w:val="30"/>
            <w:u w:val="none"/>
          </w:rPr>
          <w:t>83</w:t>
        </w:r>
      </w:hyperlink>
      <w:r w:rsidRPr="008B74A0">
        <w:rPr>
          <w:sz w:val="30"/>
          <w:szCs w:val="30"/>
        </w:rPr>
        <w:t xml:space="preserve"> настоящего Кодекса.</w:t>
      </w:r>
    </w:p>
    <w:p w:rsidR="00340433" w:rsidRPr="008B74A0" w:rsidRDefault="002C5B0C" w:rsidP="008B74A0">
      <w:pPr>
        <w:pStyle w:val="ae"/>
        <w:spacing w:before="0" w:line="480" w:lineRule="auto"/>
        <w:rPr>
          <w:sz w:val="30"/>
          <w:szCs w:val="30"/>
        </w:rPr>
      </w:pPr>
      <w:r w:rsidRPr="008B74A0">
        <w:rPr>
          <w:sz w:val="30"/>
          <w:szCs w:val="30"/>
        </w:rPr>
        <w:t xml:space="preserve">9. Если стоимость товаров электронной торговли, приобретенных физическими лицами, </w:t>
      </w:r>
      <w:r w:rsidR="00723F69">
        <w:rPr>
          <w:sz w:val="30"/>
          <w:szCs w:val="30"/>
        </w:rPr>
        <w:t>превышает</w:t>
      </w:r>
      <w:r w:rsidRPr="008B74A0">
        <w:rPr>
          <w:sz w:val="30"/>
          <w:szCs w:val="30"/>
        </w:rPr>
        <w:t xml:space="preserve"> стоимостные нормы, в пределах которых ввоз на таможенную территорию Евразийского экономического союза товаров электронной торговли, приобретенных физическими лицами, осуществляется без уплаты таможенной пошлины, то в налоговую базу</w:t>
      </w:r>
      <w:r w:rsidR="00723F69">
        <w:rPr>
          <w:sz w:val="30"/>
          <w:szCs w:val="30"/>
        </w:rPr>
        <w:t>, определяемую</w:t>
      </w:r>
      <w:r w:rsidRPr="008B74A0">
        <w:rPr>
          <w:sz w:val="30"/>
          <w:szCs w:val="30"/>
        </w:rPr>
        <w:t xml:space="preserve"> в соответствии с настоящей статьей</w:t>
      </w:r>
      <w:r w:rsidR="00723F69">
        <w:rPr>
          <w:sz w:val="30"/>
          <w:szCs w:val="30"/>
        </w:rPr>
        <w:t>,</w:t>
      </w:r>
      <w:r w:rsidRPr="008B74A0">
        <w:rPr>
          <w:sz w:val="30"/>
          <w:szCs w:val="30"/>
        </w:rPr>
        <w:t xml:space="preserve"> не включается</w:t>
      </w:r>
      <w:r w:rsidR="00723F69">
        <w:rPr>
          <w:sz w:val="30"/>
          <w:szCs w:val="30"/>
        </w:rPr>
        <w:t xml:space="preserve"> </w:t>
      </w:r>
      <w:r w:rsidR="00723F69" w:rsidRPr="008B74A0">
        <w:rPr>
          <w:sz w:val="30"/>
          <w:szCs w:val="30"/>
        </w:rPr>
        <w:t>стоимость таких товаров</w:t>
      </w:r>
      <w:r w:rsidRPr="008B74A0">
        <w:rPr>
          <w:sz w:val="30"/>
          <w:szCs w:val="30"/>
        </w:rPr>
        <w:t xml:space="preserve">, и в отношении таких товаров </w:t>
      </w:r>
      <w:r w:rsidR="00723F69">
        <w:rPr>
          <w:sz w:val="30"/>
          <w:szCs w:val="30"/>
        </w:rPr>
        <w:t>применяются</w:t>
      </w:r>
      <w:r w:rsidRPr="008B74A0">
        <w:rPr>
          <w:sz w:val="30"/>
          <w:szCs w:val="30"/>
        </w:rPr>
        <w:t xml:space="preserve"> положения статьи 174</w:t>
      </w:r>
      <w:r w:rsidRPr="008B74A0">
        <w:rPr>
          <w:sz w:val="30"/>
          <w:szCs w:val="30"/>
          <w:vertAlign w:val="superscript"/>
        </w:rPr>
        <w:t>5</w:t>
      </w:r>
      <w:r w:rsidRPr="008B74A0">
        <w:rPr>
          <w:sz w:val="30"/>
          <w:szCs w:val="30"/>
        </w:rPr>
        <w:t xml:space="preserve"> настоящего Кодекса.</w:t>
      </w:r>
    </w:p>
    <w:p w:rsidR="00340433" w:rsidRPr="008B74A0" w:rsidRDefault="002C5B0C" w:rsidP="008B74A0">
      <w:pPr>
        <w:pStyle w:val="ae"/>
        <w:spacing w:before="0" w:line="480" w:lineRule="auto"/>
        <w:rPr>
          <w:sz w:val="30"/>
          <w:szCs w:val="30"/>
        </w:rPr>
      </w:pPr>
      <w:r w:rsidRPr="008B74A0">
        <w:rPr>
          <w:sz w:val="30"/>
          <w:szCs w:val="30"/>
        </w:rPr>
        <w:t>10. В целях проверки полноты уплаты налога при ввозе товаров, указанных в пункте</w:t>
      </w:r>
      <w:r w:rsidR="001D756C">
        <w:rPr>
          <w:sz w:val="30"/>
          <w:szCs w:val="30"/>
        </w:rPr>
        <w:t> </w:t>
      </w:r>
      <w:r w:rsidRPr="008B74A0">
        <w:rPr>
          <w:sz w:val="30"/>
          <w:szCs w:val="30"/>
        </w:rPr>
        <w:t xml:space="preserve">1 настоящей статьи, федеральный орган исполнительной власти, уполномоченный по контролю и надзору в области таможенного дела, передает в электронной форме с использованием единой системы межведомственного электронного взаимодействия </w:t>
      </w:r>
      <w:r w:rsidRPr="008B74A0">
        <w:rPr>
          <w:sz w:val="30"/>
          <w:szCs w:val="30"/>
        </w:rPr>
        <w:br/>
        <w:t xml:space="preserve">в федеральный орган исполнительной власти, уполномоченный </w:t>
      </w:r>
      <w:r w:rsidRPr="008B74A0">
        <w:rPr>
          <w:sz w:val="30"/>
          <w:szCs w:val="30"/>
        </w:rPr>
        <w:br/>
        <w:t xml:space="preserve">по контролю и надзору в области налогов и сборов, сведения </w:t>
      </w:r>
      <w:r w:rsidRPr="008B74A0">
        <w:rPr>
          <w:sz w:val="30"/>
          <w:szCs w:val="30"/>
        </w:rPr>
        <w:br/>
        <w:t xml:space="preserve">из деклараций на товары электронной торговли в отношении товаров, </w:t>
      </w:r>
      <w:r w:rsidRPr="008B74A0">
        <w:rPr>
          <w:sz w:val="30"/>
          <w:szCs w:val="30"/>
        </w:rPr>
        <w:br/>
        <w:t xml:space="preserve">по которым таможенным органом принято решение о выпуске товаров </w:t>
      </w:r>
      <w:r w:rsidRPr="008B74A0">
        <w:rPr>
          <w:sz w:val="30"/>
          <w:szCs w:val="30"/>
        </w:rPr>
        <w:br/>
        <w:t xml:space="preserve">без уплаты таможенных платежей.   </w:t>
      </w:r>
    </w:p>
    <w:p w:rsidR="00340433" w:rsidRPr="008B74A0" w:rsidRDefault="002C5B0C" w:rsidP="008B74A0">
      <w:pPr>
        <w:pStyle w:val="ae"/>
        <w:spacing w:before="0" w:line="480" w:lineRule="auto"/>
        <w:rPr>
          <w:sz w:val="30"/>
          <w:szCs w:val="30"/>
        </w:rPr>
      </w:pPr>
      <w:r w:rsidRPr="008B74A0">
        <w:rPr>
          <w:sz w:val="30"/>
          <w:szCs w:val="30"/>
        </w:rPr>
        <w:t xml:space="preserve">Перечень сведений, передаваемых в электронной форме федеральным органом исполнительной власти, уполномоченным по контролю и надзору в области таможенного дела, в федеральный орган исполнительной власти, уполномоченный по контролю и надзору в области налогов и сборов, </w:t>
      </w:r>
      <w:r w:rsidR="001D756C">
        <w:rPr>
          <w:sz w:val="30"/>
          <w:szCs w:val="30"/>
        </w:rPr>
        <w:br/>
      </w:r>
      <w:r w:rsidRPr="008B74A0">
        <w:rPr>
          <w:sz w:val="30"/>
          <w:szCs w:val="30"/>
        </w:rPr>
        <w:t xml:space="preserve">в целях проверки полноты уплаты налога при ввозе товаров, указанных </w:t>
      </w:r>
      <w:r w:rsidR="001D756C">
        <w:rPr>
          <w:sz w:val="30"/>
          <w:szCs w:val="30"/>
        </w:rPr>
        <w:br/>
      </w:r>
      <w:r w:rsidRPr="008B74A0">
        <w:rPr>
          <w:sz w:val="30"/>
          <w:szCs w:val="30"/>
        </w:rPr>
        <w:t xml:space="preserve">в абзаце первом пункта 1 настоящей статьи, и порядок их передачи определяются соглашением об информационном обмене между указанными органами.  </w:t>
      </w:r>
    </w:p>
    <w:p w:rsidR="00340433" w:rsidRDefault="002C5B0C" w:rsidP="001D756C">
      <w:pPr>
        <w:pStyle w:val="ae"/>
        <w:spacing w:before="0" w:line="240" w:lineRule="atLeast"/>
        <w:ind w:left="2552" w:hanging="1843"/>
        <w:jc w:val="left"/>
        <w:rPr>
          <w:b/>
          <w:bCs/>
          <w:sz w:val="30"/>
          <w:szCs w:val="30"/>
        </w:rPr>
      </w:pPr>
      <w:r w:rsidRPr="008B74A0">
        <w:rPr>
          <w:bCs/>
          <w:sz w:val="30"/>
          <w:szCs w:val="30"/>
        </w:rPr>
        <w:t>Статья 174</w:t>
      </w:r>
      <w:r w:rsidRPr="008B74A0">
        <w:rPr>
          <w:bCs/>
          <w:sz w:val="30"/>
          <w:szCs w:val="30"/>
          <w:vertAlign w:val="superscript"/>
        </w:rPr>
        <w:t>5</w:t>
      </w:r>
      <w:r w:rsidRPr="008B74A0">
        <w:rPr>
          <w:bCs/>
          <w:sz w:val="30"/>
          <w:szCs w:val="30"/>
        </w:rPr>
        <w:t>. </w:t>
      </w:r>
      <w:r w:rsidR="0021734D">
        <w:rPr>
          <w:bCs/>
          <w:sz w:val="30"/>
          <w:szCs w:val="30"/>
        </w:rPr>
        <w:t xml:space="preserve">   </w:t>
      </w:r>
      <w:r w:rsidRPr="008B74A0">
        <w:rPr>
          <w:b/>
          <w:bCs/>
          <w:sz w:val="30"/>
          <w:szCs w:val="30"/>
        </w:rPr>
        <w:t>Особенности исчисления и уплаты налога при ввозе на территорию Российской Федерации и иные территории, находящиеся под ее юрисдикцией, приобретенных физическими лицами товаров электронной торговли, стоимость которых превышает стоимостные нормы, в пределах которых ввоз на таможенную территорию Евразийского экономического союза товаров электронной торговли осуществляется без уплаты таможенной пошлины в отношении товаров электронной торговли</w:t>
      </w:r>
    </w:p>
    <w:p w:rsidR="001D756C" w:rsidRPr="008B74A0" w:rsidRDefault="001D756C" w:rsidP="001D756C">
      <w:pPr>
        <w:pStyle w:val="ae"/>
        <w:spacing w:before="0" w:line="240" w:lineRule="atLeast"/>
        <w:ind w:left="2552" w:hanging="1843"/>
        <w:jc w:val="left"/>
        <w:rPr>
          <w:b/>
          <w:bCs/>
          <w:sz w:val="30"/>
          <w:szCs w:val="30"/>
        </w:rPr>
      </w:pPr>
    </w:p>
    <w:p w:rsidR="00340433" w:rsidRPr="008B74A0" w:rsidRDefault="002C5B0C" w:rsidP="008B74A0">
      <w:pPr>
        <w:pStyle w:val="ae"/>
        <w:spacing w:before="0" w:line="480" w:lineRule="auto"/>
        <w:rPr>
          <w:bCs/>
          <w:sz w:val="30"/>
          <w:szCs w:val="30"/>
        </w:rPr>
      </w:pPr>
      <w:r w:rsidRPr="008B74A0">
        <w:rPr>
          <w:bCs/>
          <w:sz w:val="30"/>
          <w:szCs w:val="30"/>
        </w:rPr>
        <w:t xml:space="preserve">1. При ввозе на территорию Российской Федерации и иные территории, находящиеся под ее юрисдикцией, приобретенных физическими лицами товаров электронной торговли, находящихся </w:t>
      </w:r>
      <w:r w:rsidRPr="008B74A0">
        <w:rPr>
          <w:bCs/>
          <w:sz w:val="30"/>
          <w:szCs w:val="30"/>
        </w:rPr>
        <w:br/>
        <w:t>в международном почтовом отправлении или в отправлении, стоимость котор</w:t>
      </w:r>
      <w:r w:rsidR="00723F69">
        <w:rPr>
          <w:bCs/>
          <w:sz w:val="30"/>
          <w:szCs w:val="30"/>
        </w:rPr>
        <w:t>ых</w:t>
      </w:r>
      <w:r w:rsidRPr="008B74A0">
        <w:rPr>
          <w:bCs/>
          <w:sz w:val="30"/>
          <w:szCs w:val="30"/>
        </w:rPr>
        <w:t xml:space="preserve"> превышает стоимостные нормы, в пределах которых ввоз </w:t>
      </w:r>
      <w:r w:rsidRPr="008B74A0">
        <w:rPr>
          <w:bCs/>
          <w:sz w:val="30"/>
          <w:szCs w:val="30"/>
        </w:rPr>
        <w:br/>
        <w:t xml:space="preserve">на таможенную территорию Евразийского экономического союза товаров электронной торговли осуществляется без уплаты таможенной пошлины </w:t>
      </w:r>
      <w:r w:rsidRPr="008B74A0">
        <w:rPr>
          <w:bCs/>
          <w:sz w:val="30"/>
          <w:szCs w:val="30"/>
        </w:rPr>
        <w:br/>
        <w:t>в отношении товаров электронной торговли, налоговая база определяется как сумма:</w:t>
      </w:r>
    </w:p>
    <w:p w:rsidR="00340433" w:rsidRPr="008B74A0" w:rsidRDefault="002C5B0C" w:rsidP="008B74A0">
      <w:pPr>
        <w:pStyle w:val="ae"/>
        <w:spacing w:before="0" w:line="480" w:lineRule="auto"/>
        <w:rPr>
          <w:sz w:val="30"/>
          <w:szCs w:val="30"/>
        </w:rPr>
      </w:pPr>
      <w:r w:rsidRPr="008B74A0">
        <w:rPr>
          <w:sz w:val="30"/>
          <w:szCs w:val="30"/>
        </w:rPr>
        <w:t xml:space="preserve">1) стоимости этих товаров </w:t>
      </w:r>
      <w:r w:rsidR="00723F69">
        <w:rPr>
          <w:bCs/>
          <w:sz w:val="30"/>
          <w:szCs w:val="30"/>
        </w:rPr>
        <w:t>(п</w:t>
      </w:r>
      <w:r w:rsidRPr="008B74A0">
        <w:rPr>
          <w:bCs/>
          <w:sz w:val="30"/>
          <w:szCs w:val="30"/>
        </w:rPr>
        <w:t xml:space="preserve">ри этом в указанную стоимость </w:t>
      </w:r>
      <w:r w:rsidR="001D756C">
        <w:rPr>
          <w:bCs/>
          <w:sz w:val="30"/>
          <w:szCs w:val="30"/>
        </w:rPr>
        <w:br/>
      </w:r>
      <w:r w:rsidRPr="008B74A0">
        <w:rPr>
          <w:bCs/>
          <w:sz w:val="30"/>
          <w:szCs w:val="30"/>
        </w:rPr>
        <w:t xml:space="preserve">не включается сумма налога в случае отдельного указания такой суммы </w:t>
      </w:r>
      <w:r w:rsidR="001D756C">
        <w:rPr>
          <w:bCs/>
          <w:sz w:val="30"/>
          <w:szCs w:val="30"/>
        </w:rPr>
        <w:br/>
      </w:r>
      <w:r w:rsidRPr="008B74A0">
        <w:rPr>
          <w:bCs/>
          <w:sz w:val="30"/>
          <w:szCs w:val="30"/>
        </w:rPr>
        <w:t>в чеках, счетах, банковских платежных документах и иных документах, связанных с приобретением таких товаров</w:t>
      </w:r>
      <w:r w:rsidR="00723F69">
        <w:rPr>
          <w:bCs/>
          <w:sz w:val="30"/>
          <w:szCs w:val="30"/>
        </w:rPr>
        <w:t>)</w:t>
      </w:r>
      <w:r w:rsidRPr="008B74A0">
        <w:rPr>
          <w:sz w:val="30"/>
          <w:szCs w:val="30"/>
        </w:rPr>
        <w:t>;</w:t>
      </w:r>
    </w:p>
    <w:p w:rsidR="00340433" w:rsidRPr="008B74A0" w:rsidRDefault="002C5B0C" w:rsidP="008B74A0">
      <w:pPr>
        <w:pStyle w:val="ae"/>
        <w:spacing w:before="0" w:line="480" w:lineRule="auto"/>
        <w:rPr>
          <w:sz w:val="30"/>
          <w:szCs w:val="30"/>
        </w:rPr>
      </w:pPr>
      <w:r w:rsidRPr="008B74A0">
        <w:rPr>
          <w:sz w:val="30"/>
          <w:szCs w:val="30"/>
        </w:rPr>
        <w:t>2) подлежащей уплате таможенной пошлины в отношении товаров электронной торговли;</w:t>
      </w:r>
    </w:p>
    <w:p w:rsidR="00340433" w:rsidRPr="008B74A0" w:rsidRDefault="002C5B0C" w:rsidP="008B74A0">
      <w:pPr>
        <w:pStyle w:val="ae"/>
        <w:spacing w:before="0" w:line="480" w:lineRule="auto"/>
        <w:rPr>
          <w:sz w:val="30"/>
          <w:szCs w:val="30"/>
        </w:rPr>
      </w:pPr>
      <w:r w:rsidRPr="008B74A0">
        <w:rPr>
          <w:sz w:val="30"/>
          <w:szCs w:val="30"/>
        </w:rPr>
        <w:t>3) подлежащих уплате акцизов (для подакцизных товаров).</w:t>
      </w:r>
    </w:p>
    <w:p w:rsidR="00340433" w:rsidRPr="008B74A0" w:rsidRDefault="002C5B0C" w:rsidP="008B74A0">
      <w:pPr>
        <w:pStyle w:val="ae"/>
        <w:spacing w:before="0" w:line="480" w:lineRule="auto"/>
        <w:rPr>
          <w:sz w:val="30"/>
          <w:szCs w:val="30"/>
        </w:rPr>
      </w:pPr>
      <w:r w:rsidRPr="008B74A0">
        <w:rPr>
          <w:sz w:val="30"/>
          <w:szCs w:val="30"/>
        </w:rPr>
        <w:t>2. При ввозе товаров электронной торговли, указанных в пункте 1 настоящей статьи, применяются налоговые ставки, предусмотренные пунктом 3 статьи 164 настоящего Кодекса.</w:t>
      </w:r>
    </w:p>
    <w:p w:rsidR="00340433" w:rsidRPr="008B74A0" w:rsidRDefault="002C5B0C" w:rsidP="008B74A0">
      <w:pPr>
        <w:pStyle w:val="ae"/>
        <w:spacing w:before="0" w:line="480" w:lineRule="auto"/>
        <w:rPr>
          <w:sz w:val="30"/>
          <w:szCs w:val="30"/>
        </w:rPr>
      </w:pPr>
      <w:r w:rsidRPr="008B74A0">
        <w:rPr>
          <w:sz w:val="30"/>
          <w:szCs w:val="30"/>
        </w:rPr>
        <w:t>3. Если для целей исчисления налога в отношении товаров электронной торговли, указанных в пункте 1 настоящей статьи, требуется произвести пересчет иностранной валюты в валюту Российской Федерации, такой пересчет производится по официальному курсу иностранной валюты к рублю Российской Федерации, установленному Центральным банком Российской Федерации, действующему на день регистрации декларации на товары электронной торговли таможенным органом.</w:t>
      </w:r>
    </w:p>
    <w:p w:rsidR="00340433" w:rsidRPr="008B74A0" w:rsidRDefault="002C5B0C" w:rsidP="008B74A0">
      <w:pPr>
        <w:pStyle w:val="ae"/>
        <w:spacing w:before="0" w:line="480" w:lineRule="auto"/>
        <w:rPr>
          <w:sz w:val="30"/>
          <w:szCs w:val="30"/>
        </w:rPr>
      </w:pPr>
      <w:r w:rsidRPr="008B74A0">
        <w:rPr>
          <w:sz w:val="30"/>
          <w:szCs w:val="30"/>
        </w:rPr>
        <w:t xml:space="preserve">4. Сумма налога исчисляется плательщиком налога, установленным законодательством Российской Федерации о таможенном регулировании, </w:t>
      </w:r>
      <w:r w:rsidR="001D756C">
        <w:rPr>
          <w:sz w:val="30"/>
          <w:szCs w:val="30"/>
        </w:rPr>
        <w:br/>
      </w:r>
      <w:r w:rsidRPr="008B74A0">
        <w:rPr>
          <w:sz w:val="30"/>
          <w:szCs w:val="30"/>
        </w:rPr>
        <w:t>и определяется как процентная доля налоговой базы, соответствующая налоговой ставке в размере, указанном в пункте 2 настоящей статьи.</w:t>
      </w:r>
    </w:p>
    <w:p w:rsidR="00340433" w:rsidRPr="008B74A0" w:rsidRDefault="002C5B0C" w:rsidP="008B74A0">
      <w:pPr>
        <w:pStyle w:val="ae"/>
        <w:spacing w:before="0" w:line="480" w:lineRule="auto"/>
        <w:rPr>
          <w:sz w:val="30"/>
          <w:szCs w:val="30"/>
        </w:rPr>
      </w:pPr>
      <w:r w:rsidRPr="008B74A0">
        <w:rPr>
          <w:sz w:val="30"/>
          <w:szCs w:val="30"/>
        </w:rPr>
        <w:t>5. Уплата налога в отношении товаров, указанных в пункте</w:t>
      </w:r>
      <w:r w:rsidR="00C406A7">
        <w:rPr>
          <w:sz w:val="30"/>
          <w:szCs w:val="30"/>
          <w:lang w:val="en-US"/>
        </w:rPr>
        <w:t> </w:t>
      </w:r>
      <w:r w:rsidRPr="008B74A0">
        <w:rPr>
          <w:sz w:val="30"/>
          <w:szCs w:val="30"/>
        </w:rPr>
        <w:t>1 настоящей статьи, производится до выпуска товаров электронной торговли.</w:t>
      </w:r>
      <w:r w:rsidR="008B74A0">
        <w:rPr>
          <w:sz w:val="30"/>
          <w:szCs w:val="30"/>
        </w:rPr>
        <w:t>"</w:t>
      </w:r>
      <w:r w:rsidRPr="008B74A0">
        <w:rPr>
          <w:sz w:val="30"/>
          <w:szCs w:val="30"/>
        </w:rPr>
        <w:t>;</w:t>
      </w:r>
    </w:p>
    <w:p w:rsidR="00340433" w:rsidRPr="008B74A0" w:rsidRDefault="002C5B0C" w:rsidP="008B74A0">
      <w:pPr>
        <w:pStyle w:val="af2"/>
        <w:numPr>
          <w:ilvl w:val="0"/>
          <w:numId w:val="18"/>
        </w:numPr>
        <w:tabs>
          <w:tab w:val="left" w:pos="1134"/>
        </w:tabs>
        <w:spacing w:after="0" w:line="480" w:lineRule="auto"/>
        <w:ind w:left="0" w:firstLine="709"/>
        <w:jc w:val="both"/>
        <w:rPr>
          <w:rFonts w:cs="Times New Roman"/>
          <w:sz w:val="30"/>
          <w:szCs w:val="30"/>
        </w:rPr>
      </w:pPr>
      <w:r w:rsidRPr="008B74A0">
        <w:rPr>
          <w:rFonts w:cs="Times New Roman"/>
          <w:sz w:val="30"/>
          <w:szCs w:val="30"/>
        </w:rPr>
        <w:t>в статье 176</w:t>
      </w:r>
      <w:r w:rsidRPr="008B74A0">
        <w:rPr>
          <w:rFonts w:cs="Times New Roman"/>
          <w:sz w:val="30"/>
          <w:szCs w:val="30"/>
          <w:vertAlign w:val="superscript"/>
        </w:rPr>
        <w:t>1</w:t>
      </w:r>
      <w:r w:rsidRPr="008B74A0">
        <w:rPr>
          <w:rFonts w:cs="Times New Roman"/>
          <w:sz w:val="30"/>
          <w:szCs w:val="30"/>
        </w:rPr>
        <w:t>:</w:t>
      </w:r>
    </w:p>
    <w:p w:rsidR="00340433" w:rsidRPr="008B74A0" w:rsidRDefault="002C5B0C" w:rsidP="008B74A0">
      <w:pPr>
        <w:pStyle w:val="af2"/>
        <w:tabs>
          <w:tab w:val="left" w:pos="1134"/>
        </w:tabs>
        <w:spacing w:after="0" w:line="480" w:lineRule="auto"/>
        <w:ind w:left="0" w:firstLine="709"/>
        <w:jc w:val="both"/>
        <w:rPr>
          <w:rFonts w:cs="Times New Roman"/>
          <w:sz w:val="30"/>
          <w:szCs w:val="30"/>
        </w:rPr>
      </w:pPr>
      <w:r w:rsidRPr="008B74A0">
        <w:rPr>
          <w:rFonts w:cs="Times New Roman"/>
          <w:sz w:val="30"/>
          <w:szCs w:val="30"/>
        </w:rPr>
        <w:t>а) абзац четвертый подпункта 8 пункта 2 признать утратившим силу;</w:t>
      </w:r>
    </w:p>
    <w:p w:rsidR="00340433" w:rsidRPr="008B74A0" w:rsidRDefault="002C5B0C" w:rsidP="008B74A0">
      <w:pPr>
        <w:pStyle w:val="af2"/>
        <w:tabs>
          <w:tab w:val="left" w:pos="1134"/>
        </w:tabs>
        <w:spacing w:after="0" w:line="480" w:lineRule="auto"/>
        <w:ind w:left="0" w:firstLine="709"/>
        <w:jc w:val="both"/>
        <w:rPr>
          <w:rFonts w:cs="Times New Roman"/>
          <w:sz w:val="30"/>
          <w:szCs w:val="30"/>
        </w:rPr>
      </w:pPr>
      <w:r w:rsidRPr="008B74A0">
        <w:rPr>
          <w:rFonts w:cs="Times New Roman"/>
          <w:sz w:val="30"/>
          <w:szCs w:val="30"/>
        </w:rPr>
        <w:t>б) абзац первый пункта 6</w:t>
      </w:r>
      <w:r w:rsidRPr="008B74A0">
        <w:rPr>
          <w:rFonts w:cs="Times New Roman"/>
          <w:sz w:val="30"/>
          <w:szCs w:val="30"/>
          <w:vertAlign w:val="superscript"/>
        </w:rPr>
        <w:t>1</w:t>
      </w:r>
      <w:r w:rsidRPr="008B74A0">
        <w:rPr>
          <w:rFonts w:cs="Times New Roman"/>
          <w:sz w:val="30"/>
          <w:szCs w:val="30"/>
        </w:rPr>
        <w:t xml:space="preserve"> признать утратившим силу; </w:t>
      </w:r>
    </w:p>
    <w:p w:rsidR="00340433" w:rsidRPr="008B74A0" w:rsidRDefault="002C5B0C" w:rsidP="008B74A0">
      <w:pPr>
        <w:pStyle w:val="af2"/>
        <w:tabs>
          <w:tab w:val="left" w:pos="1418"/>
        </w:tabs>
        <w:spacing w:after="0" w:line="480" w:lineRule="auto"/>
        <w:ind w:left="0" w:firstLine="709"/>
        <w:jc w:val="both"/>
        <w:rPr>
          <w:rFonts w:cs="Times New Roman"/>
          <w:bCs/>
          <w:sz w:val="30"/>
          <w:szCs w:val="30"/>
        </w:rPr>
      </w:pPr>
      <w:r w:rsidRPr="008B74A0">
        <w:rPr>
          <w:rFonts w:cs="Times New Roman"/>
          <w:sz w:val="30"/>
          <w:szCs w:val="30"/>
        </w:rPr>
        <w:t>17) </w:t>
      </w:r>
      <w:r w:rsidRPr="008B74A0">
        <w:rPr>
          <w:rFonts w:cs="Times New Roman"/>
          <w:bCs/>
          <w:sz w:val="30"/>
          <w:szCs w:val="30"/>
        </w:rPr>
        <w:t>в</w:t>
      </w:r>
      <w:r w:rsidR="00723F69">
        <w:rPr>
          <w:rFonts w:cs="Times New Roman"/>
          <w:bCs/>
          <w:sz w:val="30"/>
          <w:szCs w:val="30"/>
        </w:rPr>
        <w:t xml:space="preserve"> пункте 1 статьи</w:t>
      </w:r>
      <w:r w:rsidRPr="008B74A0">
        <w:rPr>
          <w:rFonts w:cs="Times New Roman"/>
          <w:bCs/>
          <w:sz w:val="30"/>
          <w:szCs w:val="30"/>
        </w:rPr>
        <w:t xml:space="preserve"> 177 слова </w:t>
      </w:r>
      <w:r w:rsidR="008B74A0">
        <w:rPr>
          <w:rFonts w:cs="Times New Roman"/>
          <w:bCs/>
          <w:sz w:val="30"/>
          <w:szCs w:val="30"/>
        </w:rPr>
        <w:t>"</w:t>
      </w:r>
      <w:r w:rsidRPr="008B74A0">
        <w:rPr>
          <w:rFonts w:cs="Times New Roman"/>
          <w:bCs/>
          <w:sz w:val="30"/>
          <w:szCs w:val="30"/>
        </w:rPr>
        <w:t>таможенного законодательства Евразийского экономического союза и законодательства Российской Федерации о таможенном деле</w:t>
      </w:r>
      <w:r w:rsidR="008B74A0">
        <w:rPr>
          <w:rFonts w:cs="Times New Roman"/>
          <w:bCs/>
          <w:sz w:val="30"/>
          <w:szCs w:val="30"/>
        </w:rPr>
        <w:t>"</w:t>
      </w:r>
      <w:r w:rsidRPr="008B74A0">
        <w:rPr>
          <w:rFonts w:cs="Times New Roman"/>
          <w:bCs/>
          <w:sz w:val="30"/>
          <w:szCs w:val="30"/>
        </w:rPr>
        <w:t xml:space="preserve"> заменить словами </w:t>
      </w:r>
      <w:r w:rsidR="008B74A0">
        <w:rPr>
          <w:rFonts w:cs="Times New Roman"/>
          <w:bCs/>
          <w:sz w:val="30"/>
          <w:szCs w:val="30"/>
        </w:rPr>
        <w:t>"</w:t>
      </w:r>
      <w:r w:rsidRPr="008B74A0">
        <w:rPr>
          <w:rFonts w:cs="Times New Roman"/>
          <w:bCs/>
          <w:sz w:val="30"/>
          <w:szCs w:val="30"/>
        </w:rPr>
        <w:t>права Евразийского экономического союза и законодательства Российской Федерации</w:t>
      </w:r>
      <w:r w:rsidRPr="008B74A0">
        <w:rPr>
          <w:rFonts w:cs="Times New Roman"/>
          <w:bCs/>
          <w:sz w:val="30"/>
          <w:szCs w:val="30"/>
        </w:rPr>
        <w:br/>
        <w:t>о таможенном регулировании</w:t>
      </w:r>
      <w:r w:rsidR="008B74A0">
        <w:rPr>
          <w:rFonts w:cs="Times New Roman"/>
          <w:bCs/>
          <w:sz w:val="30"/>
          <w:szCs w:val="30"/>
        </w:rPr>
        <w:t>"</w:t>
      </w:r>
      <w:r w:rsidRPr="008B74A0">
        <w:rPr>
          <w:rFonts w:cs="Times New Roman"/>
          <w:bCs/>
          <w:sz w:val="30"/>
          <w:szCs w:val="30"/>
        </w:rPr>
        <w:t>;</w:t>
      </w:r>
    </w:p>
    <w:p w:rsidR="00340433" w:rsidRPr="008B74A0" w:rsidRDefault="002C5B0C" w:rsidP="008B74A0">
      <w:pPr>
        <w:pStyle w:val="af2"/>
        <w:numPr>
          <w:ilvl w:val="0"/>
          <w:numId w:val="2"/>
        </w:numPr>
        <w:tabs>
          <w:tab w:val="left" w:pos="1134"/>
        </w:tabs>
        <w:spacing w:after="0" w:line="480" w:lineRule="auto"/>
        <w:ind w:left="0" w:firstLine="709"/>
        <w:jc w:val="both"/>
        <w:rPr>
          <w:rFonts w:cs="Times New Roman"/>
          <w:sz w:val="30"/>
          <w:szCs w:val="30"/>
        </w:rPr>
      </w:pPr>
      <w:r w:rsidRPr="008B74A0">
        <w:rPr>
          <w:rFonts w:cs="Times New Roman"/>
          <w:sz w:val="30"/>
          <w:szCs w:val="30"/>
        </w:rPr>
        <w:t>подпункт</w:t>
      </w:r>
      <w:r w:rsidR="001D756C">
        <w:rPr>
          <w:rFonts w:cs="Times New Roman"/>
          <w:sz w:val="30"/>
          <w:szCs w:val="30"/>
        </w:rPr>
        <w:t> </w:t>
      </w:r>
      <w:r w:rsidRPr="008B74A0">
        <w:rPr>
          <w:rFonts w:cs="Times New Roman"/>
          <w:sz w:val="30"/>
          <w:szCs w:val="30"/>
        </w:rPr>
        <w:t>6 пункта</w:t>
      </w:r>
      <w:r w:rsidR="001D756C">
        <w:rPr>
          <w:rFonts w:cs="Times New Roman"/>
          <w:sz w:val="30"/>
          <w:szCs w:val="30"/>
        </w:rPr>
        <w:t> </w:t>
      </w:r>
      <w:r w:rsidRPr="008B74A0">
        <w:rPr>
          <w:rFonts w:cs="Times New Roman"/>
          <w:sz w:val="30"/>
          <w:szCs w:val="30"/>
        </w:rPr>
        <w:t>15 статьи</w:t>
      </w:r>
      <w:r w:rsidR="001D756C">
        <w:rPr>
          <w:rFonts w:cs="Times New Roman"/>
          <w:sz w:val="30"/>
          <w:szCs w:val="30"/>
        </w:rPr>
        <w:t> </w:t>
      </w:r>
      <w:r w:rsidRPr="008B74A0">
        <w:rPr>
          <w:rFonts w:cs="Times New Roman"/>
          <w:sz w:val="30"/>
          <w:szCs w:val="30"/>
        </w:rPr>
        <w:t>179</w:t>
      </w:r>
      <w:r w:rsidRPr="008B74A0">
        <w:rPr>
          <w:rFonts w:cs="Times New Roman"/>
          <w:sz w:val="30"/>
          <w:szCs w:val="30"/>
          <w:vertAlign w:val="superscript"/>
        </w:rPr>
        <w:t>7</w:t>
      </w:r>
      <w:r w:rsidRPr="008B74A0">
        <w:rPr>
          <w:rFonts w:cs="Times New Roman"/>
          <w:sz w:val="30"/>
          <w:szCs w:val="30"/>
        </w:rPr>
        <w:t xml:space="preserve"> дополнить словами </w:t>
      </w:r>
      <w:r w:rsidR="001D756C">
        <w:rPr>
          <w:rFonts w:cs="Times New Roman"/>
          <w:sz w:val="30"/>
          <w:szCs w:val="30"/>
        </w:rPr>
        <w:br/>
      </w:r>
      <w:r w:rsidR="008B74A0">
        <w:rPr>
          <w:rFonts w:cs="Times New Roman"/>
          <w:sz w:val="30"/>
          <w:szCs w:val="30"/>
        </w:rPr>
        <w:t>"</w:t>
      </w:r>
      <w:r w:rsidRPr="008B74A0">
        <w:rPr>
          <w:rFonts w:cs="Times New Roman"/>
          <w:sz w:val="30"/>
          <w:szCs w:val="30"/>
        </w:rPr>
        <w:t>. Соотношение, предусмотренное настоящим подпунктом, определяется отдельно по каждому нефтеперерабатывающему заводу в понимании пункта</w:t>
      </w:r>
      <w:r w:rsidR="001D756C">
        <w:rPr>
          <w:rFonts w:cs="Times New Roman"/>
          <w:sz w:val="30"/>
          <w:szCs w:val="30"/>
        </w:rPr>
        <w:t> </w:t>
      </w:r>
      <w:r w:rsidRPr="008B74A0">
        <w:rPr>
          <w:rFonts w:cs="Times New Roman"/>
          <w:sz w:val="30"/>
          <w:szCs w:val="30"/>
        </w:rPr>
        <w:t>27</w:t>
      </w:r>
      <w:r w:rsidRPr="008B74A0">
        <w:rPr>
          <w:rFonts w:cs="Times New Roman"/>
          <w:sz w:val="30"/>
          <w:szCs w:val="30"/>
          <w:vertAlign w:val="superscript"/>
        </w:rPr>
        <w:t>1</w:t>
      </w:r>
      <w:r w:rsidRPr="008B74A0">
        <w:rPr>
          <w:rFonts w:cs="Times New Roman"/>
          <w:sz w:val="30"/>
          <w:szCs w:val="30"/>
        </w:rPr>
        <w:t xml:space="preserve"> статьи</w:t>
      </w:r>
      <w:r w:rsidR="001D756C">
        <w:rPr>
          <w:rFonts w:cs="Times New Roman"/>
          <w:sz w:val="30"/>
          <w:szCs w:val="30"/>
        </w:rPr>
        <w:t> </w:t>
      </w:r>
      <w:r w:rsidRPr="008B74A0">
        <w:rPr>
          <w:rFonts w:cs="Times New Roman"/>
          <w:sz w:val="30"/>
          <w:szCs w:val="30"/>
        </w:rPr>
        <w:t>200 настоящего Кодекса, операции по направлению нефтяного сырья для переработки на производственные мощности которого признаются объектом налогообложения на основании подпункта</w:t>
      </w:r>
      <w:r w:rsidR="001D756C">
        <w:rPr>
          <w:rFonts w:cs="Times New Roman"/>
          <w:sz w:val="30"/>
          <w:szCs w:val="30"/>
        </w:rPr>
        <w:t> </w:t>
      </w:r>
      <w:r w:rsidRPr="008B74A0">
        <w:rPr>
          <w:rFonts w:cs="Times New Roman"/>
          <w:sz w:val="30"/>
          <w:szCs w:val="30"/>
        </w:rPr>
        <w:t>34 пункта 1 статьи 182 настоящего Кодекса</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134"/>
        </w:tabs>
        <w:spacing w:after="0" w:line="480" w:lineRule="auto"/>
        <w:ind w:left="0" w:firstLine="709"/>
        <w:jc w:val="both"/>
        <w:rPr>
          <w:rFonts w:cs="Times New Roman"/>
          <w:sz w:val="30"/>
          <w:szCs w:val="30"/>
        </w:rPr>
      </w:pPr>
      <w:r w:rsidRPr="008B74A0">
        <w:rPr>
          <w:rFonts w:cs="Times New Roman"/>
          <w:sz w:val="30"/>
          <w:szCs w:val="30"/>
        </w:rPr>
        <w:t>в пункте 1 статьи 181:</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а) подпункт 3</w:t>
      </w:r>
      <w:r w:rsidRPr="008B74A0">
        <w:rPr>
          <w:rFonts w:ascii="Times New Roman" w:hAnsi="Times New Roman"/>
          <w:sz w:val="30"/>
          <w:szCs w:val="30"/>
          <w:vertAlign w:val="superscript"/>
        </w:rPr>
        <w:t>2</w:t>
      </w:r>
      <w:r w:rsidRPr="008B74A0">
        <w:rPr>
          <w:rFonts w:ascii="Times New Roman" w:hAnsi="Times New Roman"/>
          <w:sz w:val="30"/>
          <w:szCs w:val="30"/>
        </w:rPr>
        <w:t xml:space="preserve"> после слов </w:t>
      </w:r>
      <w:r w:rsidR="008B74A0">
        <w:rPr>
          <w:rFonts w:ascii="Times New Roman" w:hAnsi="Times New Roman"/>
          <w:sz w:val="30"/>
          <w:szCs w:val="30"/>
        </w:rPr>
        <w:t>"</w:t>
      </w:r>
      <w:r w:rsidRPr="008B74A0">
        <w:rPr>
          <w:rFonts w:ascii="Times New Roman" w:hAnsi="Times New Roman"/>
          <w:sz w:val="30"/>
          <w:szCs w:val="30"/>
        </w:rPr>
        <w:t>виноградное сусло</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с объемной долей этилового спирта более 0,5 процента (далее в целях настоящей главы - виноградное сусло)</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б) в подпункте 13</w:t>
      </w:r>
      <w:r w:rsidRPr="008B74A0">
        <w:rPr>
          <w:rFonts w:ascii="Times New Roman" w:hAnsi="Times New Roman"/>
          <w:sz w:val="30"/>
          <w:szCs w:val="30"/>
          <w:vertAlign w:val="superscript"/>
        </w:rPr>
        <w:t>1</w:t>
      </w:r>
      <w:r w:rsidRPr="008B74A0">
        <w:rPr>
          <w:rFonts w:ascii="Times New Roman" w:hAnsi="Times New Roman"/>
          <w:sz w:val="30"/>
          <w:szCs w:val="30"/>
        </w:rPr>
        <w:t>:</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абзацы пятый и шестой изложить в следующей редакции:</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вакуумный газойль (в целях настоящей главы вакуумным газойлем признается смесь углеводородов с плотностью более 845</w:t>
      </w:r>
      <w:r w:rsidR="001D756C">
        <w:rPr>
          <w:rFonts w:ascii="Times New Roman" w:hAnsi="Times New Roman"/>
          <w:sz w:val="30"/>
          <w:szCs w:val="30"/>
        </w:rPr>
        <w:t> </w:t>
      </w:r>
      <w:r w:rsidRPr="008B74A0">
        <w:rPr>
          <w:rFonts w:ascii="Times New Roman" w:hAnsi="Times New Roman"/>
          <w:sz w:val="30"/>
          <w:szCs w:val="30"/>
        </w:rPr>
        <w:t>кг/м</w:t>
      </w:r>
      <w:r w:rsidRPr="008B74A0">
        <w:rPr>
          <w:rFonts w:ascii="Times New Roman" w:hAnsi="Times New Roman"/>
          <w:sz w:val="30"/>
          <w:szCs w:val="30"/>
          <w:vertAlign w:val="superscript"/>
        </w:rPr>
        <w:t>3</w:t>
      </w:r>
      <w:r w:rsidRPr="008B74A0">
        <w:rPr>
          <w:rFonts w:ascii="Times New Roman" w:hAnsi="Times New Roman"/>
          <w:sz w:val="30"/>
          <w:szCs w:val="30"/>
        </w:rPr>
        <w:t xml:space="preserve"> </w:t>
      </w:r>
      <w:r w:rsidR="001D756C">
        <w:rPr>
          <w:rFonts w:ascii="Times New Roman" w:hAnsi="Times New Roman"/>
          <w:sz w:val="30"/>
          <w:szCs w:val="30"/>
        </w:rPr>
        <w:br/>
      </w:r>
      <w:r w:rsidRPr="008B74A0">
        <w:rPr>
          <w:rFonts w:ascii="Times New Roman" w:hAnsi="Times New Roman"/>
          <w:sz w:val="30"/>
          <w:szCs w:val="30"/>
        </w:rPr>
        <w:t xml:space="preserve">при температуре 20 градусов Цельсия и давлении 760 миллиметров ртутного столба и с кинематической вязкостью более 3 сантистоксов </w:t>
      </w:r>
      <w:r w:rsidRPr="008B74A0">
        <w:rPr>
          <w:rFonts w:ascii="Times New Roman" w:hAnsi="Times New Roman"/>
          <w:sz w:val="30"/>
          <w:szCs w:val="30"/>
        </w:rPr>
        <w:br/>
        <w:t>при температуре 80 градусов Цельсия);</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гудрон (в целях настоящей главы гудроном признается смесь углеводородов в жидком состоянии с плотностью более 930 кг/м</w:t>
      </w:r>
      <w:r w:rsidRPr="008B74A0">
        <w:rPr>
          <w:rFonts w:ascii="Times New Roman" w:hAnsi="Times New Roman"/>
          <w:sz w:val="30"/>
          <w:szCs w:val="30"/>
          <w:vertAlign w:val="superscript"/>
        </w:rPr>
        <w:t>3</w:t>
      </w:r>
      <w:r w:rsidRPr="008B74A0">
        <w:rPr>
          <w:rFonts w:ascii="Times New Roman" w:hAnsi="Times New Roman"/>
          <w:sz w:val="30"/>
          <w:szCs w:val="30"/>
        </w:rPr>
        <w:t xml:space="preserve"> </w:t>
      </w:r>
      <w:r w:rsidR="001D756C">
        <w:rPr>
          <w:rFonts w:ascii="Times New Roman" w:hAnsi="Times New Roman"/>
          <w:sz w:val="30"/>
          <w:szCs w:val="30"/>
        </w:rPr>
        <w:br/>
      </w:r>
      <w:r w:rsidRPr="008B74A0">
        <w:rPr>
          <w:rFonts w:ascii="Times New Roman" w:hAnsi="Times New Roman"/>
          <w:sz w:val="30"/>
          <w:szCs w:val="30"/>
        </w:rPr>
        <w:t>при температуре 20 градусов Цельсия и давлении 760 миллиметров ртутного столба);</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дополнить абзацем восьмым следующего содержания:</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В случае, если производитель компонентов, указанных в абзацах пятом - седьмом настоящего подпункта, или собственник нефтяного сырья (в случае, если соответствующий компонент произведен на основе договора об оказании налогоплательщику услуг по переработке нефтяного сырья) имеет свидетельство о регистрации лица, совершающего операции по переработке нефтяного сырья, данные компоненты признаются нефтяным сырьем при условии, что они отнесены у их производителя (собственника нефтяного сырья) к показателю V</w:t>
      </w:r>
      <w:r w:rsidRPr="008B74A0">
        <w:rPr>
          <w:rFonts w:ascii="Times New Roman" w:hAnsi="Times New Roman"/>
          <w:sz w:val="30"/>
          <w:szCs w:val="30"/>
          <w:vertAlign w:val="subscript"/>
        </w:rPr>
        <w:t>Т</w:t>
      </w:r>
      <w:r w:rsidRPr="008B74A0">
        <w:rPr>
          <w:rFonts w:ascii="Times New Roman" w:hAnsi="Times New Roman"/>
          <w:sz w:val="30"/>
          <w:szCs w:val="30"/>
        </w:rPr>
        <w:t xml:space="preserve"> в соответствии </w:t>
      </w:r>
      <w:r w:rsidR="001D756C">
        <w:rPr>
          <w:rFonts w:ascii="Times New Roman" w:hAnsi="Times New Roman"/>
          <w:sz w:val="30"/>
          <w:szCs w:val="30"/>
        </w:rPr>
        <w:br/>
      </w:r>
      <w:r w:rsidRPr="008B74A0">
        <w:rPr>
          <w:rFonts w:ascii="Times New Roman" w:hAnsi="Times New Roman"/>
          <w:sz w:val="30"/>
          <w:szCs w:val="30"/>
        </w:rPr>
        <w:t>с пунктом</w:t>
      </w:r>
      <w:r w:rsidR="001D756C">
        <w:rPr>
          <w:rFonts w:ascii="Times New Roman" w:hAnsi="Times New Roman"/>
          <w:sz w:val="30"/>
          <w:szCs w:val="30"/>
        </w:rPr>
        <w:t> </w:t>
      </w:r>
      <w:r w:rsidRPr="008B74A0">
        <w:rPr>
          <w:rFonts w:ascii="Times New Roman" w:hAnsi="Times New Roman"/>
          <w:sz w:val="30"/>
          <w:szCs w:val="30"/>
        </w:rPr>
        <w:t>8 статьи 193 настоящего Кодекса.</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в) в подпункте 16 слова </w:t>
      </w:r>
      <w:r w:rsidR="008B74A0">
        <w:rPr>
          <w:rFonts w:ascii="Times New Roman" w:hAnsi="Times New Roman"/>
          <w:sz w:val="30"/>
          <w:szCs w:val="30"/>
        </w:rPr>
        <w:t>"</w:t>
      </w:r>
      <w:r w:rsidRPr="008B74A0">
        <w:rPr>
          <w:rFonts w:ascii="Times New Roman" w:hAnsi="Times New Roman"/>
          <w:sz w:val="30"/>
          <w:szCs w:val="30"/>
        </w:rPr>
        <w:t>с содержанием жидкого никотина в объеме от 0,1 мг/мл</w:t>
      </w:r>
      <w:r w:rsidR="008B74A0">
        <w:rPr>
          <w:rFonts w:ascii="Times New Roman" w:hAnsi="Times New Roman"/>
          <w:sz w:val="30"/>
          <w:szCs w:val="30"/>
        </w:rPr>
        <w:t>"</w:t>
      </w:r>
      <w:r w:rsidRPr="008B74A0">
        <w:rPr>
          <w:rFonts w:ascii="Times New Roman" w:hAnsi="Times New Roman"/>
          <w:sz w:val="30"/>
          <w:szCs w:val="30"/>
        </w:rPr>
        <w:t xml:space="preserve"> исключить;</w:t>
      </w:r>
    </w:p>
    <w:p w:rsidR="00340433" w:rsidRPr="008B74A0" w:rsidRDefault="002C5B0C" w:rsidP="008B74A0">
      <w:pPr>
        <w:pStyle w:val="af2"/>
        <w:numPr>
          <w:ilvl w:val="0"/>
          <w:numId w:val="2"/>
        </w:numPr>
        <w:tabs>
          <w:tab w:val="left" w:pos="993"/>
          <w:tab w:val="left" w:pos="1701"/>
        </w:tabs>
        <w:spacing w:after="0" w:line="480" w:lineRule="auto"/>
        <w:ind w:left="0" w:firstLine="709"/>
        <w:jc w:val="both"/>
        <w:rPr>
          <w:rFonts w:cs="Times New Roman"/>
          <w:sz w:val="30"/>
          <w:szCs w:val="30"/>
        </w:rPr>
      </w:pPr>
      <w:r w:rsidRPr="008B74A0">
        <w:rPr>
          <w:rFonts w:cs="Times New Roman"/>
          <w:sz w:val="30"/>
          <w:szCs w:val="30"/>
        </w:rPr>
        <w:t>в статье 193:</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а) в пункте 1:</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подпункты 3</w:t>
      </w:r>
      <w:r w:rsidRPr="008B74A0">
        <w:rPr>
          <w:rFonts w:ascii="Times New Roman" w:hAnsi="Times New Roman"/>
          <w:sz w:val="30"/>
          <w:szCs w:val="30"/>
          <w:vertAlign w:val="superscript"/>
        </w:rPr>
        <w:t>1</w:t>
      </w:r>
      <w:r w:rsidRPr="008B74A0">
        <w:rPr>
          <w:rFonts w:ascii="Times New Roman" w:hAnsi="Times New Roman"/>
          <w:sz w:val="30"/>
          <w:szCs w:val="30"/>
        </w:rPr>
        <w:t xml:space="preserve"> и 4 признать утратившими силу;</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подпункт 4</w:t>
      </w:r>
      <w:r w:rsidRPr="008B74A0">
        <w:rPr>
          <w:rFonts w:ascii="Times New Roman" w:hAnsi="Times New Roman"/>
          <w:sz w:val="30"/>
          <w:szCs w:val="30"/>
          <w:vertAlign w:val="superscript"/>
        </w:rPr>
        <w:t>1</w:t>
      </w:r>
      <w:r w:rsidRPr="008B74A0">
        <w:rPr>
          <w:rFonts w:ascii="Times New Roman" w:hAnsi="Times New Roman"/>
          <w:sz w:val="30"/>
          <w:szCs w:val="30"/>
        </w:rPr>
        <w:t xml:space="preserve"> изложить в следующей редакции:</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4</w:t>
      </w:r>
      <w:r w:rsidRPr="008B74A0">
        <w:rPr>
          <w:rFonts w:ascii="Times New Roman" w:hAnsi="Times New Roman"/>
          <w:sz w:val="30"/>
          <w:szCs w:val="30"/>
          <w:vertAlign w:val="superscript"/>
        </w:rPr>
        <w:t>1</w:t>
      </w:r>
      <w:r w:rsidRPr="008B74A0">
        <w:rPr>
          <w:rFonts w:ascii="Times New Roman" w:hAnsi="Times New Roman"/>
          <w:sz w:val="30"/>
          <w:szCs w:val="30"/>
        </w:rPr>
        <w:t>)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не имеющим свидетельств, предусмотренных пунктом 1 статьи 179</w:t>
      </w:r>
      <w:r w:rsidRPr="008B74A0">
        <w:rPr>
          <w:rFonts w:ascii="Times New Roman" w:hAnsi="Times New Roman"/>
          <w:sz w:val="30"/>
          <w:szCs w:val="30"/>
          <w:vertAlign w:val="superscript"/>
        </w:rPr>
        <w:t>2</w:t>
      </w:r>
      <w:r w:rsidRPr="008B74A0">
        <w:rPr>
          <w:rFonts w:ascii="Times New Roman" w:hAnsi="Times New Roman"/>
          <w:sz w:val="30"/>
          <w:szCs w:val="30"/>
        </w:rPr>
        <w:t xml:space="preserve"> настоящего Кодекса, а также организациям, имеющим свидетельства, предусмотренные пунктом 1 статьи</w:t>
      </w:r>
      <w:r w:rsidR="001D756C">
        <w:rPr>
          <w:rFonts w:ascii="Times New Roman" w:hAnsi="Times New Roman"/>
          <w:sz w:val="30"/>
          <w:szCs w:val="30"/>
        </w:rPr>
        <w:t> </w:t>
      </w:r>
      <w:r w:rsidRPr="008B74A0">
        <w:rPr>
          <w:rFonts w:ascii="Times New Roman" w:hAnsi="Times New Roman"/>
          <w:sz w:val="30"/>
          <w:szCs w:val="30"/>
        </w:rPr>
        <w:t>179</w:t>
      </w:r>
      <w:r w:rsidRPr="008B74A0">
        <w:rPr>
          <w:rFonts w:ascii="Times New Roman" w:hAnsi="Times New Roman"/>
          <w:sz w:val="30"/>
          <w:szCs w:val="30"/>
          <w:vertAlign w:val="superscript"/>
        </w:rPr>
        <w:t>2</w:t>
      </w:r>
      <w:r w:rsidRPr="008B74A0">
        <w:rPr>
          <w:rFonts w:ascii="Times New Roman" w:hAnsi="Times New Roman"/>
          <w:sz w:val="30"/>
          <w:szCs w:val="30"/>
        </w:rPr>
        <w:t xml:space="preserve"> настоящего Кодекса (если иное не предусмотрено </w:t>
      </w:r>
      <w:r w:rsidRPr="008B74A0">
        <w:rPr>
          <w:rFonts w:ascii="Times New Roman" w:hAnsi="Times New Roman"/>
          <w:sz w:val="30"/>
          <w:szCs w:val="30"/>
        </w:rPr>
        <w:br/>
        <w:t>подпунктами 2 и 2</w:t>
      </w:r>
      <w:r w:rsidRPr="008B74A0">
        <w:rPr>
          <w:rFonts w:ascii="Times New Roman" w:hAnsi="Times New Roman"/>
          <w:sz w:val="30"/>
          <w:szCs w:val="30"/>
          <w:vertAlign w:val="superscript"/>
        </w:rPr>
        <w:t>1</w:t>
      </w:r>
      <w:r w:rsidRPr="008B74A0">
        <w:rPr>
          <w:rFonts w:ascii="Times New Roman" w:hAnsi="Times New Roman"/>
          <w:sz w:val="30"/>
          <w:szCs w:val="30"/>
        </w:rPr>
        <w:t xml:space="preserve"> настоящего пункта):</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- 878 рублей</w:t>
      </w:r>
      <w:r w:rsidRPr="008B74A0">
        <w:rPr>
          <w:rFonts w:ascii="Times New Roman" w:hAnsi="Times New Roman"/>
          <w:sz w:val="30"/>
          <w:szCs w:val="30"/>
        </w:rPr>
        <w:br/>
        <w:t>за 1 литр безводного этилового спирта, содержащегося в подакцизном товаре;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- 913 рублей</w:t>
      </w:r>
      <w:r w:rsidRPr="008B74A0">
        <w:rPr>
          <w:rFonts w:ascii="Times New Roman" w:hAnsi="Times New Roman"/>
          <w:sz w:val="30"/>
          <w:szCs w:val="30"/>
        </w:rPr>
        <w:br/>
        <w:t>за 1 литр безводного этилового спирта, содержащегося в подакцизном товаре;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- 950 рублей</w:t>
      </w:r>
      <w:r w:rsidRPr="008B74A0">
        <w:rPr>
          <w:rFonts w:ascii="Times New Roman" w:hAnsi="Times New Roman"/>
          <w:sz w:val="30"/>
          <w:szCs w:val="30"/>
        </w:rPr>
        <w:br/>
        <w:t>за 1 литр безводного этилового спирта, содержащегося в подакцизном товаре;</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подпункт 5 признать утратившим силу;</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подпункты 5</w:t>
      </w:r>
      <w:r w:rsidRPr="008B74A0">
        <w:rPr>
          <w:rFonts w:ascii="Times New Roman" w:hAnsi="Times New Roman"/>
          <w:sz w:val="30"/>
          <w:szCs w:val="30"/>
          <w:vertAlign w:val="superscript"/>
        </w:rPr>
        <w:t>1</w:t>
      </w:r>
      <w:r w:rsidRPr="008B74A0">
        <w:rPr>
          <w:rFonts w:ascii="Times New Roman" w:hAnsi="Times New Roman"/>
          <w:sz w:val="30"/>
          <w:szCs w:val="30"/>
        </w:rPr>
        <w:t xml:space="preserve"> - 8 изложить в следующей редакции:</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5</w:t>
      </w:r>
      <w:r w:rsidRPr="008B74A0">
        <w:rPr>
          <w:rFonts w:ascii="Times New Roman" w:hAnsi="Times New Roman"/>
          <w:sz w:val="30"/>
          <w:szCs w:val="30"/>
          <w:vertAlign w:val="superscript"/>
        </w:rPr>
        <w:t>1</w:t>
      </w:r>
      <w:r w:rsidRPr="008B74A0">
        <w:rPr>
          <w:rFonts w:ascii="Times New Roman" w:hAnsi="Times New Roman"/>
          <w:sz w:val="30"/>
          <w:szCs w:val="30"/>
        </w:rPr>
        <w:t>) этиловый спирт, произведенный из пищевого или непищевого сырья (в том числе денатурированный этиловый спирт, спирт-сырец, дистилляты), ввозимый в Российскую Федерацию, не являющийся товаром Евразийского экономического союза, а также являющийся товаром Евразийского экономического союза, ввозимый в Российскую Федерацию с территорий государств - членов Евразийского экономического союза:</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- 878 рублей</w:t>
      </w:r>
      <w:r w:rsidRPr="008B74A0">
        <w:rPr>
          <w:rFonts w:ascii="Times New Roman" w:hAnsi="Times New Roman"/>
          <w:sz w:val="30"/>
          <w:szCs w:val="30"/>
        </w:rPr>
        <w:br/>
        <w:t>за 1 литр безводного этилового спирта, содержащегося в подакцизном товаре;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- 913 рублей</w:t>
      </w:r>
      <w:r w:rsidRPr="008B74A0">
        <w:rPr>
          <w:rFonts w:ascii="Times New Roman" w:hAnsi="Times New Roman"/>
          <w:sz w:val="30"/>
          <w:szCs w:val="30"/>
        </w:rPr>
        <w:br/>
        <w:t>за 1 литр безводного этилового спирта, содержащегося в подакцизном товаре;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- 950 рублей</w:t>
      </w:r>
      <w:r w:rsidRPr="008B74A0">
        <w:rPr>
          <w:rFonts w:ascii="Times New Roman" w:hAnsi="Times New Roman"/>
          <w:sz w:val="30"/>
          <w:szCs w:val="30"/>
        </w:rPr>
        <w:br/>
        <w:t>за 1 литр безводного этилового спирта, содержащегося в подакцизном товаре;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6) этиловый спирт, произведенный из пищевого или непищевого сырья (в том числе денатурированный этиловый спирт, спирт-сырец, дистилляты), передаваемый в структуре одной организации при совершении налогоплательщиком операций, признаваемых объектом налогообложения акцизами:</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- 878 рублей</w:t>
      </w:r>
      <w:r w:rsidRPr="008B74A0">
        <w:rPr>
          <w:rFonts w:ascii="Times New Roman" w:hAnsi="Times New Roman"/>
          <w:sz w:val="30"/>
          <w:szCs w:val="30"/>
        </w:rPr>
        <w:br/>
        <w:t>за 1 литр безводного этилового спирта, содержащегося в подакцизном товаре;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- 913 рублей</w:t>
      </w:r>
      <w:r w:rsidRPr="008B74A0">
        <w:rPr>
          <w:rFonts w:ascii="Times New Roman" w:hAnsi="Times New Roman"/>
          <w:sz w:val="30"/>
          <w:szCs w:val="30"/>
        </w:rPr>
        <w:br/>
        <w:t>за 1 литр безводного этилового спирта, содержащегося в подакцизном товаре;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- 950 рублей</w:t>
      </w:r>
      <w:r w:rsidRPr="008B74A0">
        <w:rPr>
          <w:rFonts w:ascii="Times New Roman" w:hAnsi="Times New Roman"/>
          <w:sz w:val="30"/>
          <w:szCs w:val="30"/>
        </w:rPr>
        <w:br/>
        <w:t>за 1 литр безводного этилового спирта, содержащегося в подакцизном товаре;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7)</w:t>
      </w:r>
      <w:r w:rsidR="001D756C">
        <w:rPr>
          <w:rFonts w:ascii="Times New Roman" w:hAnsi="Times New Roman"/>
          <w:sz w:val="30"/>
          <w:szCs w:val="30"/>
        </w:rPr>
        <w:t> </w:t>
      </w:r>
      <w:r w:rsidRPr="008B74A0">
        <w:rPr>
          <w:rFonts w:ascii="Times New Roman" w:hAnsi="Times New Roman"/>
          <w:sz w:val="30"/>
          <w:szCs w:val="30"/>
        </w:rPr>
        <w:t>этиловый спирт, произведенный из пищевого или непищевого сырья (в том числе денатурированный этиловый спирт, спирт-сырец, дистилляты, фармацевтическая субстанция спирта этилового), полученный (оприходованный) организациями, имеющими свидетельства, предусмотренные пунктом 1 статьи 179</w:t>
      </w:r>
      <w:r w:rsidRPr="008B74A0">
        <w:rPr>
          <w:rFonts w:ascii="Times New Roman" w:hAnsi="Times New Roman"/>
          <w:sz w:val="30"/>
          <w:szCs w:val="30"/>
          <w:vertAlign w:val="superscript"/>
        </w:rPr>
        <w:t>2</w:t>
      </w:r>
      <w:r w:rsidRPr="008B74A0">
        <w:rPr>
          <w:rFonts w:ascii="Times New Roman" w:hAnsi="Times New Roman"/>
          <w:sz w:val="30"/>
          <w:szCs w:val="30"/>
        </w:rPr>
        <w:t xml:space="preserve"> настоящего Кодекса:</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- 878 рублей</w:t>
      </w:r>
      <w:r w:rsidRPr="008B74A0">
        <w:rPr>
          <w:rFonts w:ascii="Times New Roman" w:hAnsi="Times New Roman"/>
          <w:sz w:val="30"/>
          <w:szCs w:val="30"/>
        </w:rPr>
        <w:br/>
        <w:t>за 1 литр безводного этилового спирта, содержащегося в подакцизном товаре;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- 913 рублей</w:t>
      </w:r>
      <w:r w:rsidRPr="008B74A0">
        <w:rPr>
          <w:rFonts w:ascii="Times New Roman" w:hAnsi="Times New Roman"/>
          <w:sz w:val="30"/>
          <w:szCs w:val="30"/>
        </w:rPr>
        <w:br/>
        <w:t>за 1 литр безводного этилового спирта, содержащегося в подакцизном товаре;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- 950 рублей</w:t>
      </w:r>
      <w:r w:rsidRPr="008B74A0">
        <w:rPr>
          <w:rFonts w:ascii="Times New Roman" w:hAnsi="Times New Roman"/>
          <w:sz w:val="30"/>
          <w:szCs w:val="30"/>
        </w:rPr>
        <w:br/>
        <w:t>за 1 литр безводного этилового спирта, содержащегося в подакцизном товаре;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8) спиртосодержащая продукция:</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- 878 рублей</w:t>
      </w:r>
      <w:r w:rsidRPr="008B74A0">
        <w:rPr>
          <w:rFonts w:ascii="Times New Roman" w:hAnsi="Times New Roman"/>
          <w:sz w:val="30"/>
          <w:szCs w:val="30"/>
        </w:rPr>
        <w:br/>
        <w:t>за 1 литр безводного этилового спирта, содержащегося в подакцизном товаре;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- 913 рублей</w:t>
      </w:r>
      <w:r w:rsidRPr="008B74A0">
        <w:rPr>
          <w:rFonts w:ascii="Times New Roman" w:hAnsi="Times New Roman"/>
          <w:sz w:val="30"/>
          <w:szCs w:val="30"/>
        </w:rPr>
        <w:br/>
        <w:t>за 1 литр безводного этилового спирта, содержащегося в подакцизном товаре;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- 950 рублей</w:t>
      </w:r>
      <w:r w:rsidRPr="008B74A0">
        <w:rPr>
          <w:rFonts w:ascii="Times New Roman" w:hAnsi="Times New Roman"/>
          <w:sz w:val="30"/>
          <w:szCs w:val="30"/>
        </w:rPr>
        <w:br/>
        <w:t>за 1 литр безводного этилового спирта, содержащегося в подакцизном товаре;</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подпункты 10 - 16 изложить в следующей редакции:</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10) виноградное сусло, плодовое сусло, плодовые сброженные материалы, виноматериалы, кроме крепленого вина наливом:</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- 52 рубля</w:t>
      </w:r>
      <w:r w:rsidRPr="008B74A0">
        <w:rPr>
          <w:rFonts w:ascii="Times New Roman" w:hAnsi="Times New Roman"/>
          <w:sz w:val="30"/>
          <w:szCs w:val="30"/>
        </w:rPr>
        <w:br/>
        <w:t>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- 54 рубля</w:t>
      </w:r>
      <w:r w:rsidRPr="008B74A0">
        <w:rPr>
          <w:rFonts w:ascii="Times New Roman" w:hAnsi="Times New Roman"/>
          <w:sz w:val="30"/>
          <w:szCs w:val="30"/>
        </w:rPr>
        <w:br/>
        <w:t>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- 56 рублей</w:t>
      </w:r>
      <w:r w:rsidRPr="008B74A0">
        <w:rPr>
          <w:rFonts w:ascii="Times New Roman" w:hAnsi="Times New Roman"/>
          <w:sz w:val="30"/>
          <w:szCs w:val="30"/>
        </w:rPr>
        <w:br/>
        <w:t>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11) алкогольная продукция с объемной долей этилового спирта свыше 9 процентов (за исключением пива, вин, крепленых (ликерных) вин, виноматериалов, фруктовых вин, произведенных за пределами территории Российской Федерации (далее для целей настоящей главы - фруктовые вина), плодовой алкогольной продукции, игристых вин, включая российское шампанское, а также за исключением винных напитков, произведенных за пределами территории Российской Федерации (далее для целей настоящей главы - винные напитки), виноградосодержащих напитков, плодовых алкогольных напитков, изготавливаемых </w:t>
      </w:r>
      <w:r w:rsidR="001D756C">
        <w:rPr>
          <w:rFonts w:ascii="Times New Roman" w:hAnsi="Times New Roman"/>
          <w:sz w:val="30"/>
          <w:szCs w:val="30"/>
        </w:rPr>
        <w:br/>
      </w:r>
      <w:r w:rsidRPr="008B74A0">
        <w:rPr>
          <w:rFonts w:ascii="Times New Roman" w:hAnsi="Times New Roman"/>
          <w:sz w:val="30"/>
          <w:szCs w:val="30"/>
        </w:rPr>
        <w:t xml:space="preserve">без добавления ректификованного этилового спирта, произведенного </w:t>
      </w:r>
      <w:r w:rsidR="001D756C">
        <w:rPr>
          <w:rFonts w:ascii="Times New Roman" w:hAnsi="Times New Roman"/>
          <w:sz w:val="30"/>
          <w:szCs w:val="30"/>
        </w:rPr>
        <w:br/>
      </w:r>
      <w:r w:rsidRPr="008B74A0">
        <w:rPr>
          <w:rFonts w:ascii="Times New Roman" w:hAnsi="Times New Roman"/>
          <w:sz w:val="30"/>
          <w:szCs w:val="30"/>
        </w:rPr>
        <w:t xml:space="preserve">из пищевого сырья, </w:t>
      </w:r>
      <w:r w:rsidR="008B74A0">
        <w:rPr>
          <w:rFonts w:ascii="Times New Roman" w:hAnsi="Times New Roman"/>
          <w:sz w:val="30"/>
          <w:szCs w:val="30"/>
        </w:rPr>
        <w:t>и (или)</w:t>
      </w:r>
      <w:r w:rsidRPr="008B74A0">
        <w:rPr>
          <w:rFonts w:ascii="Times New Roman" w:hAnsi="Times New Roman"/>
          <w:sz w:val="30"/>
          <w:szCs w:val="30"/>
        </w:rPr>
        <w:t xml:space="preserve"> без добавления спиртованных виноградного или иного плодового сусла, </w:t>
      </w:r>
      <w:r w:rsidR="008B74A0">
        <w:rPr>
          <w:rFonts w:ascii="Times New Roman" w:hAnsi="Times New Roman"/>
          <w:sz w:val="30"/>
          <w:szCs w:val="30"/>
        </w:rPr>
        <w:t>и (или)</w:t>
      </w:r>
      <w:r w:rsidRPr="008B74A0">
        <w:rPr>
          <w:rFonts w:ascii="Times New Roman" w:hAnsi="Times New Roman"/>
          <w:sz w:val="30"/>
          <w:szCs w:val="30"/>
        </w:rPr>
        <w:t xml:space="preserve"> без добавления дистиллятов, </w:t>
      </w:r>
      <w:r w:rsidR="001D756C">
        <w:rPr>
          <w:rFonts w:ascii="Times New Roman" w:hAnsi="Times New Roman"/>
          <w:sz w:val="30"/>
          <w:szCs w:val="30"/>
        </w:rPr>
        <w:br/>
      </w:r>
      <w:r w:rsidR="008B74A0">
        <w:rPr>
          <w:rFonts w:ascii="Times New Roman" w:hAnsi="Times New Roman"/>
          <w:sz w:val="30"/>
          <w:szCs w:val="30"/>
        </w:rPr>
        <w:t>и (или)</w:t>
      </w:r>
      <w:r w:rsidRPr="008B74A0">
        <w:rPr>
          <w:rFonts w:ascii="Times New Roman" w:hAnsi="Times New Roman"/>
          <w:sz w:val="30"/>
          <w:szCs w:val="30"/>
        </w:rPr>
        <w:t xml:space="preserve"> без добавления крепленого (ликерного) вина):</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для алкогольной продукции с объемной долей этилового спирта</w:t>
      </w:r>
      <w:r w:rsidRPr="008B74A0">
        <w:rPr>
          <w:rFonts w:ascii="Times New Roman" w:hAnsi="Times New Roman"/>
          <w:sz w:val="30"/>
          <w:szCs w:val="30"/>
        </w:rPr>
        <w:br/>
        <w:t>до 18 процентов включительно:</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с 1 января по 31 декабря 2027 года включительно определяется </w:t>
      </w:r>
      <w:r w:rsidR="001D756C">
        <w:rPr>
          <w:rFonts w:ascii="Times New Roman" w:hAnsi="Times New Roman"/>
          <w:sz w:val="30"/>
          <w:szCs w:val="30"/>
        </w:rPr>
        <w:br/>
      </w:r>
      <w:r w:rsidRPr="008B74A0">
        <w:rPr>
          <w:rFonts w:ascii="Times New Roman" w:hAnsi="Times New Roman"/>
          <w:sz w:val="30"/>
          <w:szCs w:val="30"/>
        </w:rPr>
        <w:t>как отношение 176</w:t>
      </w:r>
      <w:r w:rsidR="001D756C">
        <w:rPr>
          <w:rFonts w:ascii="Times New Roman" w:hAnsi="Times New Roman"/>
          <w:sz w:val="30"/>
          <w:szCs w:val="30"/>
        </w:rPr>
        <w:t> </w:t>
      </w:r>
      <w:r w:rsidRPr="008B74A0">
        <w:rPr>
          <w:rFonts w:ascii="Times New Roman" w:hAnsi="Times New Roman"/>
          <w:sz w:val="30"/>
          <w:szCs w:val="30"/>
        </w:rPr>
        <w:t xml:space="preserve">рублей к объемной доле этилового спирта </w:t>
      </w:r>
      <w:r w:rsidR="001D756C">
        <w:rPr>
          <w:rFonts w:ascii="Times New Roman" w:hAnsi="Times New Roman"/>
          <w:sz w:val="30"/>
          <w:szCs w:val="30"/>
        </w:rPr>
        <w:br/>
      </w:r>
      <w:r w:rsidRPr="008B74A0">
        <w:rPr>
          <w:rFonts w:ascii="Times New Roman" w:hAnsi="Times New Roman"/>
          <w:sz w:val="30"/>
          <w:szCs w:val="30"/>
        </w:rPr>
        <w:t>в подакцизном товаре в абсолютной сумме за 1 литр безводного этилового спирта, содержащегося в подакцизном товаре;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определяется как отношение 183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с 1 января по 31 декабря 2029 года включительно определяется </w:t>
      </w:r>
      <w:r w:rsidR="001D756C">
        <w:rPr>
          <w:rFonts w:ascii="Times New Roman" w:hAnsi="Times New Roman"/>
          <w:sz w:val="30"/>
          <w:szCs w:val="30"/>
        </w:rPr>
        <w:br/>
      </w:r>
      <w:r w:rsidRPr="008B74A0">
        <w:rPr>
          <w:rFonts w:ascii="Times New Roman" w:hAnsi="Times New Roman"/>
          <w:sz w:val="30"/>
          <w:szCs w:val="30"/>
        </w:rPr>
        <w:t>как отношение 190</w:t>
      </w:r>
      <w:r w:rsidR="001D756C">
        <w:rPr>
          <w:rFonts w:ascii="Times New Roman" w:hAnsi="Times New Roman"/>
          <w:sz w:val="30"/>
          <w:szCs w:val="30"/>
        </w:rPr>
        <w:t> </w:t>
      </w:r>
      <w:r w:rsidRPr="008B74A0">
        <w:rPr>
          <w:rFonts w:ascii="Times New Roman" w:hAnsi="Times New Roman"/>
          <w:sz w:val="30"/>
          <w:szCs w:val="30"/>
        </w:rPr>
        <w:t xml:space="preserve">рублей к объемной доле этилового спирта </w:t>
      </w:r>
      <w:r w:rsidR="001D756C">
        <w:rPr>
          <w:rFonts w:ascii="Times New Roman" w:hAnsi="Times New Roman"/>
          <w:sz w:val="30"/>
          <w:szCs w:val="30"/>
        </w:rPr>
        <w:br/>
      </w:r>
      <w:r w:rsidRPr="008B74A0">
        <w:rPr>
          <w:rFonts w:ascii="Times New Roman" w:hAnsi="Times New Roman"/>
          <w:sz w:val="30"/>
          <w:szCs w:val="30"/>
        </w:rPr>
        <w:t>в подакцизном товаре в абсолютной сумме за 1 литр безводного этилового спирта, содержащегося в подакцизном товаре;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для алкогольной продукции с объемной долей этилового спирта свыше 18 процентов:</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- 878 рублей</w:t>
      </w:r>
      <w:r w:rsidRPr="008B74A0">
        <w:rPr>
          <w:rFonts w:ascii="Times New Roman" w:hAnsi="Times New Roman"/>
          <w:sz w:val="30"/>
          <w:szCs w:val="30"/>
        </w:rPr>
        <w:br/>
        <w:t>за 1 литр безводного этилового спирта, содержащегося в подакцизном товаре;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- 913 рублей</w:t>
      </w:r>
      <w:r w:rsidRPr="008B74A0">
        <w:rPr>
          <w:rFonts w:ascii="Times New Roman" w:hAnsi="Times New Roman"/>
          <w:sz w:val="30"/>
          <w:szCs w:val="30"/>
        </w:rPr>
        <w:br/>
        <w:t>за 1 литр безводного этилового спирта, содержащегося в подакцизном товаре;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- 950 рублей</w:t>
      </w:r>
      <w:r w:rsidRPr="008B74A0">
        <w:rPr>
          <w:rFonts w:ascii="Times New Roman" w:hAnsi="Times New Roman"/>
          <w:sz w:val="30"/>
          <w:szCs w:val="30"/>
        </w:rPr>
        <w:br/>
        <w:t>за 1 литр безводного этилового спирта, содержащегося в подакцизном товаре;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12) алкогольная продукция с объемной долей этилового спирта</w:t>
      </w:r>
      <w:r w:rsidRPr="008B74A0">
        <w:rPr>
          <w:rFonts w:ascii="Times New Roman" w:hAnsi="Times New Roman"/>
          <w:sz w:val="30"/>
          <w:szCs w:val="30"/>
        </w:rPr>
        <w:br/>
        <w:t xml:space="preserve">до 9 процентов включительно (за исключением пива, напитков, изготавливаемых на основе пива, вин, виноматериалов, фруктовых вин, плодовой алкогольной продукции, игристых вин, включая российское шампанское, сидра, пуаре, медовухи, а также за исключением винных напитков,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w:t>
      </w:r>
      <w:r w:rsidR="008B74A0">
        <w:rPr>
          <w:rFonts w:ascii="Times New Roman" w:hAnsi="Times New Roman"/>
          <w:sz w:val="30"/>
          <w:szCs w:val="30"/>
        </w:rPr>
        <w:t>и (или)</w:t>
      </w:r>
      <w:r w:rsidRPr="008B74A0">
        <w:rPr>
          <w:rFonts w:ascii="Times New Roman" w:hAnsi="Times New Roman"/>
          <w:sz w:val="30"/>
          <w:szCs w:val="30"/>
        </w:rPr>
        <w:t xml:space="preserve"> без добавления спиртованных виноградного или иного плодового сусла, </w:t>
      </w:r>
      <w:r w:rsidR="008B74A0">
        <w:rPr>
          <w:rFonts w:ascii="Times New Roman" w:hAnsi="Times New Roman"/>
          <w:sz w:val="30"/>
          <w:szCs w:val="30"/>
        </w:rPr>
        <w:t>и (или)</w:t>
      </w:r>
      <w:r w:rsidRPr="008B74A0">
        <w:rPr>
          <w:rFonts w:ascii="Times New Roman" w:hAnsi="Times New Roman"/>
          <w:sz w:val="30"/>
          <w:szCs w:val="30"/>
        </w:rPr>
        <w:t xml:space="preserve"> </w:t>
      </w:r>
      <w:r w:rsidR="00C406A7" w:rsidRPr="00C406A7">
        <w:rPr>
          <w:rFonts w:ascii="Times New Roman" w:hAnsi="Times New Roman"/>
          <w:sz w:val="30"/>
          <w:szCs w:val="30"/>
        </w:rPr>
        <w:br/>
      </w:r>
      <w:r w:rsidRPr="008B74A0">
        <w:rPr>
          <w:rFonts w:ascii="Times New Roman" w:hAnsi="Times New Roman"/>
          <w:sz w:val="30"/>
          <w:szCs w:val="30"/>
        </w:rPr>
        <w:t xml:space="preserve">без добавления дистиллятов, </w:t>
      </w:r>
      <w:r w:rsidR="008B74A0">
        <w:rPr>
          <w:rFonts w:ascii="Times New Roman" w:hAnsi="Times New Roman"/>
          <w:sz w:val="30"/>
          <w:szCs w:val="30"/>
        </w:rPr>
        <w:t>и (или)</w:t>
      </w:r>
      <w:r w:rsidRPr="008B74A0">
        <w:rPr>
          <w:rFonts w:ascii="Times New Roman" w:hAnsi="Times New Roman"/>
          <w:sz w:val="30"/>
          <w:szCs w:val="30"/>
        </w:rPr>
        <w:t xml:space="preserve"> без добавления крепленого (ликерного) вина):</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определяется как отношение 176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определяется как отношение 183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определяется как отношение 190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13) вина (за исключением крепленых (ликерных) вин), фруктовые вина, плодовая алкогольная продукция:</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- 158 рублей</w:t>
      </w:r>
      <w:r w:rsidRPr="008B74A0">
        <w:rPr>
          <w:rFonts w:ascii="Times New Roman" w:hAnsi="Times New Roman"/>
          <w:sz w:val="30"/>
          <w:szCs w:val="30"/>
        </w:rPr>
        <w:br/>
        <w:t>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- 164 рубля</w:t>
      </w:r>
      <w:r w:rsidRPr="008B74A0">
        <w:rPr>
          <w:rFonts w:ascii="Times New Roman" w:hAnsi="Times New Roman"/>
          <w:sz w:val="30"/>
          <w:szCs w:val="30"/>
        </w:rPr>
        <w:br/>
        <w:t>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- 171 рубль</w:t>
      </w:r>
      <w:r w:rsidRPr="008B74A0">
        <w:rPr>
          <w:rFonts w:ascii="Times New Roman" w:hAnsi="Times New Roman"/>
          <w:sz w:val="30"/>
          <w:szCs w:val="30"/>
        </w:rPr>
        <w:br/>
        <w:t>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14) винные напитки,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w:t>
      </w:r>
      <w:r w:rsidR="008B74A0">
        <w:rPr>
          <w:rFonts w:ascii="Times New Roman" w:hAnsi="Times New Roman"/>
          <w:sz w:val="30"/>
          <w:szCs w:val="30"/>
        </w:rPr>
        <w:t>и (или)</w:t>
      </w:r>
      <w:r w:rsidRPr="008B74A0">
        <w:rPr>
          <w:rFonts w:ascii="Times New Roman" w:hAnsi="Times New Roman"/>
          <w:sz w:val="30"/>
          <w:szCs w:val="30"/>
        </w:rPr>
        <w:t xml:space="preserve"> спиртованных виноградного или иного плодового сусла, </w:t>
      </w:r>
      <w:r w:rsidR="008B74A0">
        <w:rPr>
          <w:rFonts w:ascii="Times New Roman" w:hAnsi="Times New Roman"/>
          <w:sz w:val="30"/>
          <w:szCs w:val="30"/>
        </w:rPr>
        <w:t>и (или)</w:t>
      </w:r>
      <w:r w:rsidRPr="008B74A0">
        <w:rPr>
          <w:rFonts w:ascii="Times New Roman" w:hAnsi="Times New Roman"/>
          <w:sz w:val="30"/>
          <w:szCs w:val="30"/>
        </w:rPr>
        <w:t xml:space="preserve"> дистиллятов, </w:t>
      </w:r>
      <w:r w:rsidR="008B74A0">
        <w:rPr>
          <w:rFonts w:ascii="Times New Roman" w:hAnsi="Times New Roman"/>
          <w:sz w:val="30"/>
          <w:szCs w:val="30"/>
        </w:rPr>
        <w:t>и (или)</w:t>
      </w:r>
      <w:r w:rsidRPr="008B74A0">
        <w:rPr>
          <w:rFonts w:ascii="Times New Roman" w:hAnsi="Times New Roman"/>
          <w:sz w:val="30"/>
          <w:szCs w:val="30"/>
        </w:rPr>
        <w:t xml:space="preserve"> крепленого (ликерного) вина:</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- 176 рублей</w:t>
      </w:r>
      <w:r w:rsidRPr="008B74A0">
        <w:rPr>
          <w:rFonts w:ascii="Times New Roman" w:hAnsi="Times New Roman"/>
          <w:sz w:val="30"/>
          <w:szCs w:val="30"/>
        </w:rPr>
        <w:br/>
        <w:t>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- 183 рубля</w:t>
      </w:r>
      <w:r w:rsidRPr="008B74A0">
        <w:rPr>
          <w:rFonts w:ascii="Times New Roman" w:hAnsi="Times New Roman"/>
          <w:sz w:val="30"/>
          <w:szCs w:val="30"/>
        </w:rPr>
        <w:br/>
        <w:t>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- 190 рублей</w:t>
      </w:r>
      <w:r w:rsidRPr="008B74A0">
        <w:rPr>
          <w:rFonts w:ascii="Times New Roman" w:hAnsi="Times New Roman"/>
          <w:sz w:val="30"/>
          <w:szCs w:val="30"/>
        </w:rPr>
        <w:br/>
        <w:t>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14</w:t>
      </w:r>
      <w:r w:rsidRPr="008B74A0">
        <w:rPr>
          <w:rFonts w:ascii="Times New Roman" w:hAnsi="Times New Roman"/>
          <w:sz w:val="30"/>
          <w:szCs w:val="30"/>
          <w:vertAlign w:val="superscript"/>
        </w:rPr>
        <w:t>1</w:t>
      </w:r>
      <w:r w:rsidRPr="008B74A0">
        <w:rPr>
          <w:rFonts w:ascii="Times New Roman" w:hAnsi="Times New Roman"/>
          <w:sz w:val="30"/>
          <w:szCs w:val="30"/>
        </w:rPr>
        <w:t>) крепленое (ликерное) вино, крепленое вино наливом:</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- 176 рублей</w:t>
      </w:r>
      <w:r w:rsidRPr="008B74A0">
        <w:rPr>
          <w:rFonts w:ascii="Times New Roman" w:hAnsi="Times New Roman"/>
          <w:sz w:val="30"/>
          <w:szCs w:val="30"/>
        </w:rPr>
        <w:br/>
        <w:t>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- 183 рубля</w:t>
      </w:r>
      <w:r w:rsidRPr="008B74A0">
        <w:rPr>
          <w:rFonts w:ascii="Times New Roman" w:hAnsi="Times New Roman"/>
          <w:sz w:val="30"/>
          <w:szCs w:val="30"/>
        </w:rPr>
        <w:br/>
        <w:t>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- 190 рублей</w:t>
      </w:r>
      <w:r w:rsidRPr="008B74A0">
        <w:rPr>
          <w:rFonts w:ascii="Times New Roman" w:hAnsi="Times New Roman"/>
          <w:sz w:val="30"/>
          <w:szCs w:val="30"/>
        </w:rPr>
        <w:br/>
        <w:t>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15) сидр, пуаре, медовуха:</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- 35 рублей</w:t>
      </w:r>
      <w:r w:rsidRPr="008B74A0">
        <w:rPr>
          <w:rFonts w:ascii="Times New Roman" w:hAnsi="Times New Roman"/>
          <w:sz w:val="30"/>
          <w:szCs w:val="30"/>
        </w:rPr>
        <w:br/>
        <w:t>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- 36 рублей</w:t>
      </w:r>
      <w:r w:rsidRPr="008B74A0">
        <w:rPr>
          <w:rFonts w:ascii="Times New Roman" w:hAnsi="Times New Roman"/>
          <w:sz w:val="30"/>
          <w:szCs w:val="30"/>
        </w:rPr>
        <w:br/>
        <w:t>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- 37 рублей</w:t>
      </w:r>
      <w:r w:rsidRPr="008B74A0">
        <w:rPr>
          <w:rFonts w:ascii="Times New Roman" w:hAnsi="Times New Roman"/>
          <w:sz w:val="30"/>
          <w:szCs w:val="30"/>
        </w:rPr>
        <w:br/>
        <w:t>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16) игристые вина, включая российское шампанское: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- 170 рублей</w:t>
      </w:r>
      <w:r w:rsidRPr="008B74A0">
        <w:rPr>
          <w:rFonts w:ascii="Times New Roman" w:hAnsi="Times New Roman"/>
          <w:sz w:val="30"/>
          <w:szCs w:val="30"/>
        </w:rPr>
        <w:br/>
        <w:t>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- 177 рублей</w:t>
      </w:r>
      <w:r w:rsidRPr="008B74A0">
        <w:rPr>
          <w:rFonts w:ascii="Times New Roman" w:hAnsi="Times New Roman"/>
          <w:sz w:val="30"/>
          <w:szCs w:val="30"/>
        </w:rPr>
        <w:br/>
        <w:t>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- 184 рубля</w:t>
      </w:r>
      <w:r w:rsidRPr="008B74A0">
        <w:rPr>
          <w:rFonts w:ascii="Times New Roman" w:hAnsi="Times New Roman"/>
          <w:sz w:val="30"/>
          <w:szCs w:val="30"/>
        </w:rPr>
        <w:br/>
        <w:t>за 1 литр;</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подпункты 18 - 24 изложить в следующей редакции:</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18) пиво с нормативным (стандартизированным) содержанием объемной доли этилового спирта свыше 0,5 процента и до 8,6 процента включительно, напитки, изготавливаемые на основе пива:</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- 35 рублей</w:t>
      </w:r>
      <w:r w:rsidRPr="008B74A0">
        <w:rPr>
          <w:rFonts w:ascii="Times New Roman" w:hAnsi="Times New Roman"/>
          <w:sz w:val="30"/>
          <w:szCs w:val="30"/>
        </w:rPr>
        <w:br/>
        <w:t>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- 36 рублей</w:t>
      </w:r>
      <w:r w:rsidRPr="008B74A0">
        <w:rPr>
          <w:rFonts w:ascii="Times New Roman" w:hAnsi="Times New Roman"/>
          <w:sz w:val="30"/>
          <w:szCs w:val="30"/>
        </w:rPr>
        <w:br/>
        <w:t>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- 37 рублей</w:t>
      </w:r>
      <w:r w:rsidRPr="008B74A0">
        <w:rPr>
          <w:rFonts w:ascii="Times New Roman" w:hAnsi="Times New Roman"/>
          <w:sz w:val="30"/>
          <w:szCs w:val="30"/>
        </w:rPr>
        <w:br/>
        <w:t>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19) пиво с нормативным (стандартизированным) содержанием объемной доли этилового спирта свыше 8,6 процента:</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- 66 рублей</w:t>
      </w:r>
      <w:r w:rsidRPr="008B74A0">
        <w:rPr>
          <w:rFonts w:ascii="Times New Roman" w:hAnsi="Times New Roman"/>
          <w:sz w:val="30"/>
          <w:szCs w:val="30"/>
        </w:rPr>
        <w:br/>
        <w:t>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- 69 рублей</w:t>
      </w:r>
      <w:r w:rsidRPr="008B74A0">
        <w:rPr>
          <w:rFonts w:ascii="Times New Roman" w:hAnsi="Times New Roman"/>
          <w:sz w:val="30"/>
          <w:szCs w:val="30"/>
        </w:rPr>
        <w:br/>
        <w:t>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- 72 рубля</w:t>
      </w:r>
      <w:r w:rsidRPr="008B74A0">
        <w:rPr>
          <w:rFonts w:ascii="Times New Roman" w:hAnsi="Times New Roman"/>
          <w:sz w:val="30"/>
          <w:szCs w:val="30"/>
        </w:rPr>
        <w:br/>
        <w:t>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20) табак трубочный, курительный, жевательный, сосательный, нюхательный, кальянный (за исключением табака, используемого</w:t>
      </w:r>
      <w:r w:rsidRPr="008B74A0">
        <w:rPr>
          <w:rFonts w:ascii="Times New Roman" w:hAnsi="Times New Roman"/>
          <w:sz w:val="30"/>
          <w:szCs w:val="30"/>
        </w:rPr>
        <w:br/>
        <w:t>в качестве сырья для производства табачной продукции):</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- 5520 рублей</w:t>
      </w:r>
      <w:r w:rsidRPr="008B74A0">
        <w:rPr>
          <w:rFonts w:ascii="Times New Roman" w:hAnsi="Times New Roman"/>
          <w:sz w:val="30"/>
          <w:szCs w:val="30"/>
        </w:rPr>
        <w:br/>
        <w:t>за 1 кг;</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- 5741 рубль</w:t>
      </w:r>
      <w:r w:rsidRPr="008B74A0">
        <w:rPr>
          <w:rFonts w:ascii="Times New Roman" w:hAnsi="Times New Roman"/>
          <w:sz w:val="30"/>
          <w:szCs w:val="30"/>
        </w:rPr>
        <w:br/>
        <w:t>за 1 кг;</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- 5971 рубль</w:t>
      </w:r>
      <w:r w:rsidRPr="008B74A0">
        <w:rPr>
          <w:rFonts w:ascii="Times New Roman" w:hAnsi="Times New Roman"/>
          <w:sz w:val="30"/>
          <w:szCs w:val="30"/>
        </w:rPr>
        <w:br/>
        <w:t>за 1 кг;</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21) сигары:</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- 374 рубля</w:t>
      </w:r>
      <w:r w:rsidRPr="008B74A0">
        <w:rPr>
          <w:rFonts w:ascii="Times New Roman" w:hAnsi="Times New Roman"/>
          <w:sz w:val="30"/>
          <w:szCs w:val="30"/>
        </w:rPr>
        <w:br/>
        <w:t>за 1 штуку;</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- 389 рублей</w:t>
      </w:r>
      <w:r w:rsidRPr="008B74A0">
        <w:rPr>
          <w:rFonts w:ascii="Times New Roman" w:hAnsi="Times New Roman"/>
          <w:sz w:val="30"/>
          <w:szCs w:val="30"/>
        </w:rPr>
        <w:br/>
        <w:t>за 1 штуку;</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- 405 рублей</w:t>
      </w:r>
      <w:r w:rsidRPr="008B74A0">
        <w:rPr>
          <w:rFonts w:ascii="Times New Roman" w:hAnsi="Times New Roman"/>
          <w:sz w:val="30"/>
          <w:szCs w:val="30"/>
        </w:rPr>
        <w:br/>
        <w:t>за 1 штуку;</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22) сигариллы (сигариты), биди, кретек:</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- 5316 рублей</w:t>
      </w:r>
      <w:r w:rsidRPr="008B74A0">
        <w:rPr>
          <w:rFonts w:ascii="Times New Roman" w:hAnsi="Times New Roman"/>
          <w:sz w:val="30"/>
          <w:szCs w:val="30"/>
        </w:rPr>
        <w:br/>
        <w:t>за 1000 штук;</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- 5529 рублей</w:t>
      </w:r>
      <w:r w:rsidRPr="008B74A0">
        <w:rPr>
          <w:rFonts w:ascii="Times New Roman" w:hAnsi="Times New Roman"/>
          <w:sz w:val="30"/>
          <w:szCs w:val="30"/>
        </w:rPr>
        <w:br/>
        <w:t>за 1000 штук;</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- 5750 рублей</w:t>
      </w:r>
      <w:r w:rsidRPr="008B74A0">
        <w:rPr>
          <w:rFonts w:ascii="Times New Roman" w:hAnsi="Times New Roman"/>
          <w:sz w:val="30"/>
          <w:szCs w:val="30"/>
        </w:rPr>
        <w:br/>
        <w:t>за 1000 штук;</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23) сигареты, папиросы:</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- 3491 рубль</w:t>
      </w:r>
      <w:r w:rsidRPr="008B74A0">
        <w:rPr>
          <w:rFonts w:ascii="Times New Roman" w:hAnsi="Times New Roman"/>
          <w:sz w:val="30"/>
          <w:szCs w:val="30"/>
        </w:rPr>
        <w:br/>
        <w:t>за 1000 штук плюс 18 процентов расчетной стоимости, исчисляемой исходя из максимальной розничной цены, но не менее 4741 рубля</w:t>
      </w:r>
      <w:r w:rsidRPr="008B74A0">
        <w:rPr>
          <w:rFonts w:ascii="Times New Roman" w:hAnsi="Times New Roman"/>
          <w:sz w:val="30"/>
          <w:szCs w:val="30"/>
        </w:rPr>
        <w:br/>
        <w:t>за 1000 штук;</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- 3631 рубль</w:t>
      </w:r>
      <w:r w:rsidRPr="008B74A0">
        <w:rPr>
          <w:rFonts w:ascii="Times New Roman" w:hAnsi="Times New Roman"/>
          <w:sz w:val="30"/>
          <w:szCs w:val="30"/>
        </w:rPr>
        <w:br/>
        <w:t>за 1000 штук плюс 18 процентов расчетной стоимости, исчисляемой исходя из максимальной розничной цены, но не менее 4931 рубля</w:t>
      </w:r>
      <w:r w:rsidRPr="008B74A0">
        <w:rPr>
          <w:rFonts w:ascii="Times New Roman" w:hAnsi="Times New Roman"/>
          <w:sz w:val="30"/>
          <w:szCs w:val="30"/>
        </w:rPr>
        <w:br/>
        <w:t>за 1000 штук;</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с 1 января по 31 декабря 2029 года </w:t>
      </w:r>
      <w:r w:rsidR="00723F69">
        <w:rPr>
          <w:rFonts w:ascii="Times New Roman" w:hAnsi="Times New Roman"/>
          <w:sz w:val="30"/>
          <w:szCs w:val="30"/>
        </w:rPr>
        <w:t>включительно - 3776 рублей</w:t>
      </w:r>
      <w:r w:rsidR="00723F69">
        <w:rPr>
          <w:rFonts w:ascii="Times New Roman" w:hAnsi="Times New Roman"/>
          <w:sz w:val="30"/>
          <w:szCs w:val="30"/>
        </w:rPr>
        <w:br/>
        <w:t>за 1</w:t>
      </w:r>
      <w:r w:rsidRPr="008B74A0">
        <w:rPr>
          <w:rFonts w:ascii="Times New Roman" w:hAnsi="Times New Roman"/>
          <w:sz w:val="30"/>
          <w:szCs w:val="30"/>
        </w:rPr>
        <w:t>000 штук плюс 18 процентов расчетной стоимости, исчисляемой исходя из максимальной розничной цен</w:t>
      </w:r>
      <w:r w:rsidR="00723F69">
        <w:rPr>
          <w:rFonts w:ascii="Times New Roman" w:hAnsi="Times New Roman"/>
          <w:sz w:val="30"/>
          <w:szCs w:val="30"/>
        </w:rPr>
        <w:t>ы, но не менее 5128 рублей</w:t>
      </w:r>
      <w:r w:rsidR="00723F69">
        <w:rPr>
          <w:rFonts w:ascii="Times New Roman" w:hAnsi="Times New Roman"/>
          <w:sz w:val="30"/>
          <w:szCs w:val="30"/>
        </w:rPr>
        <w:br/>
        <w:t>за 1</w:t>
      </w:r>
      <w:r w:rsidRPr="008B74A0">
        <w:rPr>
          <w:rFonts w:ascii="Times New Roman" w:hAnsi="Times New Roman"/>
          <w:sz w:val="30"/>
          <w:szCs w:val="30"/>
        </w:rPr>
        <w:t>000 штук;</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24) табак (изделия с нагреваемым табаком), предназначенный </w:t>
      </w:r>
      <w:r w:rsidR="00C406A7" w:rsidRPr="00C406A7">
        <w:rPr>
          <w:rFonts w:ascii="Times New Roman" w:hAnsi="Times New Roman"/>
          <w:sz w:val="30"/>
          <w:szCs w:val="30"/>
        </w:rPr>
        <w:br/>
      </w:r>
      <w:r w:rsidRPr="008B74A0">
        <w:rPr>
          <w:rFonts w:ascii="Times New Roman" w:hAnsi="Times New Roman"/>
          <w:sz w:val="30"/>
          <w:szCs w:val="30"/>
        </w:rPr>
        <w:t>для потребления путем нагревания:</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- 11 624 рубля</w:t>
      </w:r>
      <w:r w:rsidRPr="008B74A0">
        <w:rPr>
          <w:rFonts w:ascii="Times New Roman" w:hAnsi="Times New Roman"/>
          <w:sz w:val="30"/>
          <w:szCs w:val="30"/>
        </w:rPr>
        <w:br/>
        <w:t>за 1 кг;</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- 12 089 рублей</w:t>
      </w:r>
      <w:r w:rsidRPr="008B74A0">
        <w:rPr>
          <w:rFonts w:ascii="Times New Roman" w:hAnsi="Times New Roman"/>
          <w:sz w:val="30"/>
          <w:szCs w:val="30"/>
        </w:rPr>
        <w:br/>
        <w:t>за 1 кг;</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- 12 573 рубля</w:t>
      </w:r>
      <w:r w:rsidRPr="008B74A0">
        <w:rPr>
          <w:rFonts w:ascii="Times New Roman" w:hAnsi="Times New Roman"/>
          <w:sz w:val="30"/>
          <w:szCs w:val="30"/>
        </w:rPr>
        <w:br/>
        <w:t>за 1 кг;</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подпункт 26 изложить в следующей редакции:</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26) жидкости для электронных систем доставки никотина:</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- 52 рубля за 1 мл;</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- 54 рубля за 1 мл;</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- 56 рублей</w:t>
      </w:r>
      <w:r w:rsidRPr="008B74A0">
        <w:rPr>
          <w:rFonts w:ascii="Times New Roman" w:hAnsi="Times New Roman"/>
          <w:sz w:val="30"/>
          <w:szCs w:val="30"/>
        </w:rPr>
        <w:br/>
        <w:t>за 1 мл;</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подпункты 28 - 38 изложить в следующей редакции:</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 xml:space="preserve">28) автомобили легковые с мощностью двигателя свыше 67,5 кВт </w:t>
      </w:r>
      <w:r w:rsidRPr="008B74A0">
        <w:rPr>
          <w:rFonts w:ascii="Times New Roman" w:hAnsi="Times New Roman"/>
          <w:sz w:val="30"/>
          <w:szCs w:val="30"/>
        </w:rPr>
        <w:br/>
        <w:t>(90 л. с.) и до 112,5 кВт (150 л. с.) включительно:</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- 68 рублей</w:t>
      </w:r>
      <w:r w:rsidRPr="008B74A0">
        <w:rPr>
          <w:rFonts w:ascii="Times New Roman" w:hAnsi="Times New Roman"/>
          <w:sz w:val="30"/>
          <w:szCs w:val="30"/>
        </w:rPr>
        <w:br/>
        <w:t>за 0,75 кВт (1 л. с.);</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- 71 рубль</w:t>
      </w:r>
      <w:r w:rsidRPr="008B74A0">
        <w:rPr>
          <w:rFonts w:ascii="Times New Roman" w:hAnsi="Times New Roman"/>
          <w:sz w:val="30"/>
          <w:szCs w:val="30"/>
        </w:rPr>
        <w:br/>
        <w:t>за 0,75 кВт (1 л. с.);</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- 74 рубля</w:t>
      </w:r>
      <w:r w:rsidRPr="008B74A0">
        <w:rPr>
          <w:rFonts w:ascii="Times New Roman" w:hAnsi="Times New Roman"/>
          <w:sz w:val="30"/>
          <w:szCs w:val="30"/>
        </w:rPr>
        <w:br/>
        <w:t>за 0,75 кВт (1 л. с.);</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29) автомобили легковые с мощностью двигателя свыше 112,5</w:t>
      </w:r>
      <w:r w:rsidRPr="008B74A0">
        <w:rPr>
          <w:rFonts w:ascii="Times New Roman" w:hAnsi="Times New Roman"/>
          <w:sz w:val="30"/>
          <w:szCs w:val="30"/>
        </w:rPr>
        <w:br/>
        <w:t>кВт (150 л. с.) и до 150 кВт (200 л. с.) включительно:</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- 653 рубля</w:t>
      </w:r>
      <w:r w:rsidRPr="008B74A0">
        <w:rPr>
          <w:rFonts w:ascii="Times New Roman" w:hAnsi="Times New Roman"/>
          <w:sz w:val="30"/>
          <w:szCs w:val="30"/>
        </w:rPr>
        <w:br/>
        <w:t>за 0,75 кВт (1 л. с.);</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- 679 рублей</w:t>
      </w:r>
      <w:r w:rsidRPr="008B74A0">
        <w:rPr>
          <w:rFonts w:ascii="Times New Roman" w:hAnsi="Times New Roman"/>
          <w:sz w:val="30"/>
          <w:szCs w:val="30"/>
        </w:rPr>
        <w:br/>
        <w:t>за 0,75 кВт (1 л. с.);</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- 706 рублей</w:t>
      </w:r>
      <w:r w:rsidRPr="008B74A0">
        <w:rPr>
          <w:rFonts w:ascii="Times New Roman" w:hAnsi="Times New Roman"/>
          <w:sz w:val="30"/>
          <w:szCs w:val="30"/>
        </w:rPr>
        <w:br/>
        <w:t>за 0,75 кВт (1 л. с.);</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30) автомобили легковые с мощностью двигателя свыше 150 кВт </w:t>
      </w:r>
      <w:r w:rsidRPr="008B74A0">
        <w:rPr>
          <w:rFonts w:ascii="Times New Roman" w:hAnsi="Times New Roman"/>
          <w:sz w:val="30"/>
          <w:szCs w:val="30"/>
        </w:rPr>
        <w:br/>
        <w:t>(200 л. с.) и до 225 кВт (300 л. с.) включительно:</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- 1069 рублей</w:t>
      </w:r>
      <w:r w:rsidRPr="008B74A0">
        <w:rPr>
          <w:rFonts w:ascii="Times New Roman" w:hAnsi="Times New Roman"/>
          <w:sz w:val="30"/>
          <w:szCs w:val="30"/>
        </w:rPr>
        <w:br/>
        <w:t>за 0,75 кВт (1 л. с.);</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- 1112 рублей</w:t>
      </w:r>
      <w:r w:rsidRPr="008B74A0">
        <w:rPr>
          <w:rFonts w:ascii="Times New Roman" w:hAnsi="Times New Roman"/>
          <w:sz w:val="30"/>
          <w:szCs w:val="30"/>
        </w:rPr>
        <w:br/>
        <w:t xml:space="preserve">за 0,75 кВт (1 л. с.); </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- 1156 рублей</w:t>
      </w:r>
      <w:r w:rsidRPr="008B74A0">
        <w:rPr>
          <w:rFonts w:ascii="Times New Roman" w:hAnsi="Times New Roman"/>
          <w:sz w:val="30"/>
          <w:szCs w:val="30"/>
        </w:rPr>
        <w:br/>
        <w:t>за 0,75 кВт (1 л. с.);</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31) автомобили легковые с мощностью двигателя свыше 225 кВт </w:t>
      </w:r>
      <w:r w:rsidRPr="008B74A0">
        <w:rPr>
          <w:rFonts w:ascii="Times New Roman" w:hAnsi="Times New Roman"/>
          <w:sz w:val="30"/>
          <w:szCs w:val="30"/>
        </w:rPr>
        <w:br/>
        <w:t>(300 л. с.) и до 300 кВт (400 л. с.) включительно:</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- 1822 рубля</w:t>
      </w:r>
      <w:r w:rsidRPr="008B74A0">
        <w:rPr>
          <w:rFonts w:ascii="Times New Roman" w:hAnsi="Times New Roman"/>
          <w:sz w:val="30"/>
          <w:szCs w:val="30"/>
        </w:rPr>
        <w:br/>
        <w:t>за 0,75 кВт (1 л. с.);</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- 1895 рублей</w:t>
      </w:r>
      <w:r w:rsidRPr="008B74A0">
        <w:rPr>
          <w:rFonts w:ascii="Times New Roman" w:hAnsi="Times New Roman"/>
          <w:sz w:val="30"/>
          <w:szCs w:val="30"/>
        </w:rPr>
        <w:br/>
        <w:t>за 0,75 кВт (1 л. с.);</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- 1971 рубль</w:t>
      </w:r>
      <w:r w:rsidRPr="008B74A0">
        <w:rPr>
          <w:rFonts w:ascii="Times New Roman" w:hAnsi="Times New Roman"/>
          <w:sz w:val="30"/>
          <w:szCs w:val="30"/>
        </w:rPr>
        <w:br/>
        <w:t>за 0,75 кВт (1 л. с.);</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32) автомобили легковые с мощностью двигателя свыше 300 кВт </w:t>
      </w:r>
      <w:r w:rsidRPr="008B74A0">
        <w:rPr>
          <w:rFonts w:ascii="Times New Roman" w:hAnsi="Times New Roman"/>
          <w:sz w:val="30"/>
          <w:szCs w:val="30"/>
        </w:rPr>
        <w:br/>
        <w:t>(400 л. с.) и до 375 кВт (500 л. с.) включительно:</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- 1886 рублей</w:t>
      </w:r>
      <w:r w:rsidRPr="008B74A0">
        <w:rPr>
          <w:rFonts w:ascii="Times New Roman" w:hAnsi="Times New Roman"/>
          <w:sz w:val="30"/>
          <w:szCs w:val="30"/>
        </w:rPr>
        <w:br/>
        <w:t>за 0,75 кВт (1 л. с.);</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- 1961 рубль</w:t>
      </w:r>
      <w:r w:rsidRPr="008B74A0">
        <w:rPr>
          <w:rFonts w:ascii="Times New Roman" w:hAnsi="Times New Roman"/>
          <w:sz w:val="30"/>
          <w:szCs w:val="30"/>
        </w:rPr>
        <w:br/>
        <w:t>за 0,75 кВт (1 л. с.);</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- 2039 рублей</w:t>
      </w:r>
      <w:r w:rsidRPr="008B74A0">
        <w:rPr>
          <w:rFonts w:ascii="Times New Roman" w:hAnsi="Times New Roman"/>
          <w:sz w:val="30"/>
          <w:szCs w:val="30"/>
        </w:rPr>
        <w:br/>
        <w:t>за 0,75 кВт (1 л. с.);</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33) автомобили легковые с мощностью двигателя свыше 375 кВт </w:t>
      </w:r>
      <w:r w:rsidRPr="008B74A0">
        <w:rPr>
          <w:rFonts w:ascii="Times New Roman" w:hAnsi="Times New Roman"/>
          <w:sz w:val="30"/>
          <w:szCs w:val="30"/>
        </w:rPr>
        <w:br/>
        <w:t>(500 л. с.):</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- 1948 рублей</w:t>
      </w:r>
      <w:r w:rsidRPr="008B74A0">
        <w:rPr>
          <w:rFonts w:ascii="Times New Roman" w:hAnsi="Times New Roman"/>
          <w:sz w:val="30"/>
          <w:szCs w:val="30"/>
        </w:rPr>
        <w:br/>
        <w:t>за 0,75 кВт (1 л. с.);</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- 2026 рублей</w:t>
      </w:r>
      <w:r w:rsidRPr="008B74A0">
        <w:rPr>
          <w:rFonts w:ascii="Times New Roman" w:hAnsi="Times New Roman"/>
          <w:sz w:val="30"/>
          <w:szCs w:val="30"/>
        </w:rPr>
        <w:br/>
        <w:t>за 0,75 кВт (1 л. с.);</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- 2107 рублей</w:t>
      </w:r>
      <w:r w:rsidRPr="008B74A0">
        <w:rPr>
          <w:rFonts w:ascii="Times New Roman" w:hAnsi="Times New Roman"/>
          <w:sz w:val="30"/>
          <w:szCs w:val="30"/>
        </w:rPr>
        <w:br/>
        <w:t>за 0,75 кВт (1 л. с.);</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34) мотоциклы с мощностью двигателя свыше 112,5 кВт (150 л. с.):</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- 653 рубля</w:t>
      </w:r>
      <w:r w:rsidRPr="008B74A0">
        <w:rPr>
          <w:rFonts w:ascii="Times New Roman" w:hAnsi="Times New Roman"/>
          <w:sz w:val="30"/>
          <w:szCs w:val="30"/>
        </w:rPr>
        <w:br/>
        <w:t>за 0,75 кВт (1 л. с.);</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- 679 рублей</w:t>
      </w:r>
      <w:r w:rsidRPr="008B74A0">
        <w:rPr>
          <w:rFonts w:ascii="Times New Roman" w:hAnsi="Times New Roman"/>
          <w:sz w:val="30"/>
          <w:szCs w:val="30"/>
        </w:rPr>
        <w:br/>
        <w:t>за 0,75 кВт (1 л. с.);</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- 706 рублей</w:t>
      </w:r>
      <w:r w:rsidRPr="008B74A0">
        <w:rPr>
          <w:rFonts w:ascii="Times New Roman" w:hAnsi="Times New Roman"/>
          <w:sz w:val="30"/>
          <w:szCs w:val="30"/>
        </w:rPr>
        <w:br/>
        <w:t>за 0,75 кВт (1 л. с.);</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35) автомобильный бензин, не соответствующий классу 5:</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- 19 608 рублей</w:t>
      </w:r>
      <w:r w:rsidRPr="008B74A0">
        <w:rPr>
          <w:rFonts w:ascii="Times New Roman" w:hAnsi="Times New Roman"/>
          <w:sz w:val="30"/>
          <w:szCs w:val="30"/>
        </w:rPr>
        <w:br/>
        <w:t>за 1 тонну;</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- 20 392 рубля</w:t>
      </w:r>
      <w:r w:rsidRPr="008B74A0">
        <w:rPr>
          <w:rFonts w:ascii="Times New Roman" w:hAnsi="Times New Roman"/>
          <w:sz w:val="30"/>
          <w:szCs w:val="30"/>
        </w:rPr>
        <w:br/>
        <w:t>за 1 тонну;</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- 21 208 рублей</w:t>
      </w:r>
      <w:r w:rsidRPr="008B74A0">
        <w:rPr>
          <w:rFonts w:ascii="Times New Roman" w:hAnsi="Times New Roman"/>
          <w:sz w:val="30"/>
          <w:szCs w:val="30"/>
        </w:rPr>
        <w:br/>
        <w:t>за 1 тонну;</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36) автомобильный бензин класса 5:</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- 19 126 рублей</w:t>
      </w:r>
      <w:r w:rsidRPr="008B74A0">
        <w:rPr>
          <w:rFonts w:ascii="Times New Roman" w:hAnsi="Times New Roman"/>
          <w:sz w:val="30"/>
          <w:szCs w:val="30"/>
        </w:rPr>
        <w:br/>
        <w:t>за 1 тонну;</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- 19 891 рубль</w:t>
      </w:r>
      <w:r w:rsidRPr="008B74A0">
        <w:rPr>
          <w:rFonts w:ascii="Times New Roman" w:hAnsi="Times New Roman"/>
          <w:sz w:val="30"/>
          <w:szCs w:val="30"/>
        </w:rPr>
        <w:br/>
        <w:t>за 1 тонну;</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- 20 687 рублей</w:t>
      </w:r>
      <w:r w:rsidRPr="008B74A0">
        <w:rPr>
          <w:rFonts w:ascii="Times New Roman" w:hAnsi="Times New Roman"/>
          <w:sz w:val="30"/>
          <w:szCs w:val="30"/>
        </w:rPr>
        <w:br/>
        <w:t>за 1 тонну;</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37) дизельное топливо:</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- 13 566 рублей</w:t>
      </w:r>
      <w:r w:rsidRPr="008B74A0">
        <w:rPr>
          <w:rFonts w:ascii="Times New Roman" w:hAnsi="Times New Roman"/>
          <w:sz w:val="30"/>
          <w:szCs w:val="30"/>
        </w:rPr>
        <w:br/>
        <w:t>за 1 тонну;</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- 14 109 рублей</w:t>
      </w:r>
      <w:r w:rsidRPr="008B74A0">
        <w:rPr>
          <w:rFonts w:ascii="Times New Roman" w:hAnsi="Times New Roman"/>
          <w:sz w:val="30"/>
          <w:szCs w:val="30"/>
        </w:rPr>
        <w:br/>
        <w:t>за 1 тонну;</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- 14 673 рубля</w:t>
      </w:r>
      <w:r w:rsidRPr="008B74A0">
        <w:rPr>
          <w:rFonts w:ascii="Times New Roman" w:hAnsi="Times New Roman"/>
          <w:sz w:val="30"/>
          <w:szCs w:val="30"/>
        </w:rPr>
        <w:br/>
        <w:t>за 1 тонну;</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38) моторные масла для дизельных </w:t>
      </w:r>
      <w:r w:rsidR="008B74A0">
        <w:rPr>
          <w:rFonts w:ascii="Times New Roman" w:hAnsi="Times New Roman"/>
          <w:sz w:val="30"/>
          <w:szCs w:val="30"/>
        </w:rPr>
        <w:t>и (или)</w:t>
      </w:r>
      <w:r w:rsidRPr="008B74A0">
        <w:rPr>
          <w:rFonts w:ascii="Times New Roman" w:hAnsi="Times New Roman"/>
          <w:sz w:val="30"/>
          <w:szCs w:val="30"/>
        </w:rPr>
        <w:t xml:space="preserve"> карбюраторных (инжекторных) двигателей:</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- 9056 рублей</w:t>
      </w:r>
      <w:r w:rsidRPr="008B74A0">
        <w:rPr>
          <w:rFonts w:ascii="Times New Roman" w:hAnsi="Times New Roman"/>
          <w:sz w:val="30"/>
          <w:szCs w:val="30"/>
        </w:rPr>
        <w:br/>
        <w:t>за 1 тонну;</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- 9418 рублей</w:t>
      </w:r>
      <w:r w:rsidRPr="008B74A0">
        <w:rPr>
          <w:rFonts w:ascii="Times New Roman" w:hAnsi="Times New Roman"/>
          <w:sz w:val="30"/>
          <w:szCs w:val="30"/>
        </w:rPr>
        <w:br/>
        <w:t>за 1 тонну;</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- 9795 рублей</w:t>
      </w:r>
      <w:r w:rsidRPr="008B74A0">
        <w:rPr>
          <w:rFonts w:ascii="Times New Roman" w:hAnsi="Times New Roman"/>
          <w:sz w:val="30"/>
          <w:szCs w:val="30"/>
        </w:rPr>
        <w:br/>
        <w:t>за 1 тонну;</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подпункты 40 - 43 изложить в следующей редакции:</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40) сахаросодержащие напитки:</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2027 года - 12 рублей за 1 литр;</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41) никотиновое сырье:</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- 2,6 рубля</w:t>
      </w:r>
      <w:r w:rsidRPr="008B74A0">
        <w:rPr>
          <w:rFonts w:ascii="Times New Roman" w:hAnsi="Times New Roman"/>
          <w:sz w:val="30"/>
          <w:szCs w:val="30"/>
        </w:rPr>
        <w:br/>
        <w:t>за 1 мг;</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- 2,7 рубля</w:t>
      </w:r>
      <w:r w:rsidRPr="008B74A0">
        <w:rPr>
          <w:rFonts w:ascii="Times New Roman" w:hAnsi="Times New Roman"/>
          <w:sz w:val="30"/>
          <w:szCs w:val="30"/>
        </w:rPr>
        <w:br/>
        <w:t>за 1 мг;</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- 2,8 рубля</w:t>
      </w:r>
      <w:r w:rsidRPr="008B74A0">
        <w:rPr>
          <w:rFonts w:ascii="Times New Roman" w:hAnsi="Times New Roman"/>
          <w:sz w:val="30"/>
          <w:szCs w:val="30"/>
        </w:rPr>
        <w:br/>
        <w:t>за 1 мг;</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42) бестабачная никотинсодержащая смесь для нагревания:</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- 1097 рублей</w:t>
      </w:r>
      <w:r w:rsidRPr="008B74A0">
        <w:rPr>
          <w:rFonts w:ascii="Times New Roman" w:hAnsi="Times New Roman"/>
          <w:sz w:val="30"/>
          <w:szCs w:val="30"/>
        </w:rPr>
        <w:br/>
        <w:t>за 1 кг;</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- 1141 рубль</w:t>
      </w:r>
      <w:r w:rsidRPr="008B74A0">
        <w:rPr>
          <w:rFonts w:ascii="Times New Roman" w:hAnsi="Times New Roman"/>
          <w:sz w:val="30"/>
          <w:szCs w:val="30"/>
        </w:rPr>
        <w:br/>
        <w:t>за 1 кг;</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- 1187 рублей</w:t>
      </w:r>
      <w:r w:rsidRPr="008B74A0">
        <w:rPr>
          <w:rFonts w:ascii="Times New Roman" w:hAnsi="Times New Roman"/>
          <w:sz w:val="30"/>
          <w:szCs w:val="30"/>
        </w:rPr>
        <w:br/>
        <w:t>за 1 кг;</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43) прямогонный бензин:</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2027 года включительно - 21 600 рублей</w:t>
      </w:r>
      <w:r w:rsidRPr="008B74A0">
        <w:rPr>
          <w:rFonts w:ascii="Times New Roman" w:hAnsi="Times New Roman"/>
          <w:sz w:val="30"/>
          <w:szCs w:val="30"/>
        </w:rPr>
        <w:br/>
        <w:t>за 1 тонну;</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2028 года включительно - 22 464 рубля</w:t>
      </w:r>
      <w:r w:rsidRPr="008B74A0">
        <w:rPr>
          <w:rFonts w:ascii="Times New Roman" w:hAnsi="Times New Roman"/>
          <w:sz w:val="30"/>
          <w:szCs w:val="30"/>
        </w:rPr>
        <w:br/>
        <w:t>за 1 тонну;</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с 1 января по 31 декабря 2029 года включительно - 23 363 рубля</w:t>
      </w:r>
      <w:r w:rsidRPr="008B74A0">
        <w:rPr>
          <w:rFonts w:ascii="Times New Roman" w:hAnsi="Times New Roman"/>
          <w:sz w:val="30"/>
          <w:szCs w:val="30"/>
        </w:rPr>
        <w:br/>
        <w:t>за 1 тонну;</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б) в пункте 8:</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абзац девятнадцатый после слов </w:t>
      </w:r>
      <w:r w:rsidR="008B74A0">
        <w:rPr>
          <w:rFonts w:ascii="Times New Roman" w:hAnsi="Times New Roman"/>
          <w:sz w:val="30"/>
          <w:szCs w:val="30"/>
        </w:rPr>
        <w:t>"</w:t>
      </w:r>
      <w:r w:rsidRPr="008B74A0">
        <w:rPr>
          <w:rFonts w:ascii="Times New Roman" w:hAnsi="Times New Roman"/>
          <w:sz w:val="30"/>
          <w:szCs w:val="30"/>
        </w:rPr>
        <w:t>выраженное в тоннах</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 за исключением продуктов переработки нефтяного сырья, признанных нефтяным сырьем в соответствии с подпунктом</w:t>
      </w:r>
      <w:r w:rsidR="00C406A7">
        <w:rPr>
          <w:rFonts w:ascii="Times New Roman" w:hAnsi="Times New Roman"/>
          <w:sz w:val="30"/>
          <w:szCs w:val="30"/>
          <w:lang w:val="en-US"/>
        </w:rPr>
        <w:t> </w:t>
      </w:r>
      <w:r w:rsidRPr="008B74A0">
        <w:rPr>
          <w:rFonts w:ascii="Times New Roman" w:hAnsi="Times New Roman"/>
          <w:sz w:val="30"/>
          <w:szCs w:val="30"/>
        </w:rPr>
        <w:t>13</w:t>
      </w:r>
      <w:r w:rsidR="00C406A7" w:rsidRPr="00C406A7">
        <w:rPr>
          <w:rFonts w:ascii="Times New Roman" w:hAnsi="Times New Roman"/>
          <w:sz w:val="30"/>
          <w:szCs w:val="30"/>
        </w:rPr>
        <w:t xml:space="preserve"> </w:t>
      </w:r>
      <w:r w:rsidRPr="008B74A0">
        <w:rPr>
          <w:rFonts w:ascii="Times New Roman" w:hAnsi="Times New Roman"/>
          <w:sz w:val="30"/>
          <w:szCs w:val="30"/>
        </w:rPr>
        <w:t>пункта</w:t>
      </w:r>
      <w:r w:rsidR="00C406A7">
        <w:rPr>
          <w:rFonts w:ascii="Times New Roman" w:hAnsi="Times New Roman"/>
          <w:sz w:val="30"/>
          <w:szCs w:val="30"/>
          <w:lang w:val="en-US"/>
        </w:rPr>
        <w:t> </w:t>
      </w:r>
      <w:r w:rsidRPr="008B74A0">
        <w:rPr>
          <w:rFonts w:ascii="Times New Roman" w:hAnsi="Times New Roman"/>
          <w:sz w:val="30"/>
          <w:szCs w:val="30"/>
        </w:rPr>
        <w:t>1 статьи 181 настоящего Кодекса</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абзац двадцать первый изложить в следующей редакции:</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V</w:t>
      </w:r>
      <w:r w:rsidRPr="008B74A0">
        <w:rPr>
          <w:rFonts w:ascii="Times New Roman" w:hAnsi="Times New Roman"/>
          <w:sz w:val="30"/>
          <w:szCs w:val="30"/>
          <w:vertAlign w:val="subscript"/>
        </w:rPr>
        <w:t>Т</w:t>
      </w:r>
      <w:r w:rsidRPr="008B74A0">
        <w:rPr>
          <w:rFonts w:ascii="Times New Roman" w:hAnsi="Times New Roman"/>
          <w:sz w:val="30"/>
          <w:szCs w:val="30"/>
        </w:rPr>
        <w:t xml:space="preserve"> - количество мазута, битума нефтяного, парафина, вазелина, отработанных нефтепродуктов, продуктов переработки нефтяного сырья, признанных нефтяным сырьем в соответствии с подпунктом</w:t>
      </w:r>
      <w:r w:rsidR="00C406A7">
        <w:rPr>
          <w:rFonts w:ascii="Times New Roman" w:hAnsi="Times New Roman"/>
          <w:sz w:val="30"/>
          <w:szCs w:val="30"/>
          <w:lang w:val="en-US"/>
        </w:rPr>
        <w:t> </w:t>
      </w:r>
      <w:r w:rsidRPr="008B74A0">
        <w:rPr>
          <w:rFonts w:ascii="Times New Roman" w:hAnsi="Times New Roman"/>
          <w:sz w:val="30"/>
          <w:szCs w:val="30"/>
        </w:rPr>
        <w:t>13</w:t>
      </w:r>
      <w:r w:rsidR="00C406A7" w:rsidRPr="00C406A7">
        <w:rPr>
          <w:rFonts w:ascii="Times New Roman" w:hAnsi="Times New Roman"/>
          <w:sz w:val="30"/>
          <w:szCs w:val="30"/>
        </w:rPr>
        <w:t xml:space="preserve"> </w:t>
      </w:r>
      <w:r w:rsidRPr="008B74A0">
        <w:rPr>
          <w:rFonts w:ascii="Times New Roman" w:hAnsi="Times New Roman"/>
          <w:sz w:val="30"/>
          <w:szCs w:val="30"/>
        </w:rPr>
        <w:t>пункта</w:t>
      </w:r>
      <w:r w:rsidR="00C406A7">
        <w:rPr>
          <w:rFonts w:ascii="Times New Roman" w:hAnsi="Times New Roman"/>
          <w:sz w:val="30"/>
          <w:szCs w:val="30"/>
          <w:lang w:val="en-US"/>
        </w:rPr>
        <w:t> </w:t>
      </w:r>
      <w:r w:rsidRPr="008B74A0">
        <w:rPr>
          <w:rFonts w:ascii="Times New Roman" w:hAnsi="Times New Roman"/>
          <w:sz w:val="30"/>
          <w:szCs w:val="30"/>
        </w:rPr>
        <w:t>1 статьи</w:t>
      </w:r>
      <w:r w:rsidR="00C406A7">
        <w:rPr>
          <w:rFonts w:ascii="Times New Roman" w:hAnsi="Times New Roman"/>
          <w:sz w:val="30"/>
          <w:szCs w:val="30"/>
          <w:lang w:val="en-US"/>
        </w:rPr>
        <w:t> </w:t>
      </w:r>
      <w:r w:rsidRPr="008B74A0">
        <w:rPr>
          <w:rFonts w:ascii="Times New Roman" w:hAnsi="Times New Roman"/>
          <w:sz w:val="30"/>
          <w:szCs w:val="30"/>
        </w:rPr>
        <w:t xml:space="preserve">181 настоящего Кодекса, иных жидких (за исключением фракций, массовая доля метил-трет-бутилового эфира </w:t>
      </w:r>
      <w:r>
        <w:rPr>
          <w:rFonts w:ascii="Times New Roman" w:hAnsi="Times New Roman"/>
          <w:sz w:val="30"/>
          <w:szCs w:val="30"/>
        </w:rPr>
        <w:t>и (или)</w:t>
      </w:r>
      <w:r w:rsidRPr="008B74A0">
        <w:rPr>
          <w:rFonts w:ascii="Times New Roman" w:hAnsi="Times New Roman"/>
          <w:sz w:val="30"/>
          <w:szCs w:val="30"/>
        </w:rPr>
        <w:t xml:space="preserve"> иных эфиров </w:t>
      </w:r>
      <w:r>
        <w:rPr>
          <w:rFonts w:ascii="Times New Roman" w:hAnsi="Times New Roman"/>
          <w:sz w:val="30"/>
          <w:szCs w:val="30"/>
        </w:rPr>
        <w:t>и (или)</w:t>
      </w:r>
      <w:r w:rsidRPr="008B74A0">
        <w:rPr>
          <w:rFonts w:ascii="Times New Roman" w:hAnsi="Times New Roman"/>
          <w:sz w:val="30"/>
          <w:szCs w:val="30"/>
        </w:rPr>
        <w:t xml:space="preserve"> спиртов в которых не менее 85 процентов) или твердых продуктов переработки нефтяного сырья, не указанных в абзацах восемнадцатом - двадцатом настоящего пункта, произведенных из нефтяного сырья, направленного на переработку и принадлежащего налогоплательщику </w:t>
      </w:r>
      <w:r w:rsidR="00C406A7" w:rsidRPr="00C406A7">
        <w:rPr>
          <w:rFonts w:ascii="Times New Roman" w:hAnsi="Times New Roman"/>
          <w:sz w:val="30"/>
          <w:szCs w:val="30"/>
        </w:rPr>
        <w:br/>
      </w:r>
      <w:r w:rsidRPr="008B74A0">
        <w:rPr>
          <w:rFonts w:ascii="Times New Roman" w:hAnsi="Times New Roman"/>
          <w:sz w:val="30"/>
          <w:szCs w:val="30"/>
        </w:rPr>
        <w:t xml:space="preserve">на праве собственности, которые реализованы налогоплательщиком </w:t>
      </w:r>
      <w:r w:rsidR="00C406A7" w:rsidRPr="00C406A7">
        <w:rPr>
          <w:rFonts w:ascii="Times New Roman" w:hAnsi="Times New Roman"/>
          <w:sz w:val="30"/>
          <w:szCs w:val="30"/>
        </w:rPr>
        <w:br/>
      </w:r>
      <w:r w:rsidRPr="008B74A0">
        <w:rPr>
          <w:rFonts w:ascii="Times New Roman" w:hAnsi="Times New Roman"/>
          <w:sz w:val="30"/>
          <w:szCs w:val="30"/>
        </w:rPr>
        <w:t xml:space="preserve">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переданы налогоплательщику </w:t>
      </w:r>
      <w:r>
        <w:rPr>
          <w:rFonts w:ascii="Times New Roman" w:hAnsi="Times New Roman"/>
          <w:sz w:val="30"/>
          <w:szCs w:val="30"/>
        </w:rPr>
        <w:t>и (или)</w:t>
      </w:r>
      <w:r w:rsidRPr="008B74A0">
        <w:rPr>
          <w:rFonts w:ascii="Times New Roman" w:hAnsi="Times New Roman"/>
          <w:sz w:val="30"/>
          <w:szCs w:val="30"/>
        </w:rPr>
        <w:t xml:space="preserve"> по его поручению третьим лицам в налоговом периоде), выраженное в тоннах. Агрегатное состояние продуктов переработки нефтяного сырья в настоящем абзаце определяется при температуре 20 градусов Цельсия и давлении 760 миллиметров ртутного столба.</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дополнить абзацем двадцать третьим следующего содержания:</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В случае реализации продуктов переработки нефтяного сырья</w:t>
      </w:r>
      <w:r w:rsidRPr="008B74A0">
        <w:rPr>
          <w:rFonts w:ascii="Times New Roman" w:hAnsi="Times New Roman"/>
          <w:sz w:val="30"/>
          <w:szCs w:val="30"/>
        </w:rPr>
        <w:br/>
        <w:t xml:space="preserve">(в случае переработки нефтяного сырья на основе договора об оказании налогоплательщику услуг по переработке нефтяного сырья - передачи налогоплательщику </w:t>
      </w:r>
      <w:r>
        <w:rPr>
          <w:rFonts w:ascii="Times New Roman" w:hAnsi="Times New Roman"/>
          <w:sz w:val="30"/>
          <w:szCs w:val="30"/>
        </w:rPr>
        <w:t>и (или)</w:t>
      </w:r>
      <w:r w:rsidRPr="008B74A0">
        <w:rPr>
          <w:rFonts w:ascii="Times New Roman" w:hAnsi="Times New Roman"/>
          <w:sz w:val="30"/>
          <w:szCs w:val="30"/>
        </w:rPr>
        <w:t xml:space="preserve"> по его поручению третьим лицам) в налоговых периодах, следующих за налоговым периодом их производства, значения показателей V</w:t>
      </w:r>
      <w:r w:rsidRPr="008B74A0">
        <w:rPr>
          <w:rFonts w:ascii="Times New Roman" w:hAnsi="Times New Roman"/>
          <w:sz w:val="30"/>
          <w:szCs w:val="30"/>
          <w:vertAlign w:val="subscript"/>
        </w:rPr>
        <w:t>ПБ</w:t>
      </w:r>
      <w:r w:rsidRPr="008B74A0">
        <w:rPr>
          <w:rFonts w:ascii="Times New Roman" w:hAnsi="Times New Roman"/>
          <w:sz w:val="30"/>
          <w:szCs w:val="30"/>
        </w:rPr>
        <w:t>, V</w:t>
      </w:r>
      <w:r w:rsidRPr="008B74A0">
        <w:rPr>
          <w:rFonts w:ascii="Times New Roman" w:hAnsi="Times New Roman"/>
          <w:sz w:val="30"/>
          <w:szCs w:val="30"/>
          <w:vertAlign w:val="subscript"/>
        </w:rPr>
        <w:t>СВ</w:t>
      </w:r>
      <w:r w:rsidRPr="008B74A0">
        <w:rPr>
          <w:rFonts w:ascii="Times New Roman" w:hAnsi="Times New Roman"/>
          <w:sz w:val="30"/>
          <w:szCs w:val="30"/>
        </w:rPr>
        <w:t>, V</w:t>
      </w:r>
      <w:r w:rsidRPr="008B74A0">
        <w:rPr>
          <w:rFonts w:ascii="Times New Roman" w:hAnsi="Times New Roman"/>
          <w:sz w:val="30"/>
          <w:szCs w:val="30"/>
          <w:vertAlign w:val="subscript"/>
        </w:rPr>
        <w:t>КС</w:t>
      </w:r>
      <w:r w:rsidRPr="008B74A0">
        <w:rPr>
          <w:rFonts w:ascii="Times New Roman" w:hAnsi="Times New Roman"/>
          <w:sz w:val="30"/>
          <w:szCs w:val="30"/>
        </w:rPr>
        <w:t>, V</w:t>
      </w:r>
      <w:r w:rsidRPr="008B74A0">
        <w:rPr>
          <w:rFonts w:ascii="Times New Roman" w:hAnsi="Times New Roman"/>
          <w:sz w:val="30"/>
          <w:szCs w:val="30"/>
          <w:vertAlign w:val="subscript"/>
        </w:rPr>
        <w:t>Т</w:t>
      </w:r>
      <w:r w:rsidRPr="008B74A0">
        <w:rPr>
          <w:rFonts w:ascii="Times New Roman" w:hAnsi="Times New Roman"/>
          <w:sz w:val="30"/>
          <w:szCs w:val="30"/>
        </w:rPr>
        <w:t xml:space="preserve"> пересчитываются с учетом указанных продуктов переработки нефтяного сырья за налоговые периоды </w:t>
      </w:r>
      <w:r w:rsidR="00C406A7" w:rsidRPr="00C406A7">
        <w:rPr>
          <w:rFonts w:ascii="Times New Roman" w:hAnsi="Times New Roman"/>
          <w:sz w:val="30"/>
          <w:szCs w:val="30"/>
        </w:rPr>
        <w:br/>
      </w:r>
      <w:r w:rsidRPr="008B74A0">
        <w:rPr>
          <w:rFonts w:ascii="Times New Roman" w:hAnsi="Times New Roman"/>
          <w:sz w:val="30"/>
          <w:szCs w:val="30"/>
        </w:rPr>
        <w:t xml:space="preserve">их производства при условии, что в налоговом периоде реализации таких продуктов переработки нефтяного сырья (в случае переработки нефтяного сырья на основе договора об оказании налогоплательщику услуг </w:t>
      </w:r>
      <w:r w:rsidR="00C406A7" w:rsidRPr="00C406A7">
        <w:rPr>
          <w:rFonts w:ascii="Times New Roman" w:hAnsi="Times New Roman"/>
          <w:sz w:val="30"/>
          <w:szCs w:val="30"/>
        </w:rPr>
        <w:br/>
      </w:r>
      <w:r w:rsidRPr="008B74A0">
        <w:rPr>
          <w:rFonts w:ascii="Times New Roman" w:hAnsi="Times New Roman"/>
          <w:sz w:val="30"/>
          <w:szCs w:val="30"/>
        </w:rPr>
        <w:t xml:space="preserve">по переработке нефтяного сырья - передачи налогоплательщику </w:t>
      </w:r>
      <w:r>
        <w:rPr>
          <w:rFonts w:ascii="Times New Roman" w:hAnsi="Times New Roman"/>
          <w:sz w:val="30"/>
          <w:szCs w:val="30"/>
        </w:rPr>
        <w:t>и (или)</w:t>
      </w:r>
      <w:r w:rsidRPr="008B74A0">
        <w:rPr>
          <w:rFonts w:ascii="Times New Roman" w:hAnsi="Times New Roman"/>
          <w:sz w:val="30"/>
          <w:szCs w:val="30"/>
        </w:rPr>
        <w:t xml:space="preserve"> </w:t>
      </w:r>
      <w:r w:rsidR="00C406A7" w:rsidRPr="00C406A7">
        <w:rPr>
          <w:rFonts w:ascii="Times New Roman" w:hAnsi="Times New Roman"/>
          <w:sz w:val="30"/>
          <w:szCs w:val="30"/>
        </w:rPr>
        <w:br/>
      </w:r>
      <w:r w:rsidRPr="008B74A0">
        <w:rPr>
          <w:rFonts w:ascii="Times New Roman" w:hAnsi="Times New Roman"/>
          <w:sz w:val="30"/>
          <w:szCs w:val="30"/>
        </w:rPr>
        <w:t>по его поручению третьим лицам) у налогоплательщика отсутствует объект налогообложения, предусмотренный подпунктом 34 пункта 1 статьи 182 настоящего Кодекса.</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абзац двадцать третий считать абзацем двадцать четвертым</w:t>
      </w:r>
      <w:r w:rsidRPr="008B74A0">
        <w:rPr>
          <w:rFonts w:ascii="Times New Roman" w:hAnsi="Times New Roman"/>
          <w:sz w:val="30"/>
          <w:szCs w:val="30"/>
        </w:rPr>
        <w:br/>
        <w:t xml:space="preserve">и его после слов </w:t>
      </w:r>
      <w:r w:rsidR="008B74A0">
        <w:rPr>
          <w:rFonts w:ascii="Times New Roman" w:hAnsi="Times New Roman"/>
          <w:sz w:val="30"/>
          <w:szCs w:val="30"/>
        </w:rPr>
        <w:t>"</w:t>
      </w:r>
      <w:r w:rsidRPr="008B74A0">
        <w:rPr>
          <w:rFonts w:ascii="Times New Roman" w:hAnsi="Times New Roman"/>
          <w:sz w:val="30"/>
          <w:szCs w:val="30"/>
        </w:rPr>
        <w:t>В случае возврата</w:t>
      </w:r>
      <w:r w:rsidR="008B74A0">
        <w:rPr>
          <w:rFonts w:ascii="Times New Roman" w:hAnsi="Times New Roman"/>
          <w:sz w:val="30"/>
          <w:szCs w:val="30"/>
        </w:rPr>
        <w:t>"</w:t>
      </w:r>
      <w:r w:rsidRPr="008B74A0">
        <w:rPr>
          <w:rFonts w:ascii="Times New Roman" w:hAnsi="Times New Roman"/>
          <w:sz w:val="30"/>
          <w:szCs w:val="30"/>
        </w:rPr>
        <w:t xml:space="preserve"> дополнить словом </w:t>
      </w:r>
      <w:r w:rsidR="008B74A0">
        <w:rPr>
          <w:rFonts w:ascii="Times New Roman" w:hAnsi="Times New Roman"/>
          <w:sz w:val="30"/>
          <w:szCs w:val="30"/>
        </w:rPr>
        <w:t>"</w:t>
      </w:r>
      <w:r w:rsidRPr="008B74A0">
        <w:rPr>
          <w:rFonts w:ascii="Times New Roman" w:hAnsi="Times New Roman"/>
          <w:sz w:val="30"/>
          <w:szCs w:val="30"/>
        </w:rPr>
        <w:t>покупателем</w:t>
      </w:r>
      <w:r w:rsidR="008B74A0">
        <w:rPr>
          <w:rFonts w:ascii="Times New Roman" w:hAnsi="Times New Roman"/>
          <w:sz w:val="30"/>
          <w:szCs w:val="30"/>
        </w:rPr>
        <w:t>"</w:t>
      </w:r>
      <w:r w:rsidRPr="008B74A0">
        <w:rPr>
          <w:rFonts w:ascii="Times New Roman" w:hAnsi="Times New Roman"/>
          <w:sz w:val="30"/>
          <w:szCs w:val="30"/>
        </w:rPr>
        <w:t xml:space="preserve">, дополнить предложением следующего содержания: </w:t>
      </w:r>
      <w:r w:rsidR="008B74A0">
        <w:rPr>
          <w:rFonts w:ascii="Times New Roman" w:hAnsi="Times New Roman"/>
          <w:sz w:val="30"/>
          <w:szCs w:val="30"/>
        </w:rPr>
        <w:t>"</w:t>
      </w:r>
      <w:r w:rsidRPr="008B74A0">
        <w:rPr>
          <w:rFonts w:ascii="Times New Roman" w:hAnsi="Times New Roman"/>
          <w:sz w:val="30"/>
          <w:szCs w:val="30"/>
        </w:rPr>
        <w:t>В иных случаях возврата продуктов переработки нефтяного сырья значения показателей V</w:t>
      </w:r>
      <w:r w:rsidRPr="008B74A0">
        <w:rPr>
          <w:rFonts w:ascii="Times New Roman" w:hAnsi="Times New Roman"/>
          <w:sz w:val="30"/>
          <w:szCs w:val="30"/>
          <w:vertAlign w:val="subscript"/>
        </w:rPr>
        <w:t>ПБ</w:t>
      </w:r>
      <w:r w:rsidRPr="008B74A0">
        <w:rPr>
          <w:rFonts w:ascii="Times New Roman" w:hAnsi="Times New Roman"/>
          <w:sz w:val="30"/>
          <w:szCs w:val="30"/>
        </w:rPr>
        <w:t>, V</w:t>
      </w:r>
      <w:r w:rsidRPr="008B74A0">
        <w:rPr>
          <w:rFonts w:ascii="Times New Roman" w:hAnsi="Times New Roman"/>
          <w:sz w:val="30"/>
          <w:szCs w:val="30"/>
          <w:vertAlign w:val="subscript"/>
        </w:rPr>
        <w:t>СВ</w:t>
      </w:r>
      <w:r w:rsidRPr="008B74A0">
        <w:rPr>
          <w:rFonts w:ascii="Times New Roman" w:hAnsi="Times New Roman"/>
          <w:sz w:val="30"/>
          <w:szCs w:val="30"/>
        </w:rPr>
        <w:t>, V</w:t>
      </w:r>
      <w:r w:rsidRPr="008B74A0">
        <w:rPr>
          <w:rFonts w:ascii="Times New Roman" w:hAnsi="Times New Roman"/>
          <w:sz w:val="30"/>
          <w:szCs w:val="30"/>
          <w:vertAlign w:val="subscript"/>
        </w:rPr>
        <w:t>КС</w:t>
      </w:r>
      <w:r w:rsidRPr="008B74A0">
        <w:rPr>
          <w:rFonts w:ascii="Times New Roman" w:hAnsi="Times New Roman"/>
          <w:sz w:val="30"/>
          <w:szCs w:val="30"/>
        </w:rPr>
        <w:t>, V</w:t>
      </w:r>
      <w:r w:rsidRPr="008B74A0">
        <w:rPr>
          <w:rFonts w:ascii="Times New Roman" w:hAnsi="Times New Roman"/>
          <w:sz w:val="30"/>
          <w:szCs w:val="30"/>
          <w:vertAlign w:val="subscript"/>
        </w:rPr>
        <w:t>Т</w:t>
      </w:r>
      <w:r w:rsidRPr="008B74A0">
        <w:rPr>
          <w:rFonts w:ascii="Times New Roman" w:hAnsi="Times New Roman"/>
          <w:sz w:val="30"/>
          <w:szCs w:val="30"/>
        </w:rPr>
        <w:t xml:space="preserve"> пересчитываются за соответствующие налоговые периоды отгрузки налогоплательщиком (в случае переработки нефтяного сырья на основе договора об оказании налогоплательщику услуг </w:t>
      </w:r>
      <w:r w:rsidRPr="008B74A0">
        <w:rPr>
          <w:rFonts w:ascii="Times New Roman" w:hAnsi="Times New Roman"/>
          <w:sz w:val="30"/>
          <w:szCs w:val="30"/>
        </w:rPr>
        <w:br/>
        <w:t xml:space="preserve">по переработке нефтяного сырья - передачи налогоплательщику </w:t>
      </w:r>
      <w:r w:rsidR="008B74A0">
        <w:rPr>
          <w:rFonts w:ascii="Times New Roman" w:hAnsi="Times New Roman"/>
          <w:sz w:val="30"/>
          <w:szCs w:val="30"/>
        </w:rPr>
        <w:t>и (или)</w:t>
      </w:r>
      <w:r w:rsidRPr="008B74A0">
        <w:rPr>
          <w:rFonts w:ascii="Times New Roman" w:hAnsi="Times New Roman"/>
          <w:sz w:val="30"/>
          <w:szCs w:val="30"/>
        </w:rPr>
        <w:t xml:space="preserve"> </w:t>
      </w:r>
      <w:r w:rsidRPr="008B74A0">
        <w:rPr>
          <w:rFonts w:ascii="Times New Roman" w:hAnsi="Times New Roman"/>
          <w:sz w:val="30"/>
          <w:szCs w:val="30"/>
        </w:rPr>
        <w:br/>
        <w:t>по его поручению третьим лицам) таких продуктов.</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абзацы двадцать четвертый - тридцать седьмой считать абзацами двадцать пятым - тридцать восьмым;</w:t>
      </w:r>
    </w:p>
    <w:p w:rsidR="00340433" w:rsidRPr="008B74A0" w:rsidRDefault="002C5B0C" w:rsidP="008B74A0">
      <w:pPr>
        <w:pStyle w:val="af2"/>
        <w:numPr>
          <w:ilvl w:val="0"/>
          <w:numId w:val="2"/>
        </w:numPr>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в статье 200:</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а) в абзаце третьем пункта 1 слова </w:t>
      </w:r>
      <w:r w:rsidR="008B74A0">
        <w:rPr>
          <w:rFonts w:cs="Times New Roman"/>
          <w:sz w:val="30"/>
          <w:szCs w:val="30"/>
        </w:rPr>
        <w:t>"</w:t>
      </w:r>
      <w:r w:rsidRPr="008B74A0">
        <w:rPr>
          <w:rFonts w:cs="Times New Roman"/>
          <w:sz w:val="30"/>
          <w:szCs w:val="30"/>
        </w:rPr>
        <w:t>налоговые вычеты, установленные пунктами 27</w:t>
      </w:r>
      <w:r w:rsidRPr="008B74A0">
        <w:rPr>
          <w:rFonts w:cs="Times New Roman"/>
          <w:sz w:val="30"/>
          <w:szCs w:val="30"/>
          <w:vertAlign w:val="superscript"/>
        </w:rPr>
        <w:t>3</w:t>
      </w:r>
      <w:r w:rsidRPr="008B74A0">
        <w:rPr>
          <w:rFonts w:cs="Times New Roman"/>
          <w:sz w:val="30"/>
          <w:szCs w:val="30"/>
        </w:rPr>
        <w:t>, 27</w:t>
      </w:r>
      <w:r w:rsidRPr="008B74A0">
        <w:rPr>
          <w:rFonts w:cs="Times New Roman"/>
          <w:sz w:val="30"/>
          <w:szCs w:val="30"/>
          <w:vertAlign w:val="superscript"/>
        </w:rPr>
        <w:t>5</w:t>
      </w:r>
      <w:r w:rsidRPr="008B74A0">
        <w:rPr>
          <w:rFonts w:cs="Times New Roman"/>
          <w:sz w:val="30"/>
          <w:szCs w:val="30"/>
        </w:rPr>
        <w:t xml:space="preserve"> и 27</w:t>
      </w:r>
      <w:r w:rsidRPr="008B74A0">
        <w:rPr>
          <w:rFonts w:cs="Times New Roman"/>
          <w:sz w:val="30"/>
          <w:szCs w:val="30"/>
          <w:vertAlign w:val="superscript"/>
        </w:rPr>
        <w:t>6</w:t>
      </w:r>
      <w:r w:rsidRPr="008B74A0">
        <w:rPr>
          <w:rFonts w:cs="Times New Roman"/>
          <w:sz w:val="30"/>
          <w:szCs w:val="30"/>
        </w:rPr>
        <w:t xml:space="preserve"> настоящей статьи</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установленные пунктами 27</w:t>
      </w:r>
      <w:r w:rsidRPr="008B74A0">
        <w:rPr>
          <w:rFonts w:cs="Times New Roman"/>
          <w:sz w:val="30"/>
          <w:szCs w:val="30"/>
          <w:vertAlign w:val="superscript"/>
        </w:rPr>
        <w:t>3</w:t>
      </w:r>
      <w:r w:rsidRPr="008B74A0">
        <w:rPr>
          <w:rFonts w:cs="Times New Roman"/>
          <w:sz w:val="30"/>
          <w:szCs w:val="30"/>
        </w:rPr>
        <w:t>, 27</w:t>
      </w:r>
      <w:r w:rsidRPr="008B74A0">
        <w:rPr>
          <w:rFonts w:cs="Times New Roman"/>
          <w:sz w:val="30"/>
          <w:szCs w:val="30"/>
          <w:vertAlign w:val="superscript"/>
        </w:rPr>
        <w:t>5</w:t>
      </w:r>
      <w:r w:rsidRPr="008B74A0">
        <w:rPr>
          <w:rFonts w:cs="Times New Roman"/>
          <w:sz w:val="30"/>
          <w:szCs w:val="30"/>
        </w:rPr>
        <w:t xml:space="preserve"> и 27</w:t>
      </w:r>
      <w:r w:rsidRPr="008B74A0">
        <w:rPr>
          <w:rFonts w:cs="Times New Roman"/>
          <w:sz w:val="30"/>
          <w:szCs w:val="30"/>
          <w:vertAlign w:val="superscript"/>
        </w:rPr>
        <w:t>6</w:t>
      </w:r>
      <w:r w:rsidRPr="008B74A0">
        <w:rPr>
          <w:rFonts w:cs="Times New Roman"/>
          <w:sz w:val="30"/>
          <w:szCs w:val="30"/>
        </w:rPr>
        <w:t xml:space="preserve"> настоящей статьи налоговые вычеты, которые считаются суммой акциза на нефтяное сырье</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б) в пункте 11</w:t>
      </w:r>
      <w:r w:rsidRPr="008B74A0">
        <w:rPr>
          <w:rFonts w:cs="Times New Roman"/>
          <w:sz w:val="30"/>
          <w:szCs w:val="30"/>
          <w:vertAlign w:val="superscript"/>
        </w:rPr>
        <w:t>1</w:t>
      </w:r>
      <w:r w:rsidRPr="008B74A0">
        <w:rPr>
          <w:rFonts w:cs="Times New Roman"/>
          <w:sz w:val="30"/>
          <w:szCs w:val="30"/>
        </w:rPr>
        <w:t>:</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в абзаце первом слова </w:t>
      </w:r>
      <w:r w:rsidR="008B74A0">
        <w:rPr>
          <w:rFonts w:cs="Times New Roman"/>
          <w:sz w:val="30"/>
          <w:szCs w:val="30"/>
        </w:rPr>
        <w:t>"</w:t>
      </w:r>
      <w:r w:rsidRPr="008B74A0">
        <w:rPr>
          <w:rFonts w:cs="Times New Roman"/>
          <w:sz w:val="30"/>
          <w:szCs w:val="30"/>
        </w:rPr>
        <w:t>, если иное не установлено настоящим пунктом</w:t>
      </w:r>
      <w:r w:rsidR="008B74A0">
        <w:rPr>
          <w:rFonts w:cs="Times New Roman"/>
          <w:sz w:val="30"/>
          <w:szCs w:val="30"/>
        </w:rPr>
        <w:t>"</w:t>
      </w:r>
      <w:r w:rsidRPr="008B74A0">
        <w:rPr>
          <w:rFonts w:cs="Times New Roman"/>
          <w:sz w:val="30"/>
          <w:szCs w:val="30"/>
        </w:rPr>
        <w:t xml:space="preserve"> исключить;</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абзацы второй и третий признать утратившими силу;</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в) в абзаце девятнадцатом пункта 21 цифры </w:t>
      </w:r>
      <w:r w:rsidR="008B74A0">
        <w:rPr>
          <w:rFonts w:cs="Times New Roman"/>
          <w:sz w:val="30"/>
          <w:szCs w:val="30"/>
        </w:rPr>
        <w:t>"</w:t>
      </w:r>
      <w:r w:rsidRPr="008B74A0">
        <w:rPr>
          <w:rFonts w:cs="Times New Roman"/>
          <w:sz w:val="30"/>
          <w:szCs w:val="30"/>
        </w:rPr>
        <w:t>70 000</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71 650</w:t>
      </w:r>
      <w:r w:rsidR="008B74A0">
        <w:rPr>
          <w:rFonts w:cs="Times New Roman"/>
          <w:sz w:val="30"/>
          <w:szCs w:val="30"/>
        </w:rPr>
        <w:t>"</w:t>
      </w:r>
      <w:r w:rsidRPr="008B74A0">
        <w:rPr>
          <w:rFonts w:cs="Times New Roman"/>
          <w:sz w:val="30"/>
          <w:szCs w:val="30"/>
        </w:rPr>
        <w:t xml:space="preserve">, цифры </w:t>
      </w:r>
      <w:r w:rsidR="008B74A0">
        <w:rPr>
          <w:rFonts w:cs="Times New Roman"/>
          <w:sz w:val="30"/>
          <w:szCs w:val="30"/>
        </w:rPr>
        <w:t>"</w:t>
      </w:r>
      <w:r w:rsidRPr="008B74A0">
        <w:rPr>
          <w:rFonts w:cs="Times New Roman"/>
          <w:sz w:val="30"/>
          <w:szCs w:val="30"/>
        </w:rPr>
        <w:t>72 800</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74 500</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 77 500 рублям за 1 тонну на период с 1 января</w:t>
      </w:r>
      <w:r w:rsidRPr="008B74A0">
        <w:rPr>
          <w:rFonts w:cs="Times New Roman"/>
          <w:sz w:val="30"/>
          <w:szCs w:val="30"/>
        </w:rPr>
        <w:br/>
        <w:t>по 31 декабря 2029 года включительно</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г) в пункте 27:</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в абзаце двадцать третьем цифры </w:t>
      </w:r>
      <w:r w:rsidR="008B74A0">
        <w:rPr>
          <w:rFonts w:cs="Times New Roman"/>
          <w:sz w:val="30"/>
          <w:szCs w:val="30"/>
        </w:rPr>
        <w:t>"</w:t>
      </w:r>
      <w:r w:rsidRPr="008B74A0">
        <w:rPr>
          <w:rFonts w:cs="Times New Roman"/>
          <w:sz w:val="30"/>
          <w:szCs w:val="30"/>
        </w:rPr>
        <w:t>64 200</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66 350</w:t>
      </w:r>
      <w:r w:rsidR="008B74A0">
        <w:rPr>
          <w:rFonts w:cs="Times New Roman"/>
          <w:sz w:val="30"/>
          <w:szCs w:val="30"/>
        </w:rPr>
        <w:t>"</w:t>
      </w:r>
      <w:r w:rsidRPr="008B74A0">
        <w:rPr>
          <w:rFonts w:cs="Times New Roman"/>
          <w:sz w:val="30"/>
          <w:szCs w:val="30"/>
        </w:rPr>
        <w:t xml:space="preserve">, цифры </w:t>
      </w:r>
      <w:r w:rsidR="008B74A0">
        <w:rPr>
          <w:rFonts w:cs="Times New Roman"/>
          <w:sz w:val="30"/>
          <w:szCs w:val="30"/>
        </w:rPr>
        <w:t>"</w:t>
      </w:r>
      <w:r w:rsidRPr="008B74A0">
        <w:rPr>
          <w:rFonts w:cs="Times New Roman"/>
          <w:sz w:val="30"/>
          <w:szCs w:val="30"/>
        </w:rPr>
        <w:t>66 100</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69 000</w:t>
      </w:r>
      <w:r w:rsidR="008B74A0">
        <w:rPr>
          <w:rFonts w:cs="Times New Roman"/>
          <w:sz w:val="30"/>
          <w:szCs w:val="30"/>
        </w:rPr>
        <w:t>"</w:t>
      </w:r>
      <w:r w:rsidRPr="008B74A0">
        <w:rPr>
          <w:rFonts w:cs="Times New Roman"/>
          <w:sz w:val="30"/>
          <w:szCs w:val="30"/>
        </w:rPr>
        <w:t xml:space="preserve">, дополнить словами </w:t>
      </w:r>
      <w:r w:rsidRPr="008B74A0">
        <w:rPr>
          <w:rFonts w:cs="Times New Roman"/>
          <w:sz w:val="30"/>
          <w:szCs w:val="30"/>
        </w:rPr>
        <w:br/>
      </w:r>
      <w:r w:rsidR="008B74A0">
        <w:rPr>
          <w:rFonts w:cs="Times New Roman"/>
          <w:sz w:val="30"/>
          <w:szCs w:val="30"/>
        </w:rPr>
        <w:t>"</w:t>
      </w:r>
      <w:r w:rsidRPr="008B74A0">
        <w:rPr>
          <w:rFonts w:cs="Times New Roman"/>
          <w:sz w:val="30"/>
          <w:szCs w:val="30"/>
        </w:rPr>
        <w:t>, 71 750 рублям за 1 тонну на период с 1 января по 31 декабря 2029 года включительно</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в абзаце тридцатом цифры </w:t>
      </w:r>
      <w:r w:rsidR="008B74A0">
        <w:rPr>
          <w:rFonts w:cs="Times New Roman"/>
          <w:sz w:val="30"/>
          <w:szCs w:val="30"/>
        </w:rPr>
        <w:t>"</w:t>
      </w:r>
      <w:r w:rsidRPr="008B74A0">
        <w:rPr>
          <w:rFonts w:cs="Times New Roman"/>
          <w:sz w:val="30"/>
          <w:szCs w:val="30"/>
        </w:rPr>
        <w:t>60 750</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62 800</w:t>
      </w:r>
      <w:r w:rsidR="008B74A0">
        <w:rPr>
          <w:rFonts w:cs="Times New Roman"/>
          <w:sz w:val="30"/>
          <w:szCs w:val="30"/>
        </w:rPr>
        <w:t>"</w:t>
      </w:r>
      <w:r w:rsidRPr="008B74A0">
        <w:rPr>
          <w:rFonts w:cs="Times New Roman"/>
          <w:sz w:val="30"/>
          <w:szCs w:val="30"/>
        </w:rPr>
        <w:t xml:space="preserve">, цифры </w:t>
      </w:r>
      <w:r w:rsidR="008B74A0">
        <w:rPr>
          <w:rFonts w:cs="Times New Roman"/>
          <w:sz w:val="30"/>
          <w:szCs w:val="30"/>
        </w:rPr>
        <w:t>"</w:t>
      </w:r>
      <w:r w:rsidRPr="008B74A0">
        <w:rPr>
          <w:rFonts w:cs="Times New Roman"/>
          <w:sz w:val="30"/>
          <w:szCs w:val="30"/>
        </w:rPr>
        <w:t>62 600</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65 300</w:t>
      </w:r>
      <w:r w:rsidR="008B74A0">
        <w:rPr>
          <w:rFonts w:cs="Times New Roman"/>
          <w:sz w:val="30"/>
          <w:szCs w:val="30"/>
        </w:rPr>
        <w:t>"</w:t>
      </w:r>
      <w:r w:rsidRPr="008B74A0">
        <w:rPr>
          <w:rFonts w:cs="Times New Roman"/>
          <w:sz w:val="30"/>
          <w:szCs w:val="30"/>
        </w:rPr>
        <w:t xml:space="preserve">, дополнить словами </w:t>
      </w:r>
      <w:r w:rsidRPr="008B74A0">
        <w:rPr>
          <w:rFonts w:cs="Times New Roman"/>
          <w:sz w:val="30"/>
          <w:szCs w:val="30"/>
        </w:rPr>
        <w:br/>
      </w:r>
      <w:r w:rsidR="008B74A0">
        <w:rPr>
          <w:rFonts w:cs="Times New Roman"/>
          <w:sz w:val="30"/>
          <w:szCs w:val="30"/>
        </w:rPr>
        <w:t>"</w:t>
      </w:r>
      <w:r w:rsidRPr="008B74A0">
        <w:rPr>
          <w:rFonts w:cs="Times New Roman"/>
          <w:sz w:val="30"/>
          <w:szCs w:val="30"/>
        </w:rPr>
        <w:t>, 67 900 рублям за 1 тонну на период с 1 января по 31 декабря 2029 года включительно</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д) абзацы пятый - девятнадцатый пункта 31 изложить в следующей редакции:</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 xml:space="preserve">0,6272 - с 1 января по 31 декабря 2027 года включительно </w:t>
      </w:r>
      <w:r w:rsidR="00C406A7" w:rsidRPr="00C406A7">
        <w:rPr>
          <w:rFonts w:cs="Times New Roman"/>
          <w:sz w:val="30"/>
          <w:szCs w:val="30"/>
        </w:rPr>
        <w:br/>
      </w:r>
      <w:r w:rsidRPr="008B74A0">
        <w:rPr>
          <w:rFonts w:cs="Times New Roman"/>
          <w:sz w:val="30"/>
          <w:szCs w:val="30"/>
        </w:rPr>
        <w:t xml:space="preserve">при использовании винограда для производства реализованных </w:t>
      </w:r>
      <w:r w:rsidR="00C406A7" w:rsidRPr="00C406A7">
        <w:rPr>
          <w:rFonts w:cs="Times New Roman"/>
          <w:sz w:val="30"/>
          <w:szCs w:val="30"/>
        </w:rPr>
        <w:br/>
      </w:r>
      <w:r w:rsidRPr="008B74A0">
        <w:rPr>
          <w:rFonts w:cs="Times New Roman"/>
          <w:sz w:val="30"/>
          <w:szCs w:val="30"/>
        </w:rPr>
        <w:t>на территории Российской Федерации в налоговом периоде виноматериалов</w:t>
      </w:r>
      <w:r w:rsidR="00C406A7" w:rsidRPr="00C406A7">
        <w:rPr>
          <w:rFonts w:cs="Times New Roman"/>
          <w:sz w:val="30"/>
          <w:szCs w:val="30"/>
        </w:rPr>
        <w:t xml:space="preserve"> </w:t>
      </w:r>
      <w:r w:rsidRPr="008B74A0">
        <w:rPr>
          <w:rFonts w:cs="Times New Roman"/>
          <w:sz w:val="30"/>
          <w:szCs w:val="30"/>
        </w:rPr>
        <w:t xml:space="preserve">(за исключением крепленого вина наливом) </w:t>
      </w:r>
      <w:r w:rsidR="00C406A7" w:rsidRPr="00C406A7">
        <w:rPr>
          <w:rFonts w:cs="Times New Roman"/>
          <w:sz w:val="30"/>
          <w:szCs w:val="30"/>
        </w:rPr>
        <w:br/>
      </w:r>
      <w:r>
        <w:rPr>
          <w:rFonts w:cs="Times New Roman"/>
          <w:sz w:val="30"/>
          <w:szCs w:val="30"/>
        </w:rPr>
        <w:t>и (или)</w:t>
      </w:r>
      <w:r w:rsidRPr="008B74A0">
        <w:rPr>
          <w:rFonts w:cs="Times New Roman"/>
          <w:sz w:val="30"/>
          <w:szCs w:val="30"/>
        </w:rPr>
        <w:t xml:space="preserve"> виноградного сусла;</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0,6036 - с 1 января по 31 декабря 2028 года включительно </w:t>
      </w:r>
      <w:r w:rsidR="00C406A7" w:rsidRPr="00C406A7">
        <w:rPr>
          <w:rFonts w:cs="Times New Roman"/>
          <w:sz w:val="30"/>
          <w:szCs w:val="30"/>
        </w:rPr>
        <w:br/>
      </w:r>
      <w:r w:rsidRPr="008B74A0">
        <w:rPr>
          <w:rFonts w:cs="Times New Roman"/>
          <w:sz w:val="30"/>
          <w:szCs w:val="30"/>
        </w:rPr>
        <w:t xml:space="preserve">при использовании винограда для производства реализованных </w:t>
      </w:r>
      <w:r w:rsidR="00C406A7" w:rsidRPr="00C406A7">
        <w:rPr>
          <w:rFonts w:cs="Times New Roman"/>
          <w:sz w:val="30"/>
          <w:szCs w:val="30"/>
        </w:rPr>
        <w:br/>
      </w:r>
      <w:r w:rsidRPr="008B74A0">
        <w:rPr>
          <w:rFonts w:cs="Times New Roman"/>
          <w:sz w:val="30"/>
          <w:szCs w:val="30"/>
        </w:rPr>
        <w:t>на территории Российской Федерации в налоговом периоде виноматериалов</w:t>
      </w:r>
      <w:r w:rsidR="00C406A7" w:rsidRPr="00920E17">
        <w:rPr>
          <w:rFonts w:cs="Times New Roman"/>
          <w:sz w:val="30"/>
          <w:szCs w:val="30"/>
        </w:rPr>
        <w:t xml:space="preserve"> </w:t>
      </w:r>
      <w:r w:rsidRPr="008B74A0">
        <w:rPr>
          <w:rFonts w:cs="Times New Roman"/>
          <w:sz w:val="30"/>
          <w:szCs w:val="30"/>
        </w:rPr>
        <w:t xml:space="preserve">(за исключением крепленого вина наливом) </w:t>
      </w:r>
      <w:r w:rsidR="008B74A0">
        <w:rPr>
          <w:rFonts w:cs="Times New Roman"/>
          <w:sz w:val="30"/>
          <w:szCs w:val="30"/>
        </w:rPr>
        <w:t>и (или)</w:t>
      </w:r>
      <w:r w:rsidRPr="008B74A0">
        <w:rPr>
          <w:rFonts w:cs="Times New Roman"/>
          <w:sz w:val="30"/>
          <w:szCs w:val="30"/>
        </w:rPr>
        <w:t xml:space="preserve"> виноградного сусла;</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0,5816 - с 1 января по 31 декабря 2029 года включительно </w:t>
      </w:r>
      <w:r w:rsidR="00920E17" w:rsidRPr="00920E17">
        <w:rPr>
          <w:rFonts w:cs="Times New Roman"/>
          <w:sz w:val="30"/>
          <w:szCs w:val="30"/>
        </w:rPr>
        <w:br/>
      </w:r>
      <w:r w:rsidRPr="008B74A0">
        <w:rPr>
          <w:rFonts w:cs="Times New Roman"/>
          <w:sz w:val="30"/>
          <w:szCs w:val="30"/>
        </w:rPr>
        <w:t xml:space="preserve">при использовании винограда для производства реализованных </w:t>
      </w:r>
      <w:r w:rsidR="00920E17" w:rsidRPr="00920E17">
        <w:rPr>
          <w:rFonts w:cs="Times New Roman"/>
          <w:sz w:val="30"/>
          <w:szCs w:val="30"/>
        </w:rPr>
        <w:br/>
      </w:r>
      <w:r w:rsidRPr="008B74A0">
        <w:rPr>
          <w:rFonts w:cs="Times New Roman"/>
          <w:sz w:val="30"/>
          <w:szCs w:val="30"/>
        </w:rPr>
        <w:t>на территории Российской Федерации в налоговом периоде виноматериалов</w:t>
      </w:r>
      <w:r w:rsidR="00920E17" w:rsidRPr="00920E17">
        <w:rPr>
          <w:rFonts w:cs="Times New Roman"/>
          <w:sz w:val="30"/>
          <w:szCs w:val="30"/>
        </w:rPr>
        <w:t xml:space="preserve"> </w:t>
      </w:r>
      <w:r w:rsidRPr="008B74A0">
        <w:rPr>
          <w:rFonts w:cs="Times New Roman"/>
          <w:sz w:val="30"/>
          <w:szCs w:val="30"/>
        </w:rPr>
        <w:t xml:space="preserve">(за исключением крепленого вина наливом) </w:t>
      </w:r>
      <w:r w:rsidR="008B74A0">
        <w:rPr>
          <w:rFonts w:cs="Times New Roman"/>
          <w:sz w:val="30"/>
          <w:szCs w:val="30"/>
        </w:rPr>
        <w:t>и (или)</w:t>
      </w:r>
      <w:r w:rsidRPr="008B74A0">
        <w:rPr>
          <w:rFonts w:cs="Times New Roman"/>
          <w:sz w:val="30"/>
          <w:szCs w:val="30"/>
        </w:rPr>
        <w:t xml:space="preserve"> виноградного сусла;</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0,2039 - с 1 января по 31 декабря 2027 года включительно </w:t>
      </w:r>
      <w:r w:rsidR="00920E17" w:rsidRPr="00920E17">
        <w:rPr>
          <w:rFonts w:cs="Times New Roman"/>
          <w:sz w:val="30"/>
          <w:szCs w:val="30"/>
        </w:rPr>
        <w:br/>
      </w:r>
      <w:r w:rsidRPr="008B74A0">
        <w:rPr>
          <w:rFonts w:cs="Times New Roman"/>
          <w:sz w:val="30"/>
          <w:szCs w:val="30"/>
        </w:rPr>
        <w:t>при использовании винограда для производства реализованного</w:t>
      </w:r>
      <w:r w:rsidRPr="008B74A0">
        <w:rPr>
          <w:rFonts w:cs="Times New Roman"/>
          <w:sz w:val="30"/>
          <w:szCs w:val="30"/>
        </w:rPr>
        <w:br/>
        <w:t>на территории Российской Федерации в налоговом периоде вина,</w:t>
      </w:r>
      <w:r w:rsidRPr="008B74A0">
        <w:rPr>
          <w:rFonts w:cs="Times New Roman"/>
          <w:sz w:val="30"/>
          <w:szCs w:val="30"/>
        </w:rPr>
        <w:br/>
        <w:t>за исключением крепленого (ликерного) вина;</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0,1963 - с 1 января по 31 декабря 2028 года включительно </w:t>
      </w:r>
      <w:r w:rsidR="00920E17" w:rsidRPr="00920E17">
        <w:rPr>
          <w:rFonts w:cs="Times New Roman"/>
          <w:sz w:val="30"/>
          <w:szCs w:val="30"/>
        </w:rPr>
        <w:br/>
      </w:r>
      <w:r w:rsidRPr="008B74A0">
        <w:rPr>
          <w:rFonts w:cs="Times New Roman"/>
          <w:sz w:val="30"/>
          <w:szCs w:val="30"/>
        </w:rPr>
        <w:t>при использовании винограда для производства реализованного</w:t>
      </w:r>
      <w:r w:rsidRPr="008B74A0">
        <w:rPr>
          <w:rFonts w:cs="Times New Roman"/>
          <w:sz w:val="30"/>
          <w:szCs w:val="30"/>
        </w:rPr>
        <w:br/>
        <w:t>на территории Российской Федерации в налоговом периоде вина,</w:t>
      </w:r>
      <w:r w:rsidRPr="008B74A0">
        <w:rPr>
          <w:rFonts w:cs="Times New Roman"/>
          <w:sz w:val="30"/>
          <w:szCs w:val="30"/>
        </w:rPr>
        <w:br/>
        <w:t>за исключением крепленого (ликерного) вина;</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0,1882 - с 1 января по 31 декабря 2029 года включительно </w:t>
      </w:r>
      <w:r w:rsidR="00920E17" w:rsidRPr="00920E17">
        <w:rPr>
          <w:rFonts w:cs="Times New Roman"/>
          <w:sz w:val="30"/>
          <w:szCs w:val="30"/>
        </w:rPr>
        <w:br/>
      </w:r>
      <w:r w:rsidRPr="008B74A0">
        <w:rPr>
          <w:rFonts w:cs="Times New Roman"/>
          <w:sz w:val="30"/>
          <w:szCs w:val="30"/>
        </w:rPr>
        <w:t>при использовании винограда для производства реализованного</w:t>
      </w:r>
      <w:r w:rsidRPr="008B74A0">
        <w:rPr>
          <w:rFonts w:cs="Times New Roman"/>
          <w:sz w:val="30"/>
          <w:szCs w:val="30"/>
        </w:rPr>
        <w:br/>
        <w:t>на территории Российской Федерации в налоговом периоде вина,</w:t>
      </w:r>
      <w:r w:rsidRPr="008B74A0">
        <w:rPr>
          <w:rFonts w:cs="Times New Roman"/>
          <w:sz w:val="30"/>
          <w:szCs w:val="30"/>
        </w:rPr>
        <w:br/>
        <w:t>за исключением крепленого (ликерного) вина;</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0,2012 - с 1 января по 31 декабря 2027 года включительно </w:t>
      </w:r>
      <w:r w:rsidR="00920E17" w:rsidRPr="00920E17">
        <w:rPr>
          <w:rFonts w:cs="Times New Roman"/>
          <w:sz w:val="30"/>
          <w:szCs w:val="30"/>
        </w:rPr>
        <w:br/>
      </w:r>
      <w:r w:rsidRPr="008B74A0">
        <w:rPr>
          <w:rFonts w:cs="Times New Roman"/>
          <w:sz w:val="30"/>
          <w:szCs w:val="30"/>
        </w:rPr>
        <w:t>при использовании винограда для производства реализованного</w:t>
      </w:r>
      <w:r w:rsidRPr="008B74A0">
        <w:rPr>
          <w:rFonts w:cs="Times New Roman"/>
          <w:sz w:val="30"/>
          <w:szCs w:val="30"/>
        </w:rPr>
        <w:br/>
        <w:t>на территории Российской Федерации в налоговом периоде игристого вина, включая российское шампанское;</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0,1928 - с 1 января по 31 декабря 2028 года включительно </w:t>
      </w:r>
      <w:r w:rsidR="00920E17" w:rsidRPr="00920E17">
        <w:rPr>
          <w:rFonts w:cs="Times New Roman"/>
          <w:sz w:val="30"/>
          <w:szCs w:val="30"/>
        </w:rPr>
        <w:br/>
      </w:r>
      <w:r w:rsidRPr="008B74A0">
        <w:rPr>
          <w:rFonts w:cs="Times New Roman"/>
          <w:sz w:val="30"/>
          <w:szCs w:val="30"/>
        </w:rPr>
        <w:t>при использовании винограда для производства реализованного</w:t>
      </w:r>
      <w:r w:rsidRPr="008B74A0">
        <w:rPr>
          <w:rFonts w:cs="Times New Roman"/>
          <w:sz w:val="30"/>
          <w:szCs w:val="30"/>
        </w:rPr>
        <w:br/>
        <w:t>на территории Российской Федерации в налоговом периоде игристого вина, включая российское шампанское;</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0,185 - с 1 января по 31 декабря 2029 года включительно </w:t>
      </w:r>
      <w:r w:rsidR="00920E17" w:rsidRPr="00920E17">
        <w:rPr>
          <w:rFonts w:cs="Times New Roman"/>
          <w:sz w:val="30"/>
          <w:szCs w:val="30"/>
        </w:rPr>
        <w:br/>
      </w:r>
      <w:r w:rsidRPr="008B74A0">
        <w:rPr>
          <w:rFonts w:cs="Times New Roman"/>
          <w:sz w:val="30"/>
          <w:szCs w:val="30"/>
        </w:rPr>
        <w:t>при использовании винограда для производства реализованного</w:t>
      </w:r>
      <w:r w:rsidRPr="008B74A0">
        <w:rPr>
          <w:rFonts w:cs="Times New Roman"/>
          <w:sz w:val="30"/>
          <w:szCs w:val="30"/>
        </w:rPr>
        <w:br/>
        <w:t>на территории Российской Федерации в налоговом периоде игристого вина, включая российское шампанское;</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0,171 - с 1 января по 31 декабря 2027 года включительно </w:t>
      </w:r>
      <w:r w:rsidR="00920E17" w:rsidRPr="00920E17">
        <w:rPr>
          <w:rFonts w:cs="Times New Roman"/>
          <w:sz w:val="30"/>
          <w:szCs w:val="30"/>
        </w:rPr>
        <w:br/>
      </w:r>
      <w:r w:rsidRPr="008B74A0">
        <w:rPr>
          <w:rFonts w:cs="Times New Roman"/>
          <w:sz w:val="30"/>
          <w:szCs w:val="30"/>
        </w:rPr>
        <w:t>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w:t>
      </w:r>
      <w:r w:rsidRPr="008B74A0">
        <w:rPr>
          <w:rFonts w:cs="Times New Roman"/>
          <w:sz w:val="30"/>
          <w:szCs w:val="30"/>
        </w:rPr>
        <w:br/>
        <w:t>с защищенным наименованием места происхождения, крепленого вина наливом с объемной долей этилового спирта от 12 до 16 процентов;</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0,1625 - с 1 января по 31 декабря 2028 года включительно </w:t>
      </w:r>
      <w:r w:rsidR="00920E17" w:rsidRPr="00920E17">
        <w:rPr>
          <w:rFonts w:cs="Times New Roman"/>
          <w:sz w:val="30"/>
          <w:szCs w:val="30"/>
        </w:rPr>
        <w:br/>
      </w:r>
      <w:r w:rsidRPr="008B74A0">
        <w:rPr>
          <w:rFonts w:cs="Times New Roman"/>
          <w:sz w:val="30"/>
          <w:szCs w:val="30"/>
        </w:rPr>
        <w:t xml:space="preserve">при использовании винограда для производства реализованных </w:t>
      </w:r>
      <w:r w:rsidR="00920E17" w:rsidRPr="00920E17">
        <w:rPr>
          <w:rFonts w:cs="Times New Roman"/>
          <w:sz w:val="30"/>
          <w:szCs w:val="30"/>
        </w:rPr>
        <w:br/>
      </w:r>
      <w:r w:rsidRPr="008B74A0">
        <w:rPr>
          <w:rFonts w:cs="Times New Roman"/>
          <w:sz w:val="30"/>
          <w:szCs w:val="30"/>
        </w:rPr>
        <w:t>на территории Российской Федерации в налоговом периоде десертного крепленого (ликерного) вина с защищенным географическим указанием,</w:t>
      </w:r>
      <w:r w:rsidRPr="008B74A0">
        <w:rPr>
          <w:rFonts w:cs="Times New Roman"/>
          <w:sz w:val="30"/>
          <w:szCs w:val="30"/>
        </w:rPr>
        <w:br/>
        <w:t>с защищенным наименованием места происхождения, крепленого вина наливом с объемной долей этилового спирта от 12 до 16 процентов;</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0,1565 - с 1 января по 31 декабря 2029 года включительно </w:t>
      </w:r>
      <w:r w:rsidR="00920E17" w:rsidRPr="00920E17">
        <w:rPr>
          <w:rFonts w:cs="Times New Roman"/>
          <w:sz w:val="30"/>
          <w:szCs w:val="30"/>
        </w:rPr>
        <w:br/>
      </w:r>
      <w:r w:rsidRPr="008B74A0">
        <w:rPr>
          <w:rFonts w:cs="Times New Roman"/>
          <w:sz w:val="30"/>
          <w:szCs w:val="30"/>
        </w:rPr>
        <w:t xml:space="preserve">при использовании винограда для производства реализованных </w:t>
      </w:r>
      <w:r w:rsidR="00920E17" w:rsidRPr="00920E17">
        <w:rPr>
          <w:rFonts w:cs="Times New Roman"/>
          <w:sz w:val="30"/>
          <w:szCs w:val="30"/>
        </w:rPr>
        <w:br/>
      </w:r>
      <w:r w:rsidRPr="008B74A0">
        <w:rPr>
          <w:rFonts w:cs="Times New Roman"/>
          <w:sz w:val="30"/>
          <w:szCs w:val="30"/>
        </w:rPr>
        <w:t>на территории Российской Федерации в налоговом периоде десертного крепленого (ликерного) вина с защищенным географическим указанием,</w:t>
      </w:r>
      <w:r w:rsidRPr="008B74A0">
        <w:rPr>
          <w:rFonts w:cs="Times New Roman"/>
          <w:sz w:val="30"/>
          <w:szCs w:val="30"/>
        </w:rPr>
        <w:br/>
        <w:t>с защищенным наименованием места происхождения, крепленого вина наливом с объемной долей этилового спирта от 12 до 16 процентов;</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0,193 - с 1 января по 31 декабря 2027 года включительно </w:t>
      </w:r>
      <w:r w:rsidR="00920E17" w:rsidRPr="00920E17">
        <w:rPr>
          <w:rFonts w:cs="Times New Roman"/>
          <w:sz w:val="30"/>
          <w:szCs w:val="30"/>
        </w:rPr>
        <w:br/>
      </w:r>
      <w:r w:rsidRPr="008B74A0">
        <w:rPr>
          <w:rFonts w:cs="Times New Roman"/>
          <w:sz w:val="30"/>
          <w:szCs w:val="30"/>
        </w:rPr>
        <w:t xml:space="preserve">при использовании винограда для производства реализованных </w:t>
      </w:r>
      <w:r w:rsidR="00920E17" w:rsidRPr="00920E17">
        <w:rPr>
          <w:rFonts w:cs="Times New Roman"/>
          <w:sz w:val="30"/>
          <w:szCs w:val="30"/>
        </w:rPr>
        <w:br/>
      </w:r>
      <w:r w:rsidRPr="008B74A0">
        <w:rPr>
          <w:rFonts w:cs="Times New Roman"/>
          <w:sz w:val="30"/>
          <w:szCs w:val="30"/>
        </w:rPr>
        <w:t>на территории Российской Федерации в налоговом периоде крепкого крепленого (ликерного) вина с защищенным географическим указанием,</w:t>
      </w:r>
      <w:r w:rsidRPr="008B74A0">
        <w:rPr>
          <w:rFonts w:cs="Times New Roman"/>
          <w:sz w:val="30"/>
          <w:szCs w:val="30"/>
        </w:rPr>
        <w:br/>
        <w:t>с защищенным наименованием места происхождения, крепленого вина наливом с объемной долей этилового спирта от 16 до 22 процентов включительно;</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0,1832 - с 1 января по 31 декабря 2028 года включительно </w:t>
      </w:r>
      <w:r w:rsidR="00920E17" w:rsidRPr="00920E17">
        <w:rPr>
          <w:rFonts w:cs="Times New Roman"/>
          <w:sz w:val="30"/>
          <w:szCs w:val="30"/>
        </w:rPr>
        <w:br/>
      </w:r>
      <w:r w:rsidRPr="008B74A0">
        <w:rPr>
          <w:rFonts w:cs="Times New Roman"/>
          <w:sz w:val="30"/>
          <w:szCs w:val="30"/>
        </w:rPr>
        <w:t xml:space="preserve">при использовании винограда для производства реализованных </w:t>
      </w:r>
      <w:r w:rsidR="00920E17" w:rsidRPr="00920E17">
        <w:rPr>
          <w:rFonts w:cs="Times New Roman"/>
          <w:sz w:val="30"/>
          <w:szCs w:val="30"/>
        </w:rPr>
        <w:br/>
      </w:r>
      <w:r w:rsidRPr="008B74A0">
        <w:rPr>
          <w:rFonts w:cs="Times New Roman"/>
          <w:sz w:val="30"/>
          <w:szCs w:val="30"/>
        </w:rPr>
        <w:t>на территории Российской Федерации в налоговом периоде крепкого крепленого (ликерного) вина с защищенным географическим указанием,</w:t>
      </w:r>
      <w:r w:rsidRPr="008B74A0">
        <w:rPr>
          <w:rFonts w:cs="Times New Roman"/>
          <w:sz w:val="30"/>
          <w:szCs w:val="30"/>
        </w:rPr>
        <w:br/>
        <w:t>с защищенным наименованием места происхождения, крепленого вина наливом с объемной долей этилового спирта от 16 до 22 процентов включительно;</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0,1765 - с 1 января по 31 декабря 2029 года включительно </w:t>
      </w:r>
      <w:r w:rsidR="00920E17" w:rsidRPr="00920E17">
        <w:rPr>
          <w:rFonts w:cs="Times New Roman"/>
          <w:sz w:val="30"/>
          <w:szCs w:val="30"/>
        </w:rPr>
        <w:br/>
      </w:r>
      <w:r w:rsidRPr="008B74A0">
        <w:rPr>
          <w:rFonts w:cs="Times New Roman"/>
          <w:sz w:val="30"/>
          <w:szCs w:val="30"/>
        </w:rPr>
        <w:t>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w:t>
      </w:r>
      <w:r w:rsidRPr="008B74A0">
        <w:rPr>
          <w:rFonts w:cs="Times New Roman"/>
          <w:sz w:val="30"/>
          <w:szCs w:val="30"/>
        </w:rPr>
        <w:br/>
        <w:t>с защищенным наименованием места происхождения, крепленого вина наливом с объемной долей этилового спирта от 16 до 22 процентов включительно;</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в статье 201: </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а) пункт 1 дополнить абзацами шестым - пятнадцатым следующего содержания:</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Налоговые вычеты, предусмотренные абзацем первым пункта 2 статьи 200 настоящего Кодекса, производятся при предоставлении налогоплательщиками</w:t>
      </w:r>
      <w:r w:rsidR="0021734D">
        <w:rPr>
          <w:rFonts w:cs="Times New Roman"/>
          <w:sz w:val="30"/>
          <w:szCs w:val="30"/>
        </w:rPr>
        <w:t xml:space="preserve"> </w:t>
      </w:r>
      <w:r w:rsidRPr="008B74A0">
        <w:rPr>
          <w:rFonts w:cs="Times New Roman"/>
          <w:sz w:val="30"/>
          <w:szCs w:val="30"/>
        </w:rPr>
        <w:t>-</w:t>
      </w:r>
      <w:r w:rsidR="0021734D">
        <w:rPr>
          <w:rFonts w:cs="Times New Roman"/>
          <w:sz w:val="30"/>
          <w:szCs w:val="30"/>
        </w:rPr>
        <w:t xml:space="preserve"> </w:t>
      </w:r>
      <w:r w:rsidRPr="008B74A0">
        <w:rPr>
          <w:rFonts w:cs="Times New Roman"/>
          <w:sz w:val="30"/>
          <w:szCs w:val="30"/>
        </w:rPr>
        <w:t xml:space="preserve">производителями алкогольной </w:t>
      </w:r>
      <w:r>
        <w:rPr>
          <w:rFonts w:cs="Times New Roman"/>
          <w:sz w:val="30"/>
          <w:szCs w:val="30"/>
        </w:rPr>
        <w:t>и (или)</w:t>
      </w:r>
      <w:r w:rsidRPr="008B74A0">
        <w:rPr>
          <w:rFonts w:cs="Times New Roman"/>
          <w:sz w:val="30"/>
          <w:szCs w:val="30"/>
        </w:rPr>
        <w:t xml:space="preserve"> спиртосодержащей продукции в налоговый орган одновременно </w:t>
      </w:r>
      <w:r w:rsidRPr="008B74A0">
        <w:rPr>
          <w:rFonts w:cs="Times New Roman"/>
          <w:sz w:val="30"/>
          <w:szCs w:val="30"/>
        </w:rPr>
        <w:br/>
        <w:t>с налоговыми декларациями по акцизам следующих документов:</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1) при приобретении (ввозе с территорий государств - членов Евразийского экономического союза) этилового спирта: </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договора купли-продажи этилового спирта, заключенного производителем алкогольной </w:t>
      </w:r>
      <w:r w:rsidR="008B74A0">
        <w:rPr>
          <w:rFonts w:cs="Times New Roman"/>
          <w:sz w:val="30"/>
          <w:szCs w:val="30"/>
        </w:rPr>
        <w:t>и (или)</w:t>
      </w:r>
      <w:r w:rsidRPr="008B74A0">
        <w:rPr>
          <w:rFonts w:cs="Times New Roman"/>
          <w:sz w:val="30"/>
          <w:szCs w:val="30"/>
        </w:rPr>
        <w:t xml:space="preserve"> подакцизной спиртосодержащей продукции с производителем этилового спирта - налогоплательщиком - российской организацией, или копии договора (контракта) на поставку этилового спирта, являющегося товаром Евразийского экономического союза, с территорий государств - членов Евразийского экономического союза;</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транспортных (перевозочных) документов на отгрузку этилового спирта продавцом - налогоплательщиком - российской организацией;</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акта списания этилового спирта в производство и копии купажного акта;</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при ввозе в Российскую Федерацию с территорий государств - членов Евразийского экономического союза этилового спирта, являющегося товаром Евразийского экономического союза, налоговые вычеты производятся на основании представленных в налоговые органы документов, подтверждающих ввоз этилового спирта в Российскую Федерацию, предусмотренных международными договорами в рамках Евразийского экономического союза </w:t>
      </w:r>
      <w:r w:rsidR="008B74A0">
        <w:rPr>
          <w:rFonts w:cs="Times New Roman"/>
          <w:sz w:val="30"/>
          <w:szCs w:val="30"/>
        </w:rPr>
        <w:t>и (или)</w:t>
      </w:r>
      <w:r w:rsidRPr="008B74A0">
        <w:rPr>
          <w:rFonts w:cs="Times New Roman"/>
          <w:sz w:val="30"/>
          <w:szCs w:val="30"/>
        </w:rPr>
        <w:t xml:space="preserve"> иными нормативными правовыми актами, утвержденными в соответствии с указанными международными договорами (соглашениями);</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2) при совершении операций, указанных в подпункте 22 пункта 1 статьи 182 настоящего Кодекса, одного из следующих документов (копий такого документа), подтверждающих факт передачи этилового спирта </w:t>
      </w:r>
      <w:r w:rsidR="00920E17" w:rsidRPr="00920E17">
        <w:rPr>
          <w:rFonts w:cs="Times New Roman"/>
          <w:sz w:val="30"/>
          <w:szCs w:val="30"/>
        </w:rPr>
        <w:br/>
      </w:r>
      <w:r w:rsidRPr="008B74A0">
        <w:rPr>
          <w:rFonts w:cs="Times New Roman"/>
          <w:sz w:val="30"/>
          <w:szCs w:val="30"/>
        </w:rPr>
        <w:t xml:space="preserve">для производства алкогольной </w:t>
      </w:r>
      <w:r w:rsidR="008B74A0">
        <w:rPr>
          <w:rFonts w:cs="Times New Roman"/>
          <w:sz w:val="30"/>
          <w:szCs w:val="30"/>
        </w:rPr>
        <w:t>и (или)</w:t>
      </w:r>
      <w:r w:rsidRPr="008B74A0">
        <w:rPr>
          <w:rFonts w:cs="Times New Roman"/>
          <w:sz w:val="30"/>
          <w:szCs w:val="30"/>
        </w:rPr>
        <w:t xml:space="preserve"> подакцизной спиртосодержащей продукции:</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накладной на внутреннее перемещение этилового спирта;</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акта приема-передачи этилового спирта между структурными подразделениями налогоплательщика;</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акта списания этилового спирта в производство.</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б) в пункте 3:</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абзац первый дополнить словами </w:t>
      </w:r>
      <w:r w:rsidR="008B74A0">
        <w:rPr>
          <w:rFonts w:cs="Times New Roman"/>
          <w:sz w:val="30"/>
          <w:szCs w:val="30"/>
        </w:rPr>
        <w:t>"</w:t>
      </w:r>
      <w:r w:rsidRPr="008B74A0">
        <w:rPr>
          <w:rFonts w:cs="Times New Roman"/>
          <w:sz w:val="30"/>
          <w:szCs w:val="30"/>
        </w:rPr>
        <w:t>, если иное не установлено настоящим пунктом</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дополнить </w:t>
      </w:r>
      <w:r w:rsidR="00723F69">
        <w:rPr>
          <w:rFonts w:cs="Times New Roman"/>
          <w:sz w:val="30"/>
          <w:szCs w:val="30"/>
        </w:rPr>
        <w:t xml:space="preserve">новым </w:t>
      </w:r>
      <w:r w:rsidRPr="008B74A0">
        <w:rPr>
          <w:rFonts w:cs="Times New Roman"/>
          <w:sz w:val="30"/>
          <w:szCs w:val="30"/>
        </w:rPr>
        <w:t>абзацем вторым следующего содержания:</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 xml:space="preserve">Вычеты сумм акциза, указанные в пункте 2 статьи 200 настоящего Кодекса, производятся в части стоимости коньячных дистиллятов, использованных в качестве основного сырья для производства коньяка, </w:t>
      </w:r>
      <w:r w:rsidR="00920E17" w:rsidRPr="00920E17">
        <w:rPr>
          <w:rFonts w:cs="Times New Roman"/>
          <w:sz w:val="30"/>
          <w:szCs w:val="30"/>
        </w:rPr>
        <w:br/>
      </w:r>
      <w:r w:rsidRPr="008B74A0">
        <w:rPr>
          <w:rFonts w:cs="Times New Roman"/>
          <w:sz w:val="30"/>
          <w:szCs w:val="30"/>
        </w:rPr>
        <w:t xml:space="preserve">и принимаются к вычету после использования соответствующего коньячного дистиллята и оприходования полученного коньяка независимо от момента признания расходов на указанное сырье при исчислении налога на прибыль организаций. В случае безвозвратной утери коньяка в процессе его производства, хранения, перемещения, последующей технологической обработки и в иных случаях, приведших к невозможности совершения </w:t>
      </w:r>
      <w:r w:rsidR="00920E17" w:rsidRPr="00920E17">
        <w:rPr>
          <w:rFonts w:cs="Times New Roman"/>
          <w:sz w:val="30"/>
          <w:szCs w:val="30"/>
        </w:rPr>
        <w:br/>
      </w:r>
      <w:r w:rsidRPr="008B74A0">
        <w:rPr>
          <w:rFonts w:cs="Times New Roman"/>
          <w:sz w:val="30"/>
          <w:szCs w:val="30"/>
        </w:rPr>
        <w:t>с ним операций, признаваемых объектом налогообложения  в соответствии со статьей 182 настоящего Кодекса, сумма акциза, принятая к вычету, подлежит восстановлению в налоговом периоде такой утраты в размере, определяемом как произведение  объема безвозвратно утраченного коньяка и ставки акциза, применяемой в отношении коньяка в указанном налоговом периоде.</w:t>
      </w:r>
      <w:r>
        <w:rPr>
          <w:rFonts w:cs="Times New Roman"/>
          <w:sz w:val="30"/>
          <w:szCs w:val="30"/>
        </w:rPr>
        <w:t>"</w:t>
      </w:r>
      <w:r w:rsidRPr="008B74A0">
        <w:rPr>
          <w:rFonts w:cs="Times New Roman"/>
          <w:sz w:val="30"/>
          <w:szCs w:val="30"/>
        </w:rPr>
        <w:t>;</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абзац второй считать абзацем третьим и изложить его в следующей редакции:</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 xml:space="preserve">В случае, если в отчетном налоговом периоде стоимость подакцизных товаров (сырья) отнесена на расходы по производству других подакцизных товаров (в случае, указанном в абзаце втором настоящего пункта, коньячный дистиллят использован и полученный коньяк оприходован) без уплаты акциза по этим товарам (сырью) продавцам </w:t>
      </w:r>
      <w:r w:rsidR="00920E17" w:rsidRPr="00920E17">
        <w:rPr>
          <w:rFonts w:cs="Times New Roman"/>
          <w:sz w:val="30"/>
          <w:szCs w:val="30"/>
        </w:rPr>
        <w:br/>
      </w:r>
      <w:r w:rsidRPr="008B74A0">
        <w:rPr>
          <w:rFonts w:cs="Times New Roman"/>
          <w:sz w:val="30"/>
          <w:szCs w:val="30"/>
        </w:rPr>
        <w:t>или в бюджет (в случае ввоза таких товаров (сырья) на территорию Российской Федерации), суммы акциза подлежат вычету в том отчетном периоде, в котором проведена его уплата продавцам или в бюджет</w:t>
      </w:r>
      <w:r>
        <w:rPr>
          <w:rFonts w:cs="Times New Roman"/>
          <w:sz w:val="30"/>
          <w:szCs w:val="30"/>
        </w:rPr>
        <w:t>"</w:t>
      </w:r>
      <w:r w:rsidRPr="008B74A0">
        <w:rPr>
          <w:rFonts w:cs="Times New Roman"/>
          <w:sz w:val="30"/>
          <w:szCs w:val="30"/>
        </w:rPr>
        <w:t>;</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в) пункт 28 дополнить подпунктом 10 следующего содержания:</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10) копии документов, подтверждающих факт соблюдения критериев и условий, установленных подпунктом 13</w:t>
      </w:r>
      <w:r w:rsidRPr="008B74A0">
        <w:rPr>
          <w:rFonts w:ascii="Times New Roman" w:hAnsi="Times New Roman"/>
          <w:sz w:val="30"/>
          <w:szCs w:val="30"/>
          <w:vertAlign w:val="superscript"/>
        </w:rPr>
        <w:t>1</w:t>
      </w:r>
      <w:r w:rsidRPr="008B74A0">
        <w:rPr>
          <w:rFonts w:ascii="Times New Roman" w:hAnsi="Times New Roman"/>
          <w:sz w:val="30"/>
          <w:szCs w:val="30"/>
        </w:rPr>
        <w:t xml:space="preserve"> пункта 1 статьи</w:t>
      </w:r>
      <w:r w:rsidR="00920E17">
        <w:rPr>
          <w:rFonts w:ascii="Times New Roman" w:hAnsi="Times New Roman"/>
          <w:sz w:val="30"/>
          <w:szCs w:val="30"/>
          <w:lang w:val="en-US"/>
        </w:rPr>
        <w:t> </w:t>
      </w:r>
      <w:r w:rsidRPr="008B74A0">
        <w:rPr>
          <w:rFonts w:ascii="Times New Roman" w:hAnsi="Times New Roman"/>
          <w:sz w:val="30"/>
          <w:szCs w:val="30"/>
        </w:rPr>
        <w:t>181 настоящего Кодекса.</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г) подпункт 2</w:t>
      </w:r>
      <w:r w:rsidRPr="008B74A0">
        <w:rPr>
          <w:rFonts w:ascii="Times New Roman" w:hAnsi="Times New Roman"/>
          <w:sz w:val="30"/>
          <w:szCs w:val="30"/>
          <w:vertAlign w:val="superscript"/>
        </w:rPr>
        <w:t>1</w:t>
      </w:r>
      <w:r w:rsidRPr="008B74A0">
        <w:rPr>
          <w:rFonts w:ascii="Times New Roman" w:hAnsi="Times New Roman"/>
          <w:sz w:val="30"/>
          <w:szCs w:val="30"/>
        </w:rPr>
        <w:t xml:space="preserve"> пункта 28</w:t>
      </w:r>
      <w:r w:rsidRPr="008B74A0">
        <w:rPr>
          <w:rFonts w:ascii="Times New Roman" w:hAnsi="Times New Roman"/>
          <w:sz w:val="30"/>
          <w:szCs w:val="30"/>
          <w:vertAlign w:val="superscript"/>
        </w:rPr>
        <w:t>1</w:t>
      </w:r>
      <w:r w:rsidRPr="008B74A0">
        <w:rPr>
          <w:rFonts w:ascii="Times New Roman" w:hAnsi="Times New Roman"/>
          <w:sz w:val="30"/>
          <w:szCs w:val="30"/>
        </w:rPr>
        <w:t xml:space="preserve"> изложить в следующей редакции:</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2</w:t>
      </w:r>
      <w:r w:rsidRPr="008B74A0">
        <w:rPr>
          <w:rFonts w:ascii="Times New Roman" w:hAnsi="Times New Roman"/>
          <w:sz w:val="30"/>
          <w:szCs w:val="30"/>
          <w:vertAlign w:val="superscript"/>
        </w:rPr>
        <w:t>1</w:t>
      </w:r>
      <w:r w:rsidRPr="008B74A0">
        <w:rPr>
          <w:rFonts w:ascii="Times New Roman" w:hAnsi="Times New Roman"/>
          <w:sz w:val="30"/>
          <w:szCs w:val="30"/>
        </w:rPr>
        <w:t>)</w:t>
      </w:r>
      <w:r w:rsidR="00920E17">
        <w:rPr>
          <w:rFonts w:ascii="Times New Roman" w:hAnsi="Times New Roman"/>
          <w:sz w:val="30"/>
          <w:szCs w:val="30"/>
          <w:lang w:val="en-US"/>
        </w:rPr>
        <w:t> </w:t>
      </w:r>
      <w:r w:rsidRPr="008B74A0">
        <w:rPr>
          <w:rFonts w:ascii="Times New Roman" w:hAnsi="Times New Roman"/>
          <w:sz w:val="30"/>
          <w:szCs w:val="30"/>
        </w:rPr>
        <w:t xml:space="preserve">реестр деклараций на товары, подтверждающих ввоз высокооктанового (по исследовательскому методу 92 и более) автомобильного бензина </w:t>
      </w:r>
      <w:r>
        <w:rPr>
          <w:rFonts w:ascii="Times New Roman" w:hAnsi="Times New Roman"/>
          <w:sz w:val="30"/>
          <w:szCs w:val="30"/>
        </w:rPr>
        <w:t>и (или)</w:t>
      </w:r>
      <w:r w:rsidRPr="008B74A0">
        <w:rPr>
          <w:rFonts w:ascii="Times New Roman" w:hAnsi="Times New Roman"/>
          <w:sz w:val="30"/>
          <w:szCs w:val="30"/>
        </w:rPr>
        <w:t xml:space="preserve"> дизельного топлива, выпуск в обращение и обращение которых разрешены на территории Российской Федерации, произведенных иностранной организацией, на территорию Российской Федерации и уплату соответствующей суммы акциза (для налоговых вычетов, предусмотренных пунктами 27</w:t>
      </w:r>
      <w:r w:rsidRPr="008B74A0">
        <w:rPr>
          <w:rFonts w:ascii="Times New Roman" w:hAnsi="Times New Roman"/>
          <w:sz w:val="30"/>
          <w:szCs w:val="30"/>
          <w:vertAlign w:val="superscript"/>
        </w:rPr>
        <w:t>5</w:t>
      </w:r>
      <w:r w:rsidRPr="008B74A0">
        <w:rPr>
          <w:rFonts w:ascii="Times New Roman" w:hAnsi="Times New Roman"/>
          <w:sz w:val="30"/>
          <w:szCs w:val="30"/>
        </w:rPr>
        <w:t xml:space="preserve"> и 27</w:t>
      </w:r>
      <w:r w:rsidRPr="008B74A0">
        <w:rPr>
          <w:rFonts w:ascii="Times New Roman" w:hAnsi="Times New Roman"/>
          <w:sz w:val="30"/>
          <w:szCs w:val="30"/>
          <w:vertAlign w:val="superscript"/>
        </w:rPr>
        <w:t>6</w:t>
      </w:r>
      <w:r w:rsidRPr="008B74A0">
        <w:rPr>
          <w:rFonts w:ascii="Times New Roman" w:hAnsi="Times New Roman"/>
          <w:sz w:val="30"/>
          <w:szCs w:val="30"/>
        </w:rPr>
        <w:t xml:space="preserve"> статьи 200 настоящего Кодекса);</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в статье 210:</w:t>
      </w:r>
    </w:p>
    <w:p w:rsidR="00340433" w:rsidRPr="008B74A0" w:rsidRDefault="002C5B0C" w:rsidP="008B74A0">
      <w:pPr>
        <w:spacing w:line="480" w:lineRule="auto"/>
        <w:ind w:firstLine="709"/>
        <w:rPr>
          <w:rFonts w:ascii="Times New Roman" w:hAnsi="Times New Roman"/>
          <w:sz w:val="30"/>
          <w:szCs w:val="30"/>
        </w:rPr>
      </w:pPr>
      <w:r w:rsidRPr="008B74A0">
        <w:rPr>
          <w:rFonts w:ascii="Times New Roman" w:hAnsi="Times New Roman"/>
          <w:sz w:val="30"/>
          <w:szCs w:val="30"/>
        </w:rPr>
        <w:t>а) пункт 2</w:t>
      </w:r>
      <w:r w:rsidRPr="008B74A0">
        <w:rPr>
          <w:rFonts w:ascii="Times New Roman" w:hAnsi="Times New Roman"/>
          <w:sz w:val="30"/>
          <w:szCs w:val="30"/>
          <w:vertAlign w:val="superscript"/>
        </w:rPr>
        <w:t>1</w:t>
      </w:r>
      <w:r w:rsidRPr="008B74A0">
        <w:rPr>
          <w:rFonts w:ascii="Times New Roman" w:hAnsi="Times New Roman"/>
          <w:sz w:val="30"/>
          <w:szCs w:val="30"/>
        </w:rPr>
        <w:t xml:space="preserve"> изложить в следующей редакции:</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2</w:t>
      </w:r>
      <w:r w:rsidRPr="008B74A0">
        <w:rPr>
          <w:rFonts w:ascii="Times New Roman" w:hAnsi="Times New Roman"/>
          <w:sz w:val="30"/>
          <w:szCs w:val="30"/>
          <w:vertAlign w:val="superscript"/>
        </w:rPr>
        <w:t>1</w:t>
      </w:r>
      <w:r w:rsidRPr="008B74A0">
        <w:rPr>
          <w:rFonts w:ascii="Times New Roman" w:hAnsi="Times New Roman"/>
          <w:sz w:val="30"/>
          <w:szCs w:val="30"/>
        </w:rPr>
        <w:t>. Совокупность налоговых баз, в отношении которой применяется налоговая ставка, предусмотренная пунктом 1 статьи 224 настоящего Кодекса, включает в себя следующие налоговые базы, каждая из которых определяется в отношении доходов физических лиц - налоговых резидентов Российской Федерации отдельно:</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1) налоговая база по доходам от продажи имущества</w:t>
      </w:r>
      <w:r w:rsidRPr="008B74A0">
        <w:rPr>
          <w:rFonts w:ascii="Times New Roman" w:hAnsi="Times New Roman"/>
          <w:sz w:val="30"/>
          <w:szCs w:val="30"/>
        </w:rPr>
        <w:br/>
        <w:t xml:space="preserve">(за исключением ценных бумаг и цифровой валюты) </w:t>
      </w:r>
      <w:r w:rsidR="008B74A0">
        <w:rPr>
          <w:rFonts w:ascii="Times New Roman" w:hAnsi="Times New Roman"/>
          <w:sz w:val="30"/>
          <w:szCs w:val="30"/>
        </w:rPr>
        <w:t>и (или)</w:t>
      </w:r>
      <w:r w:rsidRPr="008B74A0">
        <w:rPr>
          <w:rFonts w:ascii="Times New Roman" w:hAnsi="Times New Roman"/>
          <w:sz w:val="30"/>
          <w:szCs w:val="30"/>
        </w:rPr>
        <w:t xml:space="preserve"> доли (долей) </w:t>
      </w:r>
      <w:r w:rsidRPr="008B74A0">
        <w:rPr>
          <w:rFonts w:ascii="Times New Roman" w:hAnsi="Times New Roman"/>
          <w:sz w:val="30"/>
          <w:szCs w:val="30"/>
        </w:rPr>
        <w:br/>
        <w:t>в нем, по доходам в виде стоимости имущества (за исключением ценных бумаг и цифровой валюты), полученного в порядке дарения;</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2) налоговая база по доходам в виде выигрышей, полученных участниками азартных игр и участниками лотерей;</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bookmarkStart w:id="4" w:name="Par12"/>
      <w:bookmarkEnd w:id="4"/>
      <w:r w:rsidRPr="008B74A0">
        <w:rPr>
          <w:rFonts w:ascii="Times New Roman" w:hAnsi="Times New Roman"/>
          <w:sz w:val="30"/>
          <w:szCs w:val="30"/>
        </w:rPr>
        <w:t>3) налоговая база по доходам, полученным физическими лицами</w:t>
      </w:r>
      <w:r w:rsidRPr="008B74A0">
        <w:rPr>
          <w:rFonts w:ascii="Times New Roman" w:hAnsi="Times New Roman"/>
          <w:sz w:val="30"/>
          <w:szCs w:val="30"/>
        </w:rPr>
        <w:br/>
        <w:t>в виде выплат по договорам страхования;</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 xml:space="preserve">4) налоговая база по доходам, полученным физическими лицами </w:t>
      </w:r>
      <w:r w:rsidRPr="008B74A0">
        <w:rPr>
          <w:rFonts w:ascii="Times New Roman" w:hAnsi="Times New Roman"/>
          <w:sz w:val="30"/>
          <w:szCs w:val="30"/>
        </w:rPr>
        <w:br/>
        <w:t>в виде выплат по договорам негосударственного пенсионного обеспечения;</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5) налоговая база по доходам в виде выплат по договорам долгосрочных сбережений;</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 xml:space="preserve">6) налоговая база по доходам по операциям с цифровыми финансовыми активами </w:t>
      </w:r>
      <w:r w:rsidR="008B74A0">
        <w:rPr>
          <w:rFonts w:ascii="Times New Roman" w:hAnsi="Times New Roman"/>
          <w:sz w:val="30"/>
          <w:szCs w:val="30"/>
        </w:rPr>
        <w:t>и (или)</w:t>
      </w:r>
      <w:r w:rsidRPr="008B74A0">
        <w:rPr>
          <w:rFonts w:ascii="Times New Roman" w:hAnsi="Times New Roman"/>
          <w:sz w:val="30"/>
          <w:szCs w:val="30"/>
        </w:rPr>
        <w:t xml:space="preserve"> цифровыми правами, включающими одновременно цифровые финансовые активы и утилитарные цифровые права, за исключением выплат, указанных в подпункте 7 настоящего пункта;</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7) налоговая база по доходам по операциям с цифровыми финансовыми активами в виде выплат, не связанных с выкупом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8) налоговая база по доходам от долевого участия, в том числе в виде дивидендов;</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9) налоговая база по доходам по операциям с ценными бумагами</w:t>
      </w:r>
      <w:r w:rsidRPr="008B74A0">
        <w:rPr>
          <w:rFonts w:ascii="Times New Roman" w:hAnsi="Times New Roman"/>
          <w:sz w:val="30"/>
          <w:szCs w:val="30"/>
        </w:rPr>
        <w:br/>
        <w:t xml:space="preserve">и по операциям с производными финансовыми инструментами </w:t>
      </w:r>
      <w:r w:rsidR="008B74A0">
        <w:rPr>
          <w:rFonts w:ascii="Times New Roman" w:hAnsi="Times New Roman"/>
          <w:sz w:val="30"/>
          <w:szCs w:val="30"/>
        </w:rPr>
        <w:t>и (или)</w:t>
      </w:r>
      <w:r w:rsidRPr="008B74A0">
        <w:rPr>
          <w:rFonts w:ascii="Times New Roman" w:hAnsi="Times New Roman"/>
          <w:sz w:val="30"/>
          <w:szCs w:val="30"/>
        </w:rPr>
        <w:t xml:space="preserve"> </w:t>
      </w:r>
      <w:r w:rsidR="00920E17" w:rsidRPr="00920E17">
        <w:rPr>
          <w:rFonts w:ascii="Times New Roman" w:hAnsi="Times New Roman"/>
          <w:sz w:val="30"/>
          <w:szCs w:val="30"/>
        </w:rPr>
        <w:br/>
      </w:r>
      <w:r w:rsidRPr="008B74A0">
        <w:rPr>
          <w:rFonts w:ascii="Times New Roman" w:hAnsi="Times New Roman"/>
          <w:sz w:val="30"/>
          <w:szCs w:val="30"/>
        </w:rPr>
        <w:t>по доходам в виде материальной выгоды, полученной от приобретения ценных бумаг и производных финансовых инструментов, если иное</w:t>
      </w:r>
      <w:r w:rsidRPr="008B74A0">
        <w:rPr>
          <w:rFonts w:ascii="Times New Roman" w:hAnsi="Times New Roman"/>
          <w:sz w:val="30"/>
          <w:szCs w:val="30"/>
        </w:rPr>
        <w:br/>
        <w:t>не установлено настоящим пунктом;</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 xml:space="preserve">10) налоговая база по доходам в виде материальной выгоды, полученной от приобретения долей участия в уставном капитале российских организаций </w:t>
      </w:r>
      <w:r w:rsidR="008B74A0">
        <w:rPr>
          <w:rFonts w:ascii="Times New Roman" w:hAnsi="Times New Roman"/>
          <w:sz w:val="30"/>
          <w:szCs w:val="30"/>
        </w:rPr>
        <w:t>и (или)</w:t>
      </w:r>
      <w:r w:rsidRPr="008B74A0">
        <w:rPr>
          <w:rFonts w:ascii="Times New Roman" w:hAnsi="Times New Roman"/>
          <w:sz w:val="30"/>
          <w:szCs w:val="30"/>
        </w:rPr>
        <w:t xml:space="preserve"> от реализации долей участия в уставном капитале российских организаций, если иное не установлено настоящим пунктом;</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11) налоговая база по доходам от реализации долей участия</w:t>
      </w:r>
      <w:r w:rsidRPr="008B74A0">
        <w:rPr>
          <w:rFonts w:ascii="Times New Roman" w:hAnsi="Times New Roman"/>
          <w:sz w:val="30"/>
          <w:szCs w:val="30"/>
        </w:rPr>
        <w:br/>
        <w:t>в уставном капитале российских организаций, акций, облигаций</w:t>
      </w:r>
      <w:r w:rsidRPr="008B74A0">
        <w:rPr>
          <w:rFonts w:ascii="Times New Roman" w:hAnsi="Times New Roman"/>
          <w:sz w:val="30"/>
          <w:szCs w:val="30"/>
        </w:rPr>
        <w:br/>
        <w:t>и инвестиционных паев, указанных в пунктах 17</w:t>
      </w:r>
      <w:r w:rsidRPr="008B74A0">
        <w:rPr>
          <w:rFonts w:ascii="Times New Roman" w:hAnsi="Times New Roman"/>
          <w:sz w:val="30"/>
          <w:szCs w:val="30"/>
          <w:vertAlign w:val="superscript"/>
        </w:rPr>
        <w:t>2</w:t>
      </w:r>
      <w:r w:rsidRPr="008B74A0">
        <w:rPr>
          <w:rFonts w:ascii="Times New Roman" w:hAnsi="Times New Roman"/>
          <w:sz w:val="30"/>
          <w:szCs w:val="30"/>
        </w:rPr>
        <w:t xml:space="preserve"> и 17</w:t>
      </w:r>
      <w:r w:rsidRPr="008B74A0">
        <w:rPr>
          <w:rFonts w:ascii="Times New Roman" w:hAnsi="Times New Roman"/>
          <w:sz w:val="30"/>
          <w:szCs w:val="30"/>
          <w:vertAlign w:val="superscript"/>
        </w:rPr>
        <w:t>2-1</w:t>
      </w:r>
      <w:r w:rsidRPr="008B74A0">
        <w:rPr>
          <w:rFonts w:ascii="Times New Roman" w:hAnsi="Times New Roman"/>
          <w:sz w:val="30"/>
          <w:szCs w:val="30"/>
        </w:rPr>
        <w:t xml:space="preserve"> статьи 217 настоящего Кодекса;</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12) налоговая база по доходам по операциям РЕПО, объектом которых являются ценные бумаги;</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13) налоговая база по доходам по операциям займа ценными бумагами;</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 xml:space="preserve">14) налоговая база по доходам по операциям с ценными бумагами и по операциям с производными финансовыми инструментами, учитываемым на индивидуальном инвестиционном счете, открытом </w:t>
      </w:r>
      <w:r w:rsidRPr="008B74A0">
        <w:rPr>
          <w:rFonts w:ascii="Times New Roman" w:hAnsi="Times New Roman"/>
          <w:sz w:val="30"/>
          <w:szCs w:val="30"/>
        </w:rPr>
        <w:br/>
        <w:t xml:space="preserve">в соответствии с Федеральным законом от 22 апреля 1996 года № 39-ФЗ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О рынке ценных бумаг</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15) налоговая база по доходам, полученным участниками инвестиционного товарищества;</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16) налоговая база по доходам в виде процентов по вкладам (остаткам на счетах) в банках, находящихся на территории Российской Федерации;</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17) налоговая база по доходам в виде сумм прибыли контролируемой иностранной компании (в том числе фиксированной прибыли контролируемой иностранной компании);</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bookmarkStart w:id="5" w:name="Par16"/>
      <w:bookmarkEnd w:id="5"/>
      <w:r w:rsidRPr="008B74A0">
        <w:rPr>
          <w:rFonts w:ascii="Times New Roman" w:hAnsi="Times New Roman"/>
          <w:sz w:val="30"/>
          <w:szCs w:val="30"/>
        </w:rPr>
        <w:t>18) налоговая база по доходам в виде цифровой валюты, полученной в результате осуществления майнинга цифровой валюты;</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 xml:space="preserve">19) налоговая база по доходам от приобретения, от продажи </w:t>
      </w:r>
      <w:r w:rsidR="008B74A0">
        <w:rPr>
          <w:rFonts w:ascii="Times New Roman" w:hAnsi="Times New Roman"/>
          <w:sz w:val="30"/>
          <w:szCs w:val="30"/>
        </w:rPr>
        <w:t>и (или)</w:t>
      </w:r>
      <w:r w:rsidRPr="008B74A0">
        <w:rPr>
          <w:rFonts w:ascii="Times New Roman" w:hAnsi="Times New Roman"/>
          <w:sz w:val="30"/>
          <w:szCs w:val="30"/>
        </w:rPr>
        <w:t xml:space="preserve"> иного выбытия цифровой валюты;</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20) налоговая база по иным доходам, в отношении которых применяется налоговая ставка, предусмотренная пунктом 1 статьи 224 настоящего Кодекса (далее в настоящей главе - основная налоговая база).</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Предусмотренные настоящим пунктом налоговые базы определяются как денежное выражение соответствующих доходов, подлежащих налогообложению, с учетом особенностей, установленных настоящей главой.</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При определении налоговых баз, указанных в подпунктах 1 и 19 настоящего пункта, соответствующие доходы уменьшаются на сумму налоговых вычетов, предусмотренных подпунктами 1 (в части, относящейся к проданному имуществу </w:t>
      </w:r>
      <w:r w:rsidR="008B74A0">
        <w:rPr>
          <w:rFonts w:ascii="Times New Roman" w:hAnsi="Times New Roman"/>
          <w:sz w:val="30"/>
          <w:szCs w:val="30"/>
        </w:rPr>
        <w:t>и (или)</w:t>
      </w:r>
      <w:r w:rsidRPr="008B74A0">
        <w:rPr>
          <w:rFonts w:ascii="Times New Roman" w:hAnsi="Times New Roman"/>
          <w:sz w:val="30"/>
          <w:szCs w:val="30"/>
        </w:rPr>
        <w:t xml:space="preserve"> доле (долям) в нем) и 2 пункта 1 статьи 220 настоящего Кодекса, с учетом особенностей, установленных указанной статьей.</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При определении налоговой базы, указанной в подпункте 9 настоящего пункта, доходы по операциям с ценными бумагами </w:t>
      </w:r>
      <w:r w:rsidRPr="008B74A0">
        <w:rPr>
          <w:rFonts w:ascii="Times New Roman" w:hAnsi="Times New Roman"/>
          <w:sz w:val="30"/>
          <w:szCs w:val="30"/>
        </w:rPr>
        <w:br/>
        <w:t xml:space="preserve">и по операциям с производными финансовыми инструментами уменьшаются на сумму налоговых вычетов, предусмотренных </w:t>
      </w:r>
      <w:r w:rsidRPr="008B74A0">
        <w:rPr>
          <w:rFonts w:ascii="Times New Roman" w:hAnsi="Times New Roman"/>
          <w:sz w:val="30"/>
          <w:szCs w:val="30"/>
        </w:rPr>
        <w:br/>
        <w:t>подпунктом 1 пункта 1 статьи 219</w:t>
      </w:r>
      <w:r w:rsidRPr="008B74A0">
        <w:rPr>
          <w:rFonts w:ascii="Times New Roman" w:hAnsi="Times New Roman"/>
          <w:sz w:val="30"/>
          <w:szCs w:val="30"/>
          <w:vertAlign w:val="superscript"/>
        </w:rPr>
        <w:t>1</w:t>
      </w:r>
      <w:r w:rsidRPr="008B74A0">
        <w:rPr>
          <w:rFonts w:ascii="Times New Roman" w:hAnsi="Times New Roman"/>
          <w:sz w:val="30"/>
          <w:szCs w:val="30"/>
        </w:rPr>
        <w:t xml:space="preserve"> и статьей 220</w:t>
      </w:r>
      <w:r w:rsidRPr="008B74A0">
        <w:rPr>
          <w:rFonts w:ascii="Times New Roman" w:hAnsi="Times New Roman"/>
          <w:sz w:val="30"/>
          <w:szCs w:val="30"/>
          <w:vertAlign w:val="superscript"/>
        </w:rPr>
        <w:t>1</w:t>
      </w:r>
      <w:r w:rsidRPr="008B74A0">
        <w:rPr>
          <w:rFonts w:ascii="Times New Roman" w:hAnsi="Times New Roman"/>
          <w:sz w:val="30"/>
          <w:szCs w:val="30"/>
        </w:rPr>
        <w:t xml:space="preserve"> настоящего Кодекса.</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При определении налоговых баз, указанных в подпунктах 10 и 11 настоящего пункта, доходы от реализации долей участия в уставном капитале российских организаций уменьшаются на сумму налогового вычета, предусмотренного подпунктом 1 пункта 1 статьи 220 настоящего Кодекса (в части, относящейся к проданной доле (ее части) в уставном капитале российской организации).</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При определении налоговой базы, указанной в подпункте 14 настоящего пункта, соответствующие доходы уменьшаются на сумму налоговых вычетов, предусмотренных подпунктом 3 пункта 1 статьи 219</w:t>
      </w:r>
      <w:r w:rsidRPr="008B74A0">
        <w:rPr>
          <w:rFonts w:ascii="Times New Roman" w:hAnsi="Times New Roman"/>
          <w:sz w:val="30"/>
          <w:szCs w:val="30"/>
          <w:vertAlign w:val="superscript"/>
        </w:rPr>
        <w:t>1</w:t>
      </w:r>
      <w:r w:rsidRPr="008B74A0">
        <w:rPr>
          <w:rFonts w:ascii="Times New Roman" w:hAnsi="Times New Roman"/>
          <w:sz w:val="30"/>
          <w:szCs w:val="30"/>
        </w:rPr>
        <w:t xml:space="preserve"> </w:t>
      </w:r>
      <w:r w:rsidR="00BC30D2" w:rsidRPr="00BC30D2">
        <w:rPr>
          <w:rFonts w:ascii="Times New Roman" w:hAnsi="Times New Roman"/>
          <w:sz w:val="30"/>
          <w:szCs w:val="30"/>
        </w:rPr>
        <w:br/>
      </w:r>
      <w:r w:rsidRPr="008B74A0">
        <w:rPr>
          <w:rFonts w:ascii="Times New Roman" w:hAnsi="Times New Roman"/>
          <w:sz w:val="30"/>
          <w:szCs w:val="30"/>
        </w:rPr>
        <w:t>и подпунктом 4 пункта 1 статьи 219</w:t>
      </w:r>
      <w:r w:rsidRPr="008B74A0">
        <w:rPr>
          <w:rFonts w:ascii="Times New Roman" w:hAnsi="Times New Roman"/>
          <w:sz w:val="30"/>
          <w:szCs w:val="30"/>
          <w:vertAlign w:val="superscript"/>
        </w:rPr>
        <w:t>2</w:t>
      </w:r>
      <w:r w:rsidRPr="008B74A0">
        <w:rPr>
          <w:rFonts w:ascii="Times New Roman" w:hAnsi="Times New Roman"/>
          <w:sz w:val="30"/>
          <w:szCs w:val="30"/>
        </w:rPr>
        <w:t xml:space="preserve"> настоящего Кодекса.</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При определении налоговой базы, указанной в подпункте 15 настоящего пункта, соответствующие доходы уменьшаются на сумму налоговых вычетов, предусмотренных статьей 220</w:t>
      </w:r>
      <w:r w:rsidRPr="008B74A0">
        <w:rPr>
          <w:rFonts w:ascii="Times New Roman" w:hAnsi="Times New Roman"/>
          <w:sz w:val="30"/>
          <w:szCs w:val="30"/>
          <w:vertAlign w:val="superscript"/>
        </w:rPr>
        <w:t>2</w:t>
      </w:r>
      <w:r w:rsidRPr="008B74A0">
        <w:rPr>
          <w:rFonts w:ascii="Times New Roman" w:hAnsi="Times New Roman"/>
          <w:sz w:val="30"/>
          <w:szCs w:val="30"/>
        </w:rPr>
        <w:t xml:space="preserve"> настоящего Кодекса.</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При определении налоговой базы, указанной в подпункте 18 настоящего пункта, соответствующие доходы уменьшаются на сумму налоговых вычетов, предусмотренных подпунктом 5 пункта 1 статьи 220 или статьей 221 настоящего Кодекса</w:t>
      </w:r>
      <w:r w:rsidR="009D2A0D">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б) пункт 2</w:t>
      </w:r>
      <w:r w:rsidRPr="008B74A0">
        <w:rPr>
          <w:rFonts w:ascii="Times New Roman" w:hAnsi="Times New Roman"/>
          <w:sz w:val="30"/>
          <w:szCs w:val="30"/>
          <w:vertAlign w:val="superscript"/>
        </w:rPr>
        <w:t>2</w:t>
      </w:r>
      <w:r w:rsidRPr="008B74A0">
        <w:rPr>
          <w:rFonts w:ascii="Times New Roman" w:hAnsi="Times New Roman"/>
          <w:sz w:val="30"/>
          <w:szCs w:val="30"/>
        </w:rPr>
        <w:t xml:space="preserve"> изложить в следующей редакции:</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2</w:t>
      </w:r>
      <w:r w:rsidRPr="008B74A0">
        <w:rPr>
          <w:rFonts w:ascii="Times New Roman" w:hAnsi="Times New Roman"/>
          <w:sz w:val="30"/>
          <w:szCs w:val="30"/>
          <w:vertAlign w:val="superscript"/>
        </w:rPr>
        <w:t>2</w:t>
      </w:r>
      <w:r w:rsidRPr="008B74A0">
        <w:rPr>
          <w:rFonts w:ascii="Times New Roman" w:hAnsi="Times New Roman"/>
          <w:sz w:val="30"/>
          <w:szCs w:val="30"/>
        </w:rPr>
        <w:t xml:space="preserve">. Совокупность налоговых баз, в отношении которой применяется налоговая ставка, предусмотренная абзацем первым пункта 3 статьи 224 настоящего Кодекса, включает в себя следующие налоговые базы, каждая из которых определяется в отношении доходов физических лиц, </w:t>
      </w:r>
      <w:r w:rsidR="00BC30D2" w:rsidRPr="00BC30D2">
        <w:rPr>
          <w:rFonts w:ascii="Times New Roman" w:hAnsi="Times New Roman"/>
          <w:sz w:val="30"/>
          <w:szCs w:val="30"/>
        </w:rPr>
        <w:br/>
      </w:r>
      <w:r w:rsidRPr="008B74A0">
        <w:rPr>
          <w:rFonts w:ascii="Times New Roman" w:hAnsi="Times New Roman"/>
          <w:sz w:val="30"/>
          <w:szCs w:val="30"/>
        </w:rPr>
        <w:t>не являющихся налоговыми резидентами Российской Федерации, отдельно:</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1) налоговая база по доходам от продажи имущества</w:t>
      </w:r>
      <w:r w:rsidRPr="008B74A0">
        <w:rPr>
          <w:rFonts w:ascii="Times New Roman" w:hAnsi="Times New Roman"/>
          <w:sz w:val="30"/>
          <w:szCs w:val="30"/>
        </w:rPr>
        <w:br/>
        <w:t xml:space="preserve">(за исключением ценных бумаг и цифровой валюты) </w:t>
      </w:r>
      <w:r w:rsidR="008B74A0">
        <w:rPr>
          <w:rFonts w:ascii="Times New Roman" w:hAnsi="Times New Roman"/>
          <w:sz w:val="30"/>
          <w:szCs w:val="30"/>
        </w:rPr>
        <w:t>и (или)</w:t>
      </w:r>
      <w:r w:rsidRPr="008B74A0">
        <w:rPr>
          <w:rFonts w:ascii="Times New Roman" w:hAnsi="Times New Roman"/>
          <w:sz w:val="30"/>
          <w:szCs w:val="30"/>
        </w:rPr>
        <w:t xml:space="preserve"> доли (долей) </w:t>
      </w:r>
      <w:r w:rsidRPr="008B74A0">
        <w:rPr>
          <w:rFonts w:ascii="Times New Roman" w:hAnsi="Times New Roman"/>
          <w:sz w:val="30"/>
          <w:szCs w:val="30"/>
        </w:rPr>
        <w:br/>
        <w:t>в нем, по доходам в виде стоимости имущества (за исключением ценных бумаг и цифровой валюты), полученного в порядке дарения;</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2) налоговая база по доходам в виде выигрышей, полученных участниками азартных игр и участниками лотерей;</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3) налоговая база по доходам, полученным физическими лицами </w:t>
      </w:r>
      <w:r w:rsidRPr="008B74A0">
        <w:rPr>
          <w:rFonts w:ascii="Times New Roman" w:hAnsi="Times New Roman"/>
          <w:sz w:val="30"/>
          <w:szCs w:val="30"/>
        </w:rPr>
        <w:br/>
        <w:t>в виде выплат по договорам страхования;</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4) налоговая база по доходам, полученным физическими лицами </w:t>
      </w:r>
      <w:r w:rsidRPr="008B74A0">
        <w:rPr>
          <w:rFonts w:ascii="Times New Roman" w:hAnsi="Times New Roman"/>
          <w:sz w:val="30"/>
          <w:szCs w:val="30"/>
        </w:rPr>
        <w:br/>
        <w:t>в виде выплат по пенсионному обеспечению;</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5) налоговая база по доходам в виде выплат по договорам долгосрочных сбережений;</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 xml:space="preserve">6) налоговая база по доходам по операциям с цифровыми финансовыми активами </w:t>
      </w:r>
      <w:r w:rsidR="008B74A0">
        <w:rPr>
          <w:rFonts w:ascii="Times New Roman" w:hAnsi="Times New Roman"/>
          <w:sz w:val="30"/>
          <w:szCs w:val="30"/>
        </w:rPr>
        <w:t>и (или)</w:t>
      </w:r>
      <w:r w:rsidRPr="008B74A0">
        <w:rPr>
          <w:rFonts w:ascii="Times New Roman" w:hAnsi="Times New Roman"/>
          <w:sz w:val="30"/>
          <w:szCs w:val="30"/>
        </w:rPr>
        <w:t xml:space="preserve"> цифровыми правами, включающими одновременно цифровые финансовые активы и утилитарные цифровые права, за исключением выплат, указанных в подпункте 7 настоящего пункта;</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7) налоговая база по доходам по операциям с цифровыми финансовыми активами в виде выплат, не связанных с выкупом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8) налоговая база по доходам от долевого участия, в том числе в виде дивидендов;</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9) налоговая база по доходам по операциям с ценными бумагами </w:t>
      </w:r>
      <w:r w:rsidRPr="008B74A0">
        <w:rPr>
          <w:rFonts w:ascii="Times New Roman" w:hAnsi="Times New Roman"/>
          <w:sz w:val="30"/>
          <w:szCs w:val="30"/>
        </w:rPr>
        <w:br/>
        <w:t xml:space="preserve">и по операциям с производными финансовыми инструментами </w:t>
      </w:r>
      <w:r w:rsidR="008B74A0">
        <w:rPr>
          <w:rFonts w:ascii="Times New Roman" w:hAnsi="Times New Roman"/>
          <w:sz w:val="30"/>
          <w:szCs w:val="30"/>
        </w:rPr>
        <w:t>и (или)</w:t>
      </w:r>
      <w:r w:rsidRPr="008B74A0">
        <w:rPr>
          <w:rFonts w:ascii="Times New Roman" w:hAnsi="Times New Roman"/>
          <w:sz w:val="30"/>
          <w:szCs w:val="30"/>
        </w:rPr>
        <w:t xml:space="preserve"> </w:t>
      </w:r>
      <w:r w:rsidRPr="008B74A0">
        <w:rPr>
          <w:rFonts w:ascii="Times New Roman" w:hAnsi="Times New Roman"/>
          <w:sz w:val="30"/>
          <w:szCs w:val="30"/>
        </w:rPr>
        <w:br/>
        <w:t xml:space="preserve">по доходам в виде материальной выгоды, полученной от приобретения ценных бумаг и производных финансовых инструментов, если иное </w:t>
      </w:r>
      <w:r w:rsidRPr="008B74A0">
        <w:rPr>
          <w:rFonts w:ascii="Times New Roman" w:hAnsi="Times New Roman"/>
          <w:sz w:val="30"/>
          <w:szCs w:val="30"/>
        </w:rPr>
        <w:br/>
        <w:t>не установлено настоящим пунктом;</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10) налоговая база по доходам по операциям с ценными бумагами </w:t>
      </w:r>
      <w:r w:rsidR="00BC30D2" w:rsidRPr="00BC30D2">
        <w:rPr>
          <w:rFonts w:ascii="Times New Roman" w:hAnsi="Times New Roman"/>
          <w:sz w:val="30"/>
          <w:szCs w:val="30"/>
        </w:rPr>
        <w:br/>
      </w:r>
      <w:r w:rsidRPr="008B74A0">
        <w:rPr>
          <w:rFonts w:ascii="Times New Roman" w:hAnsi="Times New Roman"/>
          <w:sz w:val="30"/>
          <w:szCs w:val="30"/>
        </w:rPr>
        <w:t xml:space="preserve">и по операциям с производными финансовыми инструментами, учитываемым на индивидуальном инвестиционном счете, открытом </w:t>
      </w:r>
      <w:r w:rsidRPr="008B74A0">
        <w:rPr>
          <w:rFonts w:ascii="Times New Roman" w:hAnsi="Times New Roman"/>
          <w:sz w:val="30"/>
          <w:szCs w:val="30"/>
        </w:rPr>
        <w:br/>
        <w:t xml:space="preserve">в соответствии с Федеральным законом от 22 апреля 1996 года № 39-ФЗ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О рынке ценных бумаг</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11) налоговая база по доходам по операциям РЕПО, объектом которых являются ценные бумаги;</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12) налоговая база по доходам по операциям займа ценными бумагами;</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13) налоговая база по доходам в виде материальной выгоды, полученной от приобретения долей участия в уставном капитале российских организаций, </w:t>
      </w:r>
      <w:r w:rsidR="008B74A0">
        <w:rPr>
          <w:rFonts w:ascii="Times New Roman" w:hAnsi="Times New Roman"/>
          <w:sz w:val="30"/>
          <w:szCs w:val="30"/>
        </w:rPr>
        <w:t>и (или)</w:t>
      </w:r>
      <w:r w:rsidRPr="008B74A0">
        <w:rPr>
          <w:rFonts w:ascii="Times New Roman" w:hAnsi="Times New Roman"/>
          <w:sz w:val="30"/>
          <w:szCs w:val="30"/>
        </w:rPr>
        <w:t xml:space="preserve"> от реализации долей участия в уставном капитале российских организаций;</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14) налоговая база по доходам, полученным участниками инвестиционного товарищества;</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15) налоговая база по доходам в виде процентов по вкладам (остаткам на счетах) в банках, находящихся на территории Российской Федерации;</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16) налоговая база по доходам от приобретения, от продажи </w:t>
      </w:r>
      <w:r w:rsidR="008B74A0">
        <w:rPr>
          <w:rFonts w:ascii="Times New Roman" w:hAnsi="Times New Roman"/>
          <w:sz w:val="30"/>
          <w:szCs w:val="30"/>
        </w:rPr>
        <w:t>и (или)</w:t>
      </w:r>
      <w:r w:rsidRPr="008B74A0">
        <w:rPr>
          <w:rFonts w:ascii="Times New Roman" w:hAnsi="Times New Roman"/>
          <w:sz w:val="30"/>
          <w:szCs w:val="30"/>
        </w:rPr>
        <w:t xml:space="preserve"> иного выбытия цифровой валюты;</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17) налоговая база по иным доходам, в отношении которых применяется налоговая ставка, предусмотренная абзацем первым</w:t>
      </w:r>
      <w:r w:rsidRPr="008B74A0">
        <w:rPr>
          <w:rFonts w:ascii="Times New Roman" w:hAnsi="Times New Roman"/>
          <w:sz w:val="30"/>
          <w:szCs w:val="30"/>
        </w:rPr>
        <w:br/>
        <w:t>пункта 3 статьи 224 настоящего Кодекса.</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Предусмотренные настоящим пунктом налоговые базы определяются как денежное выражение соответствующих доходов, подлежащих налогообложению и учитываемых при определении налоговой базы, </w:t>
      </w:r>
      <w:r w:rsidR="00BC30D2" w:rsidRPr="00BC30D2">
        <w:rPr>
          <w:rFonts w:ascii="Times New Roman" w:hAnsi="Times New Roman"/>
          <w:sz w:val="30"/>
          <w:szCs w:val="30"/>
        </w:rPr>
        <w:br/>
      </w:r>
      <w:r w:rsidRPr="008B74A0">
        <w:rPr>
          <w:rFonts w:ascii="Times New Roman" w:hAnsi="Times New Roman"/>
          <w:sz w:val="30"/>
          <w:szCs w:val="30"/>
        </w:rPr>
        <w:t>с учетом особенностей, установленных статьями 211, 212, 214</w:t>
      </w:r>
      <w:r w:rsidRPr="008B74A0">
        <w:rPr>
          <w:rFonts w:ascii="Times New Roman" w:hAnsi="Times New Roman"/>
          <w:sz w:val="30"/>
          <w:szCs w:val="30"/>
          <w:vertAlign w:val="superscript"/>
        </w:rPr>
        <w:t>1</w:t>
      </w:r>
      <w:r w:rsidRPr="008B74A0">
        <w:rPr>
          <w:rFonts w:ascii="Times New Roman" w:hAnsi="Times New Roman"/>
          <w:sz w:val="30"/>
          <w:szCs w:val="30"/>
        </w:rPr>
        <w:t>, 214</w:t>
      </w:r>
      <w:r w:rsidRPr="008B74A0">
        <w:rPr>
          <w:rFonts w:ascii="Times New Roman" w:hAnsi="Times New Roman"/>
          <w:sz w:val="30"/>
          <w:szCs w:val="30"/>
          <w:vertAlign w:val="superscript"/>
        </w:rPr>
        <w:t>2</w:t>
      </w:r>
      <w:r w:rsidRPr="008B74A0">
        <w:rPr>
          <w:rFonts w:ascii="Times New Roman" w:hAnsi="Times New Roman"/>
          <w:sz w:val="30"/>
          <w:szCs w:val="30"/>
        </w:rPr>
        <w:t>, 214</w:t>
      </w:r>
      <w:r w:rsidRPr="008B74A0">
        <w:rPr>
          <w:rFonts w:ascii="Times New Roman" w:hAnsi="Times New Roman"/>
          <w:sz w:val="30"/>
          <w:szCs w:val="30"/>
          <w:vertAlign w:val="superscript"/>
        </w:rPr>
        <w:t>3</w:t>
      </w:r>
      <w:r w:rsidRPr="008B74A0">
        <w:rPr>
          <w:rFonts w:ascii="Times New Roman" w:hAnsi="Times New Roman"/>
          <w:sz w:val="30"/>
          <w:szCs w:val="30"/>
        </w:rPr>
        <w:t>, 214</w:t>
      </w:r>
      <w:r w:rsidRPr="008B74A0">
        <w:rPr>
          <w:rFonts w:ascii="Times New Roman" w:hAnsi="Times New Roman"/>
          <w:sz w:val="30"/>
          <w:szCs w:val="30"/>
          <w:vertAlign w:val="superscript"/>
        </w:rPr>
        <w:t>4</w:t>
      </w:r>
      <w:r w:rsidRPr="008B74A0">
        <w:rPr>
          <w:rFonts w:ascii="Times New Roman" w:hAnsi="Times New Roman"/>
          <w:sz w:val="30"/>
          <w:szCs w:val="30"/>
        </w:rPr>
        <w:t>, 214</w:t>
      </w:r>
      <w:r w:rsidRPr="008B74A0">
        <w:rPr>
          <w:rFonts w:ascii="Times New Roman" w:hAnsi="Times New Roman"/>
          <w:sz w:val="30"/>
          <w:szCs w:val="30"/>
          <w:vertAlign w:val="superscript"/>
        </w:rPr>
        <w:t>5</w:t>
      </w:r>
      <w:r w:rsidRPr="008B74A0">
        <w:rPr>
          <w:rFonts w:ascii="Times New Roman" w:hAnsi="Times New Roman"/>
          <w:sz w:val="30"/>
          <w:szCs w:val="30"/>
        </w:rPr>
        <w:t>, 214</w:t>
      </w:r>
      <w:r w:rsidRPr="008B74A0">
        <w:rPr>
          <w:rFonts w:ascii="Times New Roman" w:hAnsi="Times New Roman"/>
          <w:sz w:val="30"/>
          <w:szCs w:val="30"/>
          <w:vertAlign w:val="superscript"/>
        </w:rPr>
        <w:t>6</w:t>
      </w:r>
      <w:r w:rsidRPr="008B74A0">
        <w:rPr>
          <w:rFonts w:ascii="Times New Roman" w:hAnsi="Times New Roman"/>
          <w:sz w:val="30"/>
          <w:szCs w:val="30"/>
        </w:rPr>
        <w:t>, 214</w:t>
      </w:r>
      <w:r w:rsidRPr="008B74A0">
        <w:rPr>
          <w:rFonts w:ascii="Times New Roman" w:hAnsi="Times New Roman"/>
          <w:sz w:val="30"/>
          <w:szCs w:val="30"/>
          <w:vertAlign w:val="superscript"/>
        </w:rPr>
        <w:t>7</w:t>
      </w:r>
      <w:r w:rsidRPr="008B74A0">
        <w:rPr>
          <w:rFonts w:ascii="Times New Roman" w:hAnsi="Times New Roman"/>
          <w:sz w:val="30"/>
          <w:szCs w:val="30"/>
        </w:rPr>
        <w:t>, 214</w:t>
      </w:r>
      <w:r w:rsidRPr="008B74A0">
        <w:rPr>
          <w:rFonts w:ascii="Times New Roman" w:hAnsi="Times New Roman"/>
          <w:sz w:val="30"/>
          <w:szCs w:val="30"/>
          <w:vertAlign w:val="superscript"/>
        </w:rPr>
        <w:t>9</w:t>
      </w:r>
      <w:r w:rsidRPr="008B74A0">
        <w:rPr>
          <w:rFonts w:ascii="Times New Roman" w:hAnsi="Times New Roman"/>
          <w:sz w:val="30"/>
          <w:szCs w:val="30"/>
        </w:rPr>
        <w:t xml:space="preserve"> и 214</w:t>
      </w:r>
      <w:r w:rsidRPr="008B74A0">
        <w:rPr>
          <w:rFonts w:ascii="Times New Roman" w:hAnsi="Times New Roman"/>
          <w:sz w:val="30"/>
          <w:szCs w:val="30"/>
          <w:vertAlign w:val="superscript"/>
        </w:rPr>
        <w:t>11</w:t>
      </w:r>
      <w:r w:rsidRPr="008B74A0">
        <w:rPr>
          <w:rFonts w:ascii="Times New Roman" w:hAnsi="Times New Roman"/>
          <w:sz w:val="30"/>
          <w:szCs w:val="30"/>
        </w:rPr>
        <w:t xml:space="preserve"> настоящего Кодекса, применяемых </w:t>
      </w:r>
      <w:r w:rsidR="00BC30D2" w:rsidRPr="00BC30D2">
        <w:rPr>
          <w:rFonts w:ascii="Times New Roman" w:hAnsi="Times New Roman"/>
          <w:sz w:val="30"/>
          <w:szCs w:val="30"/>
        </w:rPr>
        <w:br/>
      </w:r>
      <w:r w:rsidRPr="008B74A0">
        <w:rPr>
          <w:rFonts w:ascii="Times New Roman" w:hAnsi="Times New Roman"/>
          <w:sz w:val="30"/>
          <w:szCs w:val="30"/>
        </w:rPr>
        <w:t>при расчете соответствующих налоговых баз.</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в) пункт 2</w:t>
      </w:r>
      <w:r w:rsidRPr="008B74A0">
        <w:rPr>
          <w:rFonts w:ascii="Times New Roman" w:hAnsi="Times New Roman"/>
          <w:sz w:val="30"/>
          <w:szCs w:val="30"/>
          <w:vertAlign w:val="superscript"/>
        </w:rPr>
        <w:t>3</w:t>
      </w:r>
      <w:r w:rsidRPr="008B74A0">
        <w:rPr>
          <w:rFonts w:ascii="Times New Roman" w:hAnsi="Times New Roman"/>
          <w:sz w:val="30"/>
          <w:szCs w:val="30"/>
        </w:rPr>
        <w:t xml:space="preserve"> признать утратившим силу;</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г) в пункте 3:</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в абзаце первом слова </w:t>
      </w:r>
      <w:r w:rsidR="008B74A0">
        <w:rPr>
          <w:rFonts w:ascii="Times New Roman" w:hAnsi="Times New Roman"/>
          <w:sz w:val="30"/>
          <w:szCs w:val="30"/>
        </w:rPr>
        <w:t>"</w:t>
      </w:r>
      <w:r w:rsidRPr="008B74A0">
        <w:rPr>
          <w:rFonts w:ascii="Times New Roman" w:hAnsi="Times New Roman"/>
          <w:sz w:val="30"/>
          <w:szCs w:val="30"/>
        </w:rPr>
        <w:t>указанных в пунктах 2</w:t>
      </w:r>
      <w:r w:rsidRPr="008B74A0">
        <w:rPr>
          <w:rFonts w:ascii="Times New Roman" w:hAnsi="Times New Roman"/>
          <w:sz w:val="30"/>
          <w:szCs w:val="30"/>
          <w:vertAlign w:val="superscript"/>
        </w:rPr>
        <w:t>3</w:t>
      </w:r>
      <w:r w:rsidRPr="008B74A0">
        <w:rPr>
          <w:rFonts w:ascii="Times New Roman" w:hAnsi="Times New Roman"/>
          <w:sz w:val="30"/>
          <w:szCs w:val="30"/>
        </w:rPr>
        <w:t xml:space="preserve"> и 6 настоящей статьи</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предусмотренных подпунктами 1 и 3 пункта 1 статьи 219</w:t>
      </w:r>
      <w:r w:rsidRPr="008B74A0">
        <w:rPr>
          <w:rFonts w:ascii="Times New Roman" w:hAnsi="Times New Roman"/>
          <w:sz w:val="30"/>
          <w:szCs w:val="30"/>
          <w:vertAlign w:val="superscript"/>
        </w:rPr>
        <w:t>1</w:t>
      </w:r>
      <w:r w:rsidRPr="008B74A0">
        <w:rPr>
          <w:rFonts w:ascii="Times New Roman" w:hAnsi="Times New Roman"/>
          <w:sz w:val="30"/>
          <w:szCs w:val="30"/>
        </w:rPr>
        <w:t>, подпунктом 4 пункта 1 статьи 219</w:t>
      </w:r>
      <w:r w:rsidRPr="008B74A0">
        <w:rPr>
          <w:rFonts w:ascii="Times New Roman" w:hAnsi="Times New Roman"/>
          <w:sz w:val="30"/>
          <w:szCs w:val="30"/>
          <w:vertAlign w:val="superscript"/>
        </w:rPr>
        <w:t>2</w:t>
      </w:r>
      <w:r w:rsidRPr="008B74A0">
        <w:rPr>
          <w:rFonts w:ascii="Times New Roman" w:hAnsi="Times New Roman"/>
          <w:sz w:val="30"/>
          <w:szCs w:val="30"/>
        </w:rPr>
        <w:t>, подпунктами 1, 2 и 5 пункта 1 статьи 220, статьями 220</w:t>
      </w:r>
      <w:r w:rsidRPr="008B74A0">
        <w:rPr>
          <w:rFonts w:ascii="Times New Roman" w:hAnsi="Times New Roman"/>
          <w:sz w:val="30"/>
          <w:szCs w:val="30"/>
          <w:vertAlign w:val="superscript"/>
        </w:rPr>
        <w:t>1</w:t>
      </w:r>
      <w:r w:rsidRPr="008B74A0">
        <w:rPr>
          <w:rFonts w:ascii="Times New Roman" w:hAnsi="Times New Roman"/>
          <w:sz w:val="30"/>
          <w:szCs w:val="30"/>
        </w:rPr>
        <w:t xml:space="preserve"> и 220</w:t>
      </w:r>
      <w:r w:rsidRPr="008B74A0">
        <w:rPr>
          <w:rFonts w:ascii="Times New Roman" w:hAnsi="Times New Roman"/>
          <w:sz w:val="30"/>
          <w:szCs w:val="30"/>
          <w:vertAlign w:val="superscript"/>
        </w:rPr>
        <w:t>2</w:t>
      </w:r>
      <w:r w:rsidRPr="008B74A0">
        <w:rPr>
          <w:rFonts w:ascii="Times New Roman" w:hAnsi="Times New Roman"/>
          <w:sz w:val="30"/>
          <w:szCs w:val="30"/>
        </w:rPr>
        <w:t xml:space="preserve"> настоящего Кодекса</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дополнить абзацем пятым следующего содержания:</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 xml:space="preserve">В случае, если в налоговом периоде сумма налоговых вычетов, предусмотренных статьями 218 и 219, подпунктами 3 и 4 пункта 1 статьи 220 настоящего Кодекса, не может быть полностью учтена </w:t>
      </w:r>
      <w:r w:rsidR="00BC30D2" w:rsidRPr="00BC30D2">
        <w:rPr>
          <w:rFonts w:ascii="Times New Roman" w:hAnsi="Times New Roman"/>
          <w:sz w:val="30"/>
          <w:szCs w:val="30"/>
        </w:rPr>
        <w:br/>
      </w:r>
      <w:r w:rsidRPr="008B74A0">
        <w:rPr>
          <w:rFonts w:ascii="Times New Roman" w:hAnsi="Times New Roman"/>
          <w:sz w:val="30"/>
          <w:szCs w:val="30"/>
        </w:rPr>
        <w:t xml:space="preserve">при определении основной налоговой базы </w:t>
      </w:r>
      <w:r>
        <w:rPr>
          <w:rFonts w:ascii="Times New Roman" w:hAnsi="Times New Roman"/>
          <w:sz w:val="30"/>
          <w:szCs w:val="30"/>
        </w:rPr>
        <w:t>и (или)</w:t>
      </w:r>
      <w:r w:rsidRPr="008B74A0">
        <w:rPr>
          <w:rFonts w:ascii="Times New Roman" w:hAnsi="Times New Roman"/>
          <w:sz w:val="30"/>
          <w:szCs w:val="30"/>
        </w:rPr>
        <w:t xml:space="preserve"> налоговых баз, предусмотренных подпунктами 1 и 4 пункта 2</w:t>
      </w:r>
      <w:r w:rsidRPr="008B74A0">
        <w:rPr>
          <w:rFonts w:ascii="Times New Roman" w:hAnsi="Times New Roman"/>
          <w:sz w:val="30"/>
          <w:szCs w:val="30"/>
          <w:vertAlign w:val="superscript"/>
        </w:rPr>
        <w:t>1</w:t>
      </w:r>
      <w:r w:rsidRPr="008B74A0">
        <w:rPr>
          <w:rFonts w:ascii="Times New Roman" w:hAnsi="Times New Roman"/>
          <w:sz w:val="30"/>
          <w:szCs w:val="30"/>
        </w:rPr>
        <w:t>, пунктами 6</w:t>
      </w:r>
      <w:r w:rsidRPr="008B74A0">
        <w:rPr>
          <w:rFonts w:ascii="Times New Roman" w:hAnsi="Times New Roman"/>
          <w:sz w:val="30"/>
          <w:szCs w:val="30"/>
          <w:vertAlign w:val="superscript"/>
        </w:rPr>
        <w:t>1</w:t>
      </w:r>
      <w:r w:rsidRPr="008B74A0">
        <w:rPr>
          <w:rFonts w:ascii="Times New Roman" w:hAnsi="Times New Roman"/>
          <w:sz w:val="30"/>
          <w:szCs w:val="30"/>
        </w:rPr>
        <w:t xml:space="preserve"> и 6</w:t>
      </w:r>
      <w:r w:rsidRPr="008B74A0">
        <w:rPr>
          <w:rFonts w:ascii="Times New Roman" w:hAnsi="Times New Roman"/>
          <w:sz w:val="30"/>
          <w:szCs w:val="30"/>
          <w:vertAlign w:val="superscript"/>
        </w:rPr>
        <w:t>2</w:t>
      </w:r>
      <w:r w:rsidRPr="008B74A0">
        <w:rPr>
          <w:rFonts w:ascii="Times New Roman" w:hAnsi="Times New Roman"/>
          <w:sz w:val="30"/>
          <w:szCs w:val="30"/>
        </w:rPr>
        <w:t xml:space="preserve"> настоящей статьи, такие налоговые вычеты в части, которая не может быть учтена</w:t>
      </w:r>
      <w:r w:rsidR="00BC30D2" w:rsidRPr="00BC30D2">
        <w:rPr>
          <w:rFonts w:ascii="Times New Roman" w:hAnsi="Times New Roman"/>
          <w:sz w:val="30"/>
          <w:szCs w:val="30"/>
        </w:rPr>
        <w:br/>
      </w:r>
      <w:r w:rsidRPr="008B74A0">
        <w:rPr>
          <w:rFonts w:ascii="Times New Roman" w:hAnsi="Times New Roman"/>
          <w:sz w:val="30"/>
          <w:szCs w:val="30"/>
        </w:rPr>
        <w:t xml:space="preserve">при определении основной налоговой базы </w:t>
      </w:r>
      <w:r>
        <w:rPr>
          <w:rFonts w:ascii="Times New Roman" w:hAnsi="Times New Roman"/>
          <w:sz w:val="30"/>
          <w:szCs w:val="30"/>
        </w:rPr>
        <w:t>и (или)</w:t>
      </w:r>
      <w:r w:rsidRPr="008B74A0">
        <w:rPr>
          <w:rFonts w:ascii="Times New Roman" w:hAnsi="Times New Roman"/>
          <w:sz w:val="30"/>
          <w:szCs w:val="30"/>
        </w:rPr>
        <w:t xml:space="preserve"> налоговых баз, предусмотренных подпунктом 1 пункта 2</w:t>
      </w:r>
      <w:r w:rsidRPr="008B74A0">
        <w:rPr>
          <w:rFonts w:ascii="Times New Roman" w:hAnsi="Times New Roman"/>
          <w:sz w:val="30"/>
          <w:szCs w:val="30"/>
          <w:vertAlign w:val="superscript"/>
        </w:rPr>
        <w:t>1</w:t>
      </w:r>
      <w:r w:rsidRPr="008B74A0">
        <w:rPr>
          <w:rFonts w:ascii="Times New Roman" w:hAnsi="Times New Roman"/>
          <w:sz w:val="30"/>
          <w:szCs w:val="30"/>
        </w:rPr>
        <w:t>, пунктами 6</w:t>
      </w:r>
      <w:r w:rsidRPr="008B74A0">
        <w:rPr>
          <w:rFonts w:ascii="Times New Roman" w:hAnsi="Times New Roman"/>
          <w:sz w:val="30"/>
          <w:szCs w:val="30"/>
          <w:vertAlign w:val="superscript"/>
        </w:rPr>
        <w:t>1</w:t>
      </w:r>
      <w:r w:rsidRPr="008B74A0">
        <w:rPr>
          <w:rFonts w:ascii="Times New Roman" w:hAnsi="Times New Roman"/>
          <w:sz w:val="30"/>
          <w:szCs w:val="30"/>
        </w:rPr>
        <w:t xml:space="preserve"> и 6</w:t>
      </w:r>
      <w:r w:rsidRPr="008B74A0">
        <w:rPr>
          <w:rFonts w:ascii="Times New Roman" w:hAnsi="Times New Roman"/>
          <w:sz w:val="30"/>
          <w:szCs w:val="30"/>
          <w:vertAlign w:val="superscript"/>
        </w:rPr>
        <w:t>2</w:t>
      </w:r>
      <w:r w:rsidRPr="008B74A0">
        <w:rPr>
          <w:rFonts w:ascii="Times New Roman" w:hAnsi="Times New Roman"/>
          <w:sz w:val="30"/>
          <w:szCs w:val="30"/>
        </w:rPr>
        <w:t xml:space="preserve"> настоящей статьи, учитываются по итогам такого налогового периода </w:t>
      </w:r>
      <w:r w:rsidR="00BC30D2" w:rsidRPr="00BC30D2">
        <w:rPr>
          <w:rFonts w:ascii="Times New Roman" w:hAnsi="Times New Roman"/>
          <w:sz w:val="30"/>
          <w:szCs w:val="30"/>
        </w:rPr>
        <w:br/>
      </w:r>
      <w:r w:rsidRPr="008B74A0">
        <w:rPr>
          <w:rFonts w:ascii="Times New Roman" w:hAnsi="Times New Roman"/>
          <w:sz w:val="30"/>
          <w:szCs w:val="30"/>
        </w:rPr>
        <w:t>при определении налоговой базы по доходам, указанным в подпункте 16 пункта 2</w:t>
      </w:r>
      <w:r w:rsidRPr="008B74A0">
        <w:rPr>
          <w:rFonts w:ascii="Times New Roman" w:hAnsi="Times New Roman"/>
          <w:sz w:val="30"/>
          <w:szCs w:val="30"/>
          <w:vertAlign w:val="superscript"/>
        </w:rPr>
        <w:t>1</w:t>
      </w:r>
      <w:r w:rsidRPr="008B74A0">
        <w:rPr>
          <w:rFonts w:ascii="Times New Roman" w:hAnsi="Times New Roman"/>
          <w:sz w:val="30"/>
          <w:szCs w:val="30"/>
        </w:rPr>
        <w:t xml:space="preserve"> настоящей статьи, но в размере не более суммы такой налоговой базы. При этом на следующий налоговый период указанные в настоящем абзаце налоговые вычеты не переносятся, если иное не предусмотрено настоящей главой.</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д) в пункте 4 слова </w:t>
      </w:r>
      <w:r w:rsidR="008B74A0">
        <w:rPr>
          <w:rFonts w:ascii="Times New Roman" w:hAnsi="Times New Roman"/>
          <w:sz w:val="30"/>
          <w:szCs w:val="30"/>
        </w:rPr>
        <w:t>"</w:t>
      </w:r>
      <w:r w:rsidRPr="008B74A0">
        <w:rPr>
          <w:rFonts w:ascii="Times New Roman" w:hAnsi="Times New Roman"/>
          <w:sz w:val="30"/>
          <w:szCs w:val="30"/>
        </w:rPr>
        <w:t>Если иное не установлено пунктом 6 настоящей статьи, при определении</w:t>
      </w:r>
      <w:r w:rsidR="008B74A0">
        <w:rPr>
          <w:rFonts w:ascii="Times New Roman" w:hAnsi="Times New Roman"/>
          <w:sz w:val="30"/>
          <w:szCs w:val="30"/>
        </w:rPr>
        <w:t>"</w:t>
      </w:r>
      <w:r w:rsidRPr="008B74A0">
        <w:rPr>
          <w:rFonts w:ascii="Times New Roman" w:hAnsi="Times New Roman"/>
          <w:sz w:val="30"/>
          <w:szCs w:val="30"/>
        </w:rPr>
        <w:t xml:space="preserve"> заменить на слова </w:t>
      </w:r>
      <w:r w:rsidR="008B74A0">
        <w:rPr>
          <w:rFonts w:ascii="Times New Roman" w:hAnsi="Times New Roman"/>
          <w:sz w:val="30"/>
          <w:szCs w:val="30"/>
        </w:rPr>
        <w:t>"</w:t>
      </w:r>
      <w:r w:rsidRPr="008B74A0">
        <w:rPr>
          <w:rFonts w:ascii="Times New Roman" w:hAnsi="Times New Roman"/>
          <w:sz w:val="30"/>
          <w:szCs w:val="30"/>
        </w:rPr>
        <w:t>При определении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е) пункт 6 признать утратившим силу;</w:t>
      </w:r>
    </w:p>
    <w:p w:rsidR="00340433" w:rsidRPr="008B74A0" w:rsidRDefault="002C5B0C" w:rsidP="008B74A0">
      <w:pPr>
        <w:pStyle w:val="af2"/>
        <w:numPr>
          <w:ilvl w:val="0"/>
          <w:numId w:val="2"/>
        </w:numPr>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в статье 214:</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а) в абзаце первом пункта 2 слова </w:t>
      </w:r>
      <w:r w:rsidR="008B74A0">
        <w:rPr>
          <w:rFonts w:cs="Times New Roman"/>
          <w:sz w:val="30"/>
          <w:szCs w:val="30"/>
        </w:rPr>
        <w:t>"</w:t>
      </w:r>
      <w:r w:rsidRPr="008B74A0">
        <w:rPr>
          <w:rFonts w:cs="Times New Roman"/>
          <w:sz w:val="30"/>
          <w:szCs w:val="30"/>
        </w:rPr>
        <w:t>пунктом 1</w:t>
      </w:r>
      <w:r w:rsidRPr="008B74A0">
        <w:rPr>
          <w:rFonts w:cs="Times New Roman"/>
          <w:sz w:val="30"/>
          <w:szCs w:val="30"/>
          <w:vertAlign w:val="superscript"/>
        </w:rPr>
        <w:t>1</w:t>
      </w:r>
      <w:r w:rsidRPr="008B74A0">
        <w:rPr>
          <w:rFonts w:cs="Times New Roman"/>
          <w:sz w:val="30"/>
          <w:szCs w:val="30"/>
        </w:rPr>
        <w:t xml:space="preserve"> статьи 224</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пунктом 1 статьи 224</w:t>
      </w:r>
      <w:r w:rsidR="008B74A0">
        <w:rPr>
          <w:rFonts w:cs="Times New Roman"/>
          <w:sz w:val="30"/>
          <w:szCs w:val="30"/>
        </w:rPr>
        <w:t>"</w:t>
      </w:r>
      <w:r w:rsidRPr="008B74A0">
        <w:rPr>
          <w:rFonts w:cs="Times New Roman"/>
          <w:sz w:val="30"/>
          <w:szCs w:val="30"/>
        </w:rPr>
        <w:t xml:space="preserve">, слова </w:t>
      </w:r>
      <w:r w:rsidR="008B74A0">
        <w:rPr>
          <w:rFonts w:cs="Times New Roman"/>
          <w:sz w:val="30"/>
          <w:szCs w:val="30"/>
        </w:rPr>
        <w:t>"</w:t>
      </w:r>
      <w:r w:rsidRPr="008B74A0">
        <w:rPr>
          <w:rFonts w:cs="Times New Roman"/>
          <w:sz w:val="30"/>
          <w:szCs w:val="30"/>
        </w:rPr>
        <w:t>указанные в подпунктах 1, 2, 4 - 12 пункта 6 статьи 210 настоящего Кодекса</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не указанные в подпункте 8 пункта 2</w:t>
      </w:r>
      <w:r w:rsidRPr="008B74A0">
        <w:rPr>
          <w:rFonts w:cs="Times New Roman"/>
          <w:sz w:val="30"/>
          <w:szCs w:val="30"/>
          <w:vertAlign w:val="superscript"/>
        </w:rPr>
        <w:t>1</w:t>
      </w:r>
      <w:r w:rsidRPr="008B74A0">
        <w:rPr>
          <w:rFonts w:cs="Times New Roman"/>
          <w:sz w:val="30"/>
          <w:szCs w:val="30"/>
        </w:rPr>
        <w:t xml:space="preserve"> статьи 210 настоящего Кодекса</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б) в абзаце втором пункта 3 слова </w:t>
      </w:r>
      <w:r w:rsidR="008B74A0">
        <w:rPr>
          <w:rFonts w:cs="Times New Roman"/>
          <w:sz w:val="30"/>
          <w:szCs w:val="30"/>
        </w:rPr>
        <w:t>"</w:t>
      </w:r>
      <w:r w:rsidRPr="008B74A0">
        <w:rPr>
          <w:rFonts w:cs="Times New Roman"/>
          <w:sz w:val="30"/>
          <w:szCs w:val="30"/>
        </w:rPr>
        <w:t>пункте 1</w:t>
      </w:r>
      <w:r w:rsidRPr="008B74A0">
        <w:rPr>
          <w:rFonts w:cs="Times New Roman"/>
          <w:sz w:val="30"/>
          <w:szCs w:val="30"/>
          <w:vertAlign w:val="superscript"/>
        </w:rPr>
        <w:t>1</w:t>
      </w:r>
      <w:r w:rsidRPr="008B74A0">
        <w:rPr>
          <w:rFonts w:cs="Times New Roman"/>
          <w:sz w:val="30"/>
          <w:szCs w:val="30"/>
        </w:rPr>
        <w:t xml:space="preserve"> статьи 224</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пункте 1 статьи 224</w:t>
      </w:r>
      <w:r w:rsidR="008B74A0">
        <w:rPr>
          <w:rFonts w:cs="Times New Roman"/>
          <w:sz w:val="30"/>
          <w:szCs w:val="30"/>
        </w:rPr>
        <w:t>"</w:t>
      </w:r>
      <w:r w:rsidRPr="008B74A0">
        <w:rPr>
          <w:rFonts w:cs="Times New Roman"/>
          <w:sz w:val="30"/>
          <w:szCs w:val="30"/>
        </w:rPr>
        <w:t xml:space="preserve">, слова </w:t>
      </w:r>
      <w:r w:rsidR="008B74A0">
        <w:rPr>
          <w:rFonts w:cs="Times New Roman"/>
          <w:sz w:val="30"/>
          <w:szCs w:val="30"/>
        </w:rPr>
        <w:t>"</w:t>
      </w:r>
      <w:r w:rsidRPr="008B74A0">
        <w:rPr>
          <w:rFonts w:cs="Times New Roman"/>
          <w:sz w:val="30"/>
          <w:szCs w:val="30"/>
        </w:rPr>
        <w:t>указанные в подпунктах 1, 2, 4 - 12 пункта 6 статьи 210 настоящего Кодекса</w:t>
      </w:r>
      <w:r w:rsidR="008B74A0">
        <w:rPr>
          <w:rFonts w:cs="Times New Roman"/>
          <w:sz w:val="30"/>
          <w:szCs w:val="30"/>
        </w:rPr>
        <w:t>"</w:t>
      </w:r>
      <w:r w:rsidRPr="008B74A0">
        <w:rPr>
          <w:rFonts w:cs="Times New Roman"/>
          <w:sz w:val="30"/>
          <w:szCs w:val="30"/>
        </w:rPr>
        <w:t xml:space="preserve"> заменить словами</w:t>
      </w:r>
      <w:r w:rsidRPr="008B74A0">
        <w:rPr>
          <w:rFonts w:cs="Times New Roman"/>
          <w:sz w:val="30"/>
          <w:szCs w:val="30"/>
        </w:rPr>
        <w:br/>
      </w:r>
      <w:r w:rsidR="008B74A0">
        <w:rPr>
          <w:rFonts w:cs="Times New Roman"/>
          <w:sz w:val="30"/>
          <w:szCs w:val="30"/>
        </w:rPr>
        <w:t>"</w:t>
      </w:r>
      <w:r w:rsidRPr="008B74A0">
        <w:rPr>
          <w:rFonts w:cs="Times New Roman"/>
          <w:sz w:val="30"/>
          <w:szCs w:val="30"/>
        </w:rPr>
        <w:t>не указанные в подпункте 8 пункта 2</w:t>
      </w:r>
      <w:r w:rsidRPr="008B74A0">
        <w:rPr>
          <w:rFonts w:cs="Times New Roman"/>
          <w:sz w:val="30"/>
          <w:szCs w:val="30"/>
          <w:vertAlign w:val="superscript"/>
        </w:rPr>
        <w:t>1</w:t>
      </w:r>
      <w:r w:rsidRPr="008B74A0">
        <w:rPr>
          <w:rFonts w:cs="Times New Roman"/>
          <w:sz w:val="30"/>
          <w:szCs w:val="30"/>
        </w:rPr>
        <w:t xml:space="preserve"> статьи 210 настоящего Кодекса</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статью 214</w:t>
      </w:r>
      <w:r w:rsidRPr="008B74A0">
        <w:rPr>
          <w:rFonts w:cs="Times New Roman"/>
          <w:sz w:val="30"/>
          <w:szCs w:val="30"/>
          <w:vertAlign w:val="superscript"/>
        </w:rPr>
        <w:t>1</w:t>
      </w:r>
      <w:r w:rsidRPr="008B74A0">
        <w:rPr>
          <w:rFonts w:cs="Times New Roman"/>
          <w:sz w:val="30"/>
          <w:szCs w:val="30"/>
        </w:rPr>
        <w:t xml:space="preserve"> дополнить пунктом 13</w:t>
      </w:r>
      <w:r w:rsidRPr="008B74A0">
        <w:rPr>
          <w:rFonts w:cs="Times New Roman"/>
          <w:sz w:val="30"/>
          <w:szCs w:val="30"/>
          <w:vertAlign w:val="superscript"/>
        </w:rPr>
        <w:t>6</w:t>
      </w:r>
      <w:r w:rsidRPr="008B74A0">
        <w:rPr>
          <w:rFonts w:cs="Times New Roman"/>
          <w:sz w:val="30"/>
          <w:szCs w:val="30"/>
        </w:rPr>
        <w:t xml:space="preserve"> следующего содержания:</w:t>
      </w:r>
    </w:p>
    <w:p w:rsidR="00340433" w:rsidRPr="008B74A0" w:rsidRDefault="002C5B0C" w:rsidP="008B74A0">
      <w:pPr>
        <w:pStyle w:val="33"/>
        <w:spacing w:line="480" w:lineRule="auto"/>
        <w:ind w:firstLine="709"/>
      </w:pPr>
      <w:r>
        <w:t>"</w:t>
      </w:r>
      <w:r w:rsidRPr="008B74A0">
        <w:t>13</w:t>
      </w:r>
      <w:r w:rsidRPr="008B74A0">
        <w:rPr>
          <w:vertAlign w:val="superscript"/>
        </w:rPr>
        <w:t>6</w:t>
      </w:r>
      <w:r w:rsidRPr="008B74A0">
        <w:t>. При получении доходов налогоплательщиком</w:t>
      </w:r>
      <w:r w:rsidR="00BC30D2" w:rsidRPr="00BC30D2">
        <w:t xml:space="preserve"> </w:t>
      </w:r>
      <w:r w:rsidRPr="008B74A0">
        <w:t>от доверительного управления имуществом, составляющим закрытый или интервальный паевой инвестиционный фонд, инвестиционные паи которого предназначены для квалифицированных инвесторов</w:t>
      </w:r>
      <w:r w:rsidR="00BC30D2" w:rsidRPr="00BC30D2">
        <w:t xml:space="preserve"> </w:t>
      </w:r>
      <w:r w:rsidRPr="008B74A0">
        <w:t>(далее в целях настоящего пункта - доходы от доверительного управления, паевой инвестиционный фонд), сумма налога на прибыль организаций исчисленная и удержанная управляющей компанией соответствующего фонда в соответствии с пунктом 7 статьи 287 настоящего Кодекса</w:t>
      </w:r>
      <w:r w:rsidR="00E10DE4">
        <w:t>,</w:t>
      </w:r>
      <w:r w:rsidRPr="008B74A0">
        <w:t xml:space="preserve"> подлежит зачету при определении суммы налога, подлежащей уплате </w:t>
      </w:r>
      <w:r w:rsidR="00BC30D2" w:rsidRPr="00BC30D2">
        <w:br/>
      </w:r>
      <w:r w:rsidRPr="008B74A0">
        <w:t>в отношении указанных доходов налогоплательщика, но не более суммы такого налога. При этом сумма налога на прибыль организаций, подлежащая зачету, определяется по следующей формуле:</w:t>
      </w:r>
    </w:p>
    <w:p w:rsidR="00340433" w:rsidRPr="008B74A0" w:rsidRDefault="002C5B0C" w:rsidP="00371E06">
      <w:pPr>
        <w:tabs>
          <w:tab w:val="left" w:pos="709"/>
          <w:tab w:val="left" w:pos="1134"/>
        </w:tabs>
        <w:spacing w:line="480" w:lineRule="auto"/>
        <w:jc w:val="center"/>
        <w:rPr>
          <w:rFonts w:ascii="Times New Roman" w:hAnsi="Times New Roman"/>
          <w:sz w:val="30"/>
          <w:szCs w:val="30"/>
        </w:rPr>
      </w:pPr>
      <w:r w:rsidRPr="008B74A0">
        <w:rPr>
          <w:rFonts w:ascii="Times New Roman" w:hAnsi="Times New Roman"/>
          <w:sz w:val="30"/>
          <w:szCs w:val="30"/>
        </w:rPr>
        <w:t>З</w:t>
      </w:r>
      <w:r w:rsidRPr="008B74A0">
        <w:rPr>
          <w:rFonts w:ascii="Times New Roman" w:hAnsi="Times New Roman"/>
          <w:sz w:val="30"/>
          <w:szCs w:val="30"/>
          <w:vertAlign w:val="subscript"/>
        </w:rPr>
        <w:t>НП_ДУ</w:t>
      </w:r>
      <w:r w:rsidRPr="008B74A0">
        <w:rPr>
          <w:rFonts w:ascii="Times New Roman" w:hAnsi="Times New Roman"/>
          <w:sz w:val="30"/>
          <w:szCs w:val="30"/>
        </w:rPr>
        <w:t xml:space="preserve"> = Б</w:t>
      </w:r>
      <w:r w:rsidRPr="008B74A0">
        <w:rPr>
          <w:rFonts w:ascii="Times New Roman" w:hAnsi="Times New Roman"/>
          <w:sz w:val="30"/>
          <w:szCs w:val="30"/>
          <w:vertAlign w:val="subscript"/>
        </w:rPr>
        <w:t>З_ДУ</w:t>
      </w:r>
      <w:r w:rsidRPr="008B74A0">
        <w:rPr>
          <w:rFonts w:ascii="Times New Roman" w:hAnsi="Times New Roman"/>
          <w:sz w:val="30"/>
          <w:szCs w:val="30"/>
        </w:rPr>
        <w:t xml:space="preserve"> х 0,15,</w:t>
      </w:r>
    </w:p>
    <w:p w:rsidR="00340433" w:rsidRPr="008B74A0" w:rsidRDefault="002C5B0C" w:rsidP="008B74A0">
      <w:pPr>
        <w:tabs>
          <w:tab w:val="left" w:pos="709"/>
          <w:tab w:val="left" w:pos="1134"/>
        </w:tabs>
        <w:spacing w:line="480" w:lineRule="auto"/>
        <w:ind w:firstLine="709"/>
        <w:rPr>
          <w:rFonts w:ascii="Times New Roman" w:hAnsi="Times New Roman"/>
          <w:sz w:val="30"/>
          <w:szCs w:val="30"/>
        </w:rPr>
      </w:pPr>
      <w:r w:rsidRPr="008B74A0">
        <w:rPr>
          <w:rFonts w:ascii="Times New Roman" w:hAnsi="Times New Roman"/>
          <w:sz w:val="30"/>
          <w:szCs w:val="30"/>
        </w:rPr>
        <w:t>где З</w:t>
      </w:r>
      <w:r w:rsidRPr="008B74A0">
        <w:rPr>
          <w:rFonts w:ascii="Times New Roman" w:hAnsi="Times New Roman"/>
          <w:sz w:val="30"/>
          <w:szCs w:val="30"/>
          <w:vertAlign w:val="subscript"/>
        </w:rPr>
        <w:t>НП_ДУ</w:t>
      </w:r>
      <w:r w:rsidRPr="008B74A0">
        <w:rPr>
          <w:rFonts w:ascii="Times New Roman" w:hAnsi="Times New Roman"/>
          <w:sz w:val="30"/>
          <w:szCs w:val="30"/>
        </w:rPr>
        <w:t xml:space="preserve"> - сумма налога на прибыль организаций, подлежащая зачету;</w:t>
      </w:r>
    </w:p>
    <w:p w:rsidR="00340433" w:rsidRPr="008B74A0" w:rsidRDefault="002C5B0C" w:rsidP="008B74A0">
      <w:pPr>
        <w:tabs>
          <w:tab w:val="left" w:pos="709"/>
          <w:tab w:val="left" w:pos="1134"/>
        </w:tabs>
        <w:spacing w:line="480" w:lineRule="auto"/>
        <w:ind w:firstLine="709"/>
        <w:rPr>
          <w:rFonts w:ascii="Times New Roman" w:hAnsi="Times New Roman"/>
          <w:sz w:val="30"/>
          <w:szCs w:val="30"/>
        </w:rPr>
      </w:pPr>
      <w:r w:rsidRPr="008B74A0">
        <w:rPr>
          <w:rFonts w:ascii="Times New Roman" w:hAnsi="Times New Roman"/>
          <w:sz w:val="30"/>
          <w:szCs w:val="30"/>
        </w:rPr>
        <w:t>Б</w:t>
      </w:r>
      <w:r w:rsidRPr="008B74A0">
        <w:rPr>
          <w:rFonts w:ascii="Times New Roman" w:hAnsi="Times New Roman"/>
          <w:sz w:val="30"/>
          <w:szCs w:val="30"/>
          <w:vertAlign w:val="subscript"/>
        </w:rPr>
        <w:t>З_ДУ</w:t>
      </w:r>
      <w:r w:rsidRPr="008B74A0">
        <w:rPr>
          <w:rFonts w:ascii="Times New Roman" w:hAnsi="Times New Roman"/>
          <w:sz w:val="30"/>
          <w:szCs w:val="30"/>
        </w:rPr>
        <w:t xml:space="preserve"> - база для определения суммы налога на прибыль организаций, подлежащей зачету, принимаемая равной наименьшему значению </w:t>
      </w:r>
      <w:r w:rsidR="00BC30D2" w:rsidRPr="00E10DE4">
        <w:rPr>
          <w:rFonts w:ascii="Times New Roman" w:hAnsi="Times New Roman"/>
          <w:sz w:val="30"/>
          <w:szCs w:val="30"/>
        </w:rPr>
        <w:br/>
      </w:r>
      <w:r w:rsidRPr="008B74A0">
        <w:rPr>
          <w:rFonts w:ascii="Times New Roman" w:hAnsi="Times New Roman"/>
          <w:sz w:val="30"/>
          <w:szCs w:val="30"/>
        </w:rPr>
        <w:t>из следующих величин:</w:t>
      </w:r>
    </w:p>
    <w:p w:rsidR="00340433" w:rsidRPr="008B74A0" w:rsidRDefault="002C5B0C" w:rsidP="008B74A0">
      <w:pPr>
        <w:tabs>
          <w:tab w:val="left" w:pos="851"/>
          <w:tab w:val="left" w:pos="1134"/>
        </w:tabs>
        <w:spacing w:line="480" w:lineRule="auto"/>
        <w:ind w:firstLine="709"/>
        <w:rPr>
          <w:rFonts w:ascii="Times New Roman" w:hAnsi="Times New Roman"/>
          <w:sz w:val="30"/>
          <w:szCs w:val="30"/>
        </w:rPr>
      </w:pPr>
      <w:r w:rsidRPr="008B74A0">
        <w:rPr>
          <w:rFonts w:ascii="Times New Roman" w:hAnsi="Times New Roman"/>
          <w:sz w:val="30"/>
          <w:szCs w:val="30"/>
        </w:rPr>
        <w:t xml:space="preserve">выплаченная сумма доходов от доверительного управления, </w:t>
      </w:r>
      <w:r w:rsidRPr="008B74A0">
        <w:rPr>
          <w:rFonts w:ascii="Times New Roman" w:hAnsi="Times New Roman"/>
          <w:sz w:val="30"/>
          <w:szCs w:val="30"/>
        </w:rPr>
        <w:br/>
        <w:t xml:space="preserve">в отношении которых исчислена сумма налога налогоплательщика, </w:t>
      </w:r>
      <w:r w:rsidRPr="008B74A0">
        <w:rPr>
          <w:rFonts w:ascii="Times New Roman" w:hAnsi="Times New Roman"/>
          <w:sz w:val="30"/>
          <w:szCs w:val="30"/>
        </w:rPr>
        <w:br/>
        <w:t>в налоговом периоде;</w:t>
      </w:r>
    </w:p>
    <w:p w:rsidR="00340433" w:rsidRPr="008B74A0" w:rsidRDefault="002C5B0C" w:rsidP="008B74A0">
      <w:pPr>
        <w:tabs>
          <w:tab w:val="left" w:pos="709"/>
          <w:tab w:val="left" w:pos="1134"/>
        </w:tabs>
        <w:spacing w:line="480" w:lineRule="auto"/>
        <w:ind w:firstLine="709"/>
        <w:rPr>
          <w:rFonts w:ascii="Times New Roman" w:hAnsi="Times New Roman"/>
          <w:sz w:val="30"/>
          <w:szCs w:val="30"/>
        </w:rPr>
      </w:pPr>
      <w:r w:rsidRPr="008B74A0">
        <w:rPr>
          <w:rFonts w:ascii="Times New Roman" w:hAnsi="Times New Roman"/>
          <w:sz w:val="30"/>
          <w:szCs w:val="30"/>
        </w:rPr>
        <w:t>произведение показателей К</w:t>
      </w:r>
      <w:r w:rsidRPr="008B74A0">
        <w:rPr>
          <w:rFonts w:ascii="Times New Roman" w:hAnsi="Times New Roman"/>
          <w:sz w:val="30"/>
          <w:szCs w:val="30"/>
          <w:vertAlign w:val="subscript"/>
        </w:rPr>
        <w:t>ДУ</w:t>
      </w:r>
      <w:r w:rsidRPr="008B74A0">
        <w:rPr>
          <w:rFonts w:ascii="Times New Roman" w:hAnsi="Times New Roman"/>
          <w:sz w:val="30"/>
          <w:szCs w:val="30"/>
        </w:rPr>
        <w:t xml:space="preserve"> и Д</w:t>
      </w:r>
      <w:r w:rsidRPr="008B74A0">
        <w:rPr>
          <w:rFonts w:ascii="Times New Roman" w:hAnsi="Times New Roman"/>
          <w:sz w:val="30"/>
          <w:szCs w:val="30"/>
          <w:vertAlign w:val="subscript"/>
        </w:rPr>
        <w:t>ДУ</w:t>
      </w:r>
      <w:r w:rsidRPr="008B74A0">
        <w:rPr>
          <w:rFonts w:ascii="Times New Roman" w:hAnsi="Times New Roman"/>
          <w:sz w:val="30"/>
          <w:szCs w:val="30"/>
        </w:rPr>
        <w:t>,</w:t>
      </w:r>
    </w:p>
    <w:p w:rsidR="00340433" w:rsidRPr="008B74A0" w:rsidRDefault="002C5B0C" w:rsidP="008B74A0">
      <w:pPr>
        <w:tabs>
          <w:tab w:val="left" w:pos="851"/>
          <w:tab w:val="left" w:pos="1134"/>
        </w:tabs>
        <w:spacing w:line="480" w:lineRule="auto"/>
        <w:ind w:firstLine="709"/>
        <w:rPr>
          <w:rFonts w:ascii="Times New Roman" w:hAnsi="Times New Roman"/>
          <w:sz w:val="30"/>
          <w:szCs w:val="30"/>
        </w:rPr>
      </w:pPr>
      <w:r w:rsidRPr="008B74A0">
        <w:rPr>
          <w:rFonts w:ascii="Times New Roman" w:hAnsi="Times New Roman"/>
          <w:sz w:val="30"/>
          <w:szCs w:val="30"/>
        </w:rPr>
        <w:t>где К</w:t>
      </w:r>
      <w:r w:rsidRPr="008B74A0">
        <w:rPr>
          <w:rFonts w:ascii="Times New Roman" w:hAnsi="Times New Roman"/>
          <w:sz w:val="30"/>
          <w:szCs w:val="30"/>
          <w:vertAlign w:val="subscript"/>
        </w:rPr>
        <w:t>ДУ</w:t>
      </w:r>
      <w:r w:rsidRPr="008B74A0">
        <w:rPr>
          <w:rFonts w:ascii="Times New Roman" w:hAnsi="Times New Roman"/>
          <w:sz w:val="30"/>
          <w:szCs w:val="30"/>
        </w:rPr>
        <w:t xml:space="preserve"> - отношение суммы доходов от доверительного управления, выплаченной налогоплательщику в налоговом периоде, к общей сумме доходов от доверительного управления, выплаченной всем получателям</w:t>
      </w:r>
      <w:r w:rsidR="00BC30D2" w:rsidRPr="00BC30D2">
        <w:rPr>
          <w:rFonts w:ascii="Times New Roman" w:hAnsi="Times New Roman"/>
          <w:sz w:val="30"/>
          <w:szCs w:val="30"/>
        </w:rPr>
        <w:br/>
      </w:r>
      <w:r w:rsidRPr="008B74A0">
        <w:rPr>
          <w:rFonts w:ascii="Times New Roman" w:hAnsi="Times New Roman"/>
          <w:sz w:val="30"/>
          <w:szCs w:val="30"/>
        </w:rPr>
        <w:t>в налоговом периоде;</w:t>
      </w:r>
    </w:p>
    <w:p w:rsidR="00340433" w:rsidRPr="008B74A0" w:rsidRDefault="002C5B0C" w:rsidP="008B74A0">
      <w:pPr>
        <w:tabs>
          <w:tab w:val="left" w:pos="709"/>
          <w:tab w:val="left" w:pos="1134"/>
        </w:tabs>
        <w:spacing w:line="480" w:lineRule="auto"/>
        <w:ind w:firstLine="709"/>
        <w:rPr>
          <w:rFonts w:ascii="Times New Roman" w:hAnsi="Times New Roman"/>
          <w:sz w:val="30"/>
          <w:szCs w:val="30"/>
        </w:rPr>
      </w:pPr>
      <w:r w:rsidRPr="008B74A0">
        <w:rPr>
          <w:rFonts w:ascii="Times New Roman" w:hAnsi="Times New Roman"/>
          <w:sz w:val="30"/>
          <w:szCs w:val="30"/>
        </w:rPr>
        <w:t>Д</w:t>
      </w:r>
      <w:r w:rsidRPr="008B74A0">
        <w:rPr>
          <w:rFonts w:ascii="Times New Roman" w:hAnsi="Times New Roman"/>
          <w:sz w:val="30"/>
          <w:szCs w:val="30"/>
          <w:vertAlign w:val="subscript"/>
        </w:rPr>
        <w:t>ДУ</w:t>
      </w:r>
      <w:r w:rsidRPr="008B74A0">
        <w:rPr>
          <w:rFonts w:ascii="Times New Roman" w:hAnsi="Times New Roman"/>
          <w:sz w:val="30"/>
          <w:szCs w:val="30"/>
        </w:rPr>
        <w:t xml:space="preserve"> - общая сумма доходов, полученных паевым инвестиционным фондом, в отношении которых исчислена и уплачена в бюджет сумма налога на прибыль организаций в соответствии с пунктом 7 статьи 287 настоящего Кодекса, и не учтенных при исчислении Д</w:t>
      </w:r>
      <w:r w:rsidRPr="008B74A0">
        <w:rPr>
          <w:rFonts w:ascii="Times New Roman" w:hAnsi="Times New Roman"/>
          <w:sz w:val="30"/>
          <w:szCs w:val="30"/>
          <w:vertAlign w:val="subscript"/>
        </w:rPr>
        <w:t>ДУ</w:t>
      </w:r>
      <w:r w:rsidRPr="008B74A0">
        <w:rPr>
          <w:rFonts w:ascii="Times New Roman" w:hAnsi="Times New Roman"/>
          <w:sz w:val="30"/>
          <w:szCs w:val="30"/>
        </w:rPr>
        <w:t xml:space="preserve"> ранее.</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Управляющая компания паевого инвестиционного фонда обязана довести до сведения налогоплательщика - владельца инвестиционных паев паевого инвестиционного фонда или налогового агента (депозитария) информацию о сумме налога на прибыль организаций, удержанной </w:t>
      </w:r>
      <w:r w:rsidR="00BC30D2" w:rsidRPr="00BC30D2">
        <w:rPr>
          <w:rFonts w:cs="Times New Roman"/>
          <w:sz w:val="30"/>
          <w:szCs w:val="30"/>
        </w:rPr>
        <w:br/>
      </w:r>
      <w:r w:rsidRPr="008B74A0">
        <w:rPr>
          <w:rFonts w:cs="Times New Roman"/>
          <w:sz w:val="30"/>
          <w:szCs w:val="30"/>
        </w:rPr>
        <w:t>с доходов паевого инвестиционного фонда в соответствии с пунктом 7 статьи 287 настоящего Кодекса, о значении показателя Д</w:t>
      </w:r>
      <w:r w:rsidRPr="008B74A0">
        <w:rPr>
          <w:rFonts w:cs="Times New Roman"/>
          <w:sz w:val="30"/>
          <w:szCs w:val="30"/>
          <w:vertAlign w:val="subscript"/>
        </w:rPr>
        <w:t>ДУ</w:t>
      </w:r>
      <w:r w:rsidRPr="008B74A0">
        <w:rPr>
          <w:rFonts w:cs="Times New Roman"/>
          <w:sz w:val="30"/>
          <w:szCs w:val="30"/>
        </w:rPr>
        <w:t xml:space="preserve">, определяемого в соответствии с настоящим пунктом, а также об общей сумме доходов </w:t>
      </w:r>
      <w:r w:rsidR="00BC30D2" w:rsidRPr="00BC30D2">
        <w:rPr>
          <w:rFonts w:cs="Times New Roman"/>
          <w:sz w:val="30"/>
          <w:szCs w:val="30"/>
        </w:rPr>
        <w:br/>
      </w:r>
      <w:r w:rsidRPr="008B74A0">
        <w:rPr>
          <w:rFonts w:cs="Times New Roman"/>
          <w:sz w:val="30"/>
          <w:szCs w:val="30"/>
        </w:rPr>
        <w:t xml:space="preserve">от доверительного управления, выплаченной всем получателям </w:t>
      </w:r>
      <w:r w:rsidR="00BC30D2" w:rsidRPr="00BC30D2">
        <w:rPr>
          <w:rFonts w:cs="Times New Roman"/>
          <w:sz w:val="30"/>
          <w:szCs w:val="30"/>
        </w:rPr>
        <w:br/>
      </w:r>
      <w:r w:rsidRPr="008B74A0">
        <w:rPr>
          <w:rFonts w:cs="Times New Roman"/>
          <w:sz w:val="30"/>
          <w:szCs w:val="30"/>
        </w:rPr>
        <w:t>в налоговом периоде.</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в статье 214</w:t>
      </w:r>
      <w:r w:rsidRPr="008B74A0">
        <w:rPr>
          <w:rFonts w:cs="Times New Roman"/>
          <w:sz w:val="30"/>
          <w:szCs w:val="30"/>
          <w:vertAlign w:val="superscript"/>
        </w:rPr>
        <w:t>2</w:t>
      </w:r>
      <w:r w:rsidRPr="008B74A0">
        <w:rPr>
          <w:rFonts w:cs="Times New Roman"/>
          <w:sz w:val="30"/>
          <w:szCs w:val="30"/>
        </w:rPr>
        <w:t>:</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а) в пункте 1:</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в абзаце первом слова </w:t>
      </w:r>
      <w:r w:rsidR="008B74A0">
        <w:rPr>
          <w:rFonts w:cs="Times New Roman"/>
          <w:sz w:val="30"/>
          <w:szCs w:val="30"/>
        </w:rPr>
        <w:t>"</w:t>
      </w:r>
      <w:r w:rsidRPr="008B74A0">
        <w:rPr>
          <w:rFonts w:cs="Times New Roman"/>
          <w:sz w:val="30"/>
          <w:szCs w:val="30"/>
        </w:rPr>
        <w:t>налоговым органом</w:t>
      </w:r>
      <w:r w:rsidR="008B74A0">
        <w:rPr>
          <w:rFonts w:cs="Times New Roman"/>
          <w:sz w:val="30"/>
          <w:szCs w:val="30"/>
        </w:rPr>
        <w:t>"</w:t>
      </w:r>
      <w:r w:rsidRPr="008B74A0">
        <w:rPr>
          <w:rFonts w:cs="Times New Roman"/>
          <w:sz w:val="30"/>
          <w:szCs w:val="30"/>
        </w:rPr>
        <w:t xml:space="preserve"> исключить, слова</w:t>
      </w:r>
      <w:r w:rsidRPr="008B74A0">
        <w:rPr>
          <w:rFonts w:cs="Times New Roman"/>
          <w:sz w:val="30"/>
          <w:szCs w:val="30"/>
        </w:rPr>
        <w:br/>
      </w:r>
      <w:r w:rsidR="008B74A0">
        <w:rPr>
          <w:rFonts w:cs="Times New Roman"/>
          <w:sz w:val="30"/>
          <w:szCs w:val="30"/>
        </w:rPr>
        <w:t>"</w:t>
      </w:r>
      <w:r w:rsidRPr="008B74A0">
        <w:rPr>
          <w:rFonts w:cs="Times New Roman"/>
          <w:sz w:val="30"/>
          <w:szCs w:val="30"/>
        </w:rPr>
        <w:t>в указанном налоговом периоде</w:t>
      </w:r>
      <w:r w:rsidR="008B74A0">
        <w:rPr>
          <w:rFonts w:cs="Times New Roman"/>
          <w:sz w:val="30"/>
          <w:szCs w:val="30"/>
        </w:rPr>
        <w:t>"</w:t>
      </w:r>
      <w:r w:rsidRPr="008B74A0">
        <w:rPr>
          <w:rFonts w:cs="Times New Roman"/>
          <w:sz w:val="30"/>
          <w:szCs w:val="30"/>
        </w:rPr>
        <w:t xml:space="preserve"> заменить на слова</w:t>
      </w:r>
      <w:r w:rsidR="00BC30D2" w:rsidRPr="00BC30D2">
        <w:rPr>
          <w:rFonts w:cs="Times New Roman"/>
          <w:sz w:val="30"/>
          <w:szCs w:val="30"/>
        </w:rPr>
        <w:t xml:space="preserve"> </w:t>
      </w:r>
      <w:r w:rsidR="008B74A0">
        <w:rPr>
          <w:rFonts w:cs="Times New Roman"/>
          <w:sz w:val="30"/>
          <w:szCs w:val="30"/>
        </w:rPr>
        <w:t>"</w:t>
      </w:r>
      <w:r w:rsidRPr="008B74A0">
        <w:rPr>
          <w:rFonts w:cs="Times New Roman"/>
          <w:sz w:val="30"/>
          <w:szCs w:val="30"/>
        </w:rPr>
        <w:t>в предшествовавшем налоговом периоде</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в абзаце втором слова </w:t>
      </w:r>
      <w:r w:rsidR="008B74A0">
        <w:rPr>
          <w:rFonts w:cs="Times New Roman"/>
          <w:sz w:val="30"/>
          <w:szCs w:val="30"/>
        </w:rPr>
        <w:t>"</w:t>
      </w:r>
      <w:r w:rsidRPr="008B74A0">
        <w:rPr>
          <w:rFonts w:cs="Times New Roman"/>
          <w:sz w:val="30"/>
          <w:szCs w:val="30"/>
        </w:rPr>
        <w:t>налоговым органом</w:t>
      </w:r>
      <w:r w:rsidR="008B74A0">
        <w:rPr>
          <w:rFonts w:cs="Times New Roman"/>
          <w:sz w:val="30"/>
          <w:szCs w:val="30"/>
        </w:rPr>
        <w:t>"</w:t>
      </w:r>
      <w:r w:rsidRPr="008B74A0">
        <w:rPr>
          <w:rFonts w:cs="Times New Roman"/>
          <w:sz w:val="30"/>
          <w:szCs w:val="30"/>
        </w:rPr>
        <w:t xml:space="preserve"> исключить, после слов </w:t>
      </w:r>
      <w:r w:rsidRPr="008B74A0">
        <w:rPr>
          <w:rFonts w:cs="Times New Roman"/>
          <w:sz w:val="30"/>
          <w:szCs w:val="30"/>
        </w:rPr>
        <w:br/>
      </w:r>
      <w:r w:rsidR="008B74A0">
        <w:rPr>
          <w:rFonts w:cs="Times New Roman"/>
          <w:sz w:val="30"/>
          <w:szCs w:val="30"/>
        </w:rPr>
        <w:t>"</w:t>
      </w:r>
      <w:r w:rsidRPr="008B74A0">
        <w:rPr>
          <w:rFonts w:cs="Times New Roman"/>
          <w:sz w:val="30"/>
          <w:szCs w:val="30"/>
        </w:rPr>
        <w:t>в указанном налоговом периоде</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(для налоговых периодов, дата окончания которых пришлась на период до 31 декабря</w:t>
      </w:r>
      <w:r w:rsidRPr="008B74A0">
        <w:rPr>
          <w:rFonts w:cs="Times New Roman"/>
          <w:sz w:val="30"/>
          <w:szCs w:val="30"/>
        </w:rPr>
        <w:br/>
        <w:t xml:space="preserve">2026 года включительно) или в предшествовавшем налоговом периоде </w:t>
      </w:r>
      <w:r w:rsidRPr="008B74A0">
        <w:rPr>
          <w:rFonts w:cs="Times New Roman"/>
          <w:sz w:val="30"/>
          <w:szCs w:val="30"/>
        </w:rPr>
        <w:br/>
        <w:t>(для налоговых периодов, дата окончания которых пришлась на период</w:t>
      </w:r>
      <w:r w:rsidRPr="008B74A0">
        <w:rPr>
          <w:rFonts w:cs="Times New Roman"/>
          <w:sz w:val="30"/>
          <w:szCs w:val="30"/>
        </w:rPr>
        <w:br/>
        <w:t>с 1 января 2027 года)</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б) пункт 3 изложить в следующей редакции:</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 xml:space="preserve">3. Исчисление суммы налога производится налоговыми агентами </w:t>
      </w:r>
      <w:r w:rsidR="00BC30D2" w:rsidRPr="00BC30D2">
        <w:rPr>
          <w:rFonts w:cs="Times New Roman"/>
          <w:sz w:val="30"/>
          <w:szCs w:val="30"/>
        </w:rPr>
        <w:br/>
      </w:r>
      <w:r w:rsidRPr="008B74A0">
        <w:rPr>
          <w:rFonts w:cs="Times New Roman"/>
          <w:sz w:val="30"/>
          <w:szCs w:val="30"/>
        </w:rPr>
        <w:t xml:space="preserve">на дату фактического получения дохода, определяемую в соответствии </w:t>
      </w:r>
      <w:r w:rsidR="00BC30D2" w:rsidRPr="00BC30D2">
        <w:rPr>
          <w:rFonts w:cs="Times New Roman"/>
          <w:sz w:val="30"/>
          <w:szCs w:val="30"/>
        </w:rPr>
        <w:br/>
      </w:r>
      <w:r w:rsidRPr="008B74A0">
        <w:rPr>
          <w:rFonts w:cs="Times New Roman"/>
          <w:sz w:val="30"/>
          <w:szCs w:val="30"/>
        </w:rPr>
        <w:t>со статьей 223 настоящего Кодекса, нарастающим итогом с начала налогового периода с зачетом удержанной в предыдущие месяцы текущего налогового периода суммы налога. Исчисление суммы налога производится налоговыми агентами без учета доходов, полученных налогоплательщиком от других налоговых агентов.</w:t>
      </w:r>
    </w:p>
    <w:p w:rsidR="00340433" w:rsidRPr="00BC30D2"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В целях пункта 6 статьи 228 настоящего Кодекса исчисление суммы налога по итогам налогового периода осуществляется налоговым органом на основании информации, представленной в соответствии с пунктом 4 настоящей статьи банками, Центральным банком Российской Федерации, </w:t>
      </w:r>
      <w:r w:rsidR="00BC30D2" w:rsidRPr="00BC30D2">
        <w:rPr>
          <w:rFonts w:cs="Times New Roman"/>
          <w:sz w:val="30"/>
          <w:szCs w:val="30"/>
        </w:rPr>
        <w:br/>
      </w:r>
      <w:r w:rsidRPr="008B74A0">
        <w:rPr>
          <w:rFonts w:cs="Times New Roman"/>
          <w:sz w:val="30"/>
          <w:szCs w:val="30"/>
        </w:rPr>
        <w:t xml:space="preserve">а также государственной корпорацией </w:t>
      </w:r>
      <w:r w:rsidR="008B74A0">
        <w:rPr>
          <w:rFonts w:cs="Times New Roman"/>
          <w:sz w:val="30"/>
          <w:szCs w:val="30"/>
        </w:rPr>
        <w:t>"</w:t>
      </w:r>
      <w:r w:rsidRPr="008B74A0">
        <w:rPr>
          <w:rFonts w:cs="Times New Roman"/>
          <w:sz w:val="30"/>
          <w:szCs w:val="30"/>
        </w:rPr>
        <w:t>Агентство по страхованию вкладов</w:t>
      </w:r>
      <w:r w:rsidR="008B74A0">
        <w:rPr>
          <w:rFonts w:cs="Times New Roman"/>
          <w:sz w:val="30"/>
          <w:szCs w:val="30"/>
        </w:rPr>
        <w:t>"</w:t>
      </w:r>
      <w:r w:rsidRPr="008B74A0">
        <w:rPr>
          <w:rFonts w:cs="Times New Roman"/>
          <w:sz w:val="30"/>
          <w:szCs w:val="30"/>
        </w:rPr>
        <w:t>.</w:t>
      </w:r>
      <w:r w:rsidR="00BC30D2">
        <w:rPr>
          <w:rFonts w:cs="Times New Roman"/>
          <w:sz w:val="30"/>
          <w:szCs w:val="30"/>
        </w:rPr>
        <w:t>";</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в) в пункте 4: </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абзац первый после слов </w:t>
      </w:r>
      <w:r w:rsidR="008B74A0">
        <w:rPr>
          <w:rFonts w:cs="Times New Roman"/>
          <w:sz w:val="30"/>
          <w:szCs w:val="30"/>
        </w:rPr>
        <w:t>"</w:t>
      </w:r>
      <w:r w:rsidRPr="008B74A0">
        <w:rPr>
          <w:rFonts w:cs="Times New Roman"/>
          <w:sz w:val="30"/>
          <w:szCs w:val="30"/>
        </w:rPr>
        <w:t>по месту своего нахождения</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(по месту постановки на учет в качестве крупнейшего налогоплательщика - для организаций, отнесенных к категории крупнейших налогоплательщиков)</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 xml:space="preserve">абзац третий после слов </w:t>
      </w:r>
      <w:r w:rsidR="008B74A0">
        <w:rPr>
          <w:rFonts w:cs="Times New Roman"/>
          <w:sz w:val="30"/>
          <w:szCs w:val="30"/>
        </w:rPr>
        <w:t>"</w:t>
      </w:r>
      <w:r w:rsidRPr="008B74A0">
        <w:rPr>
          <w:rFonts w:cs="Times New Roman"/>
          <w:sz w:val="30"/>
          <w:szCs w:val="30"/>
        </w:rPr>
        <w:t>по месту своего нахождения</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(по месту постановки на учет в качестве крупнейшего налогоплательщика - для организаций, отнесенных к категории крупнейших налогоплательщиков)</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г) дополнить пунктом 5 следующего содержания:</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 xml:space="preserve">5. Положения настоящей статьи применяются также к доходам </w:t>
      </w:r>
      <w:r w:rsidR="00BC30D2">
        <w:rPr>
          <w:rFonts w:ascii="Times New Roman" w:hAnsi="Times New Roman"/>
          <w:sz w:val="30"/>
          <w:szCs w:val="30"/>
        </w:rPr>
        <w:br/>
      </w:r>
      <w:r w:rsidRPr="008B74A0">
        <w:rPr>
          <w:rFonts w:ascii="Times New Roman" w:hAnsi="Times New Roman"/>
          <w:sz w:val="30"/>
          <w:szCs w:val="30"/>
        </w:rPr>
        <w:t>в виде процентов, полученных по вкладам (остаткам на счетах) в банках, находящихся на территории Российской Федерации, выплаченных доверительному управляющему в интересах физических лиц - учредителей управления.</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При получении процентов по вкладам (остаткам на счетах)</w:t>
      </w:r>
      <w:r w:rsidRPr="008B74A0">
        <w:rPr>
          <w:rFonts w:ascii="Times New Roman" w:hAnsi="Times New Roman"/>
          <w:sz w:val="30"/>
          <w:szCs w:val="30"/>
        </w:rPr>
        <w:br/>
        <w:t>в банках, находящихся на территории Российской Федерации, доверительным управляющим в интересах учредителей управления такой доверительный управляющий обязан предоставить выплачивающей такие проценты организации сведения об учредителях управления и о размерах причитающихся им доходов, необходимые для целей настоящей статьи. Предусмотренная настоящим пунктом информация должна быть представлена не позднее трех рабочих дней до даты выплаты соответствующих доходов.</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в абзаце третьем пункта 7 статьи 214</w:t>
      </w:r>
      <w:r w:rsidRPr="008B74A0">
        <w:rPr>
          <w:rFonts w:cs="Times New Roman"/>
          <w:sz w:val="30"/>
          <w:szCs w:val="30"/>
          <w:vertAlign w:val="superscript"/>
        </w:rPr>
        <w:t>3</w:t>
      </w:r>
      <w:r w:rsidRPr="008B74A0">
        <w:rPr>
          <w:rFonts w:cs="Times New Roman"/>
          <w:sz w:val="30"/>
          <w:szCs w:val="30"/>
        </w:rPr>
        <w:t xml:space="preserve"> слова </w:t>
      </w:r>
      <w:r w:rsidR="008B74A0">
        <w:rPr>
          <w:rFonts w:cs="Times New Roman"/>
          <w:sz w:val="30"/>
          <w:szCs w:val="30"/>
        </w:rPr>
        <w:t>"</w:t>
      </w:r>
      <w:r w:rsidRPr="008B74A0">
        <w:rPr>
          <w:rFonts w:cs="Times New Roman"/>
          <w:sz w:val="30"/>
          <w:szCs w:val="30"/>
        </w:rPr>
        <w:t>, с учетом положений пункта 25 статьи 217 настоящего Кодекса</w:t>
      </w:r>
      <w:r w:rsidR="008B74A0">
        <w:rPr>
          <w:rFonts w:cs="Times New Roman"/>
          <w:sz w:val="30"/>
          <w:szCs w:val="30"/>
        </w:rPr>
        <w:t>"</w:t>
      </w:r>
      <w:r w:rsidRPr="008B74A0">
        <w:rPr>
          <w:rFonts w:cs="Times New Roman"/>
          <w:sz w:val="30"/>
          <w:szCs w:val="30"/>
        </w:rPr>
        <w:t xml:space="preserve"> исключить;</w:t>
      </w:r>
    </w:p>
    <w:p w:rsidR="00340433" w:rsidRPr="008B74A0" w:rsidRDefault="002C5B0C" w:rsidP="008B74A0">
      <w:pPr>
        <w:pStyle w:val="af2"/>
        <w:numPr>
          <w:ilvl w:val="0"/>
          <w:numId w:val="2"/>
        </w:numPr>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в пункте 8 статьи 214</w:t>
      </w:r>
      <w:r w:rsidRPr="008B74A0">
        <w:rPr>
          <w:rFonts w:cs="Times New Roman"/>
          <w:sz w:val="30"/>
          <w:szCs w:val="30"/>
          <w:vertAlign w:val="superscript"/>
        </w:rPr>
        <w:t>6</w:t>
      </w:r>
      <w:r w:rsidRPr="008B74A0">
        <w:rPr>
          <w:rFonts w:cs="Times New Roman"/>
          <w:sz w:val="30"/>
          <w:szCs w:val="30"/>
        </w:rPr>
        <w:t xml:space="preserve"> слова </w:t>
      </w:r>
      <w:r w:rsidR="008B74A0">
        <w:rPr>
          <w:rFonts w:cs="Times New Roman"/>
          <w:sz w:val="30"/>
          <w:szCs w:val="30"/>
        </w:rPr>
        <w:t>"</w:t>
      </w:r>
      <w:r w:rsidRPr="008B74A0">
        <w:rPr>
          <w:rFonts w:cs="Times New Roman"/>
          <w:sz w:val="30"/>
          <w:szCs w:val="30"/>
        </w:rPr>
        <w:t>по налоговым ставкам, установленным абзацем вторым пункта 3 или</w:t>
      </w:r>
      <w:r w:rsidR="008B74A0">
        <w:rPr>
          <w:rFonts w:cs="Times New Roman"/>
          <w:sz w:val="30"/>
          <w:szCs w:val="30"/>
        </w:rPr>
        <w:t>"</w:t>
      </w:r>
      <w:r w:rsidRPr="008B74A0">
        <w:rPr>
          <w:rFonts w:cs="Times New Roman"/>
          <w:sz w:val="30"/>
          <w:szCs w:val="30"/>
        </w:rPr>
        <w:t xml:space="preserve"> заменить словами</w:t>
      </w:r>
      <w:r w:rsidRPr="008B74A0">
        <w:rPr>
          <w:rFonts w:cs="Times New Roman"/>
          <w:sz w:val="30"/>
          <w:szCs w:val="30"/>
        </w:rPr>
        <w:br/>
      </w:r>
      <w:r w:rsidR="008B74A0">
        <w:rPr>
          <w:rFonts w:cs="Times New Roman"/>
          <w:sz w:val="30"/>
          <w:szCs w:val="30"/>
        </w:rPr>
        <w:t>"</w:t>
      </w:r>
      <w:r w:rsidRPr="008B74A0">
        <w:rPr>
          <w:rFonts w:cs="Times New Roman"/>
          <w:sz w:val="30"/>
          <w:szCs w:val="30"/>
        </w:rPr>
        <w:t>по налоговой ставке, установленной</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пункт 1 статьи 214</w:t>
      </w:r>
      <w:r w:rsidRPr="008B74A0">
        <w:rPr>
          <w:rFonts w:cs="Times New Roman"/>
          <w:sz w:val="30"/>
          <w:szCs w:val="30"/>
          <w:vertAlign w:val="superscript"/>
        </w:rPr>
        <w:t>7</w:t>
      </w:r>
      <w:r w:rsidRPr="008B74A0">
        <w:rPr>
          <w:rFonts w:cs="Times New Roman"/>
          <w:sz w:val="30"/>
          <w:szCs w:val="30"/>
        </w:rPr>
        <w:t xml:space="preserve"> изложить в следующей редакции:</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 xml:space="preserve">1. Налоговая база по доходам в виде выигрышей, полученных </w:t>
      </w:r>
      <w:r w:rsidRPr="008B74A0">
        <w:rPr>
          <w:rFonts w:ascii="Times New Roman" w:hAnsi="Times New Roman"/>
          <w:sz w:val="30"/>
          <w:szCs w:val="30"/>
        </w:rPr>
        <w:br/>
        <w:t xml:space="preserve">от участия в азартных играх, проводимых в букмекерской конторе </w:t>
      </w:r>
      <w:r w:rsidR="00BC30D2">
        <w:rPr>
          <w:rFonts w:ascii="Times New Roman" w:hAnsi="Times New Roman"/>
          <w:sz w:val="30"/>
          <w:szCs w:val="30"/>
        </w:rPr>
        <w:br/>
      </w:r>
      <w:r w:rsidRPr="008B74A0">
        <w:rPr>
          <w:rFonts w:ascii="Times New Roman" w:hAnsi="Times New Roman"/>
          <w:sz w:val="30"/>
          <w:szCs w:val="30"/>
        </w:rPr>
        <w:t xml:space="preserve">и тотализаторе, определяется как положительная разница между суммой выигрышей от участия в азартных играх, результаты которых наступили </w:t>
      </w:r>
      <w:r w:rsidRPr="008B74A0">
        <w:rPr>
          <w:rFonts w:ascii="Times New Roman" w:hAnsi="Times New Roman"/>
          <w:sz w:val="30"/>
          <w:szCs w:val="30"/>
        </w:rPr>
        <w:br/>
        <w:t>в течение налогового периода, и суммой ставок или интерактивных ставок, служащих условием участия в азартных играх.</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Определение налоговой базы и исчисление суммы налога </w:t>
      </w:r>
      <w:r w:rsidRPr="008B74A0">
        <w:rPr>
          <w:rFonts w:ascii="Times New Roman" w:hAnsi="Times New Roman"/>
          <w:sz w:val="30"/>
          <w:szCs w:val="30"/>
        </w:rPr>
        <w:br/>
        <w:t xml:space="preserve">в отношении доходов в виде выигрышей, полученных участниками азартных игр, проводимых в букмекерской конторе и тотализаторе, производятся налоговым агентом нарастающим итогом с начала налогового периода с зачетом удержанной суммы налога на каждую дату выплаты или передачи участникам азартных игр денежных средств </w:t>
      </w:r>
      <w:r w:rsidR="00BC30D2">
        <w:rPr>
          <w:rFonts w:ascii="Times New Roman" w:hAnsi="Times New Roman"/>
          <w:sz w:val="30"/>
          <w:szCs w:val="30"/>
        </w:rPr>
        <w:br/>
      </w:r>
      <w:r w:rsidRPr="008B74A0">
        <w:rPr>
          <w:rFonts w:ascii="Times New Roman" w:hAnsi="Times New Roman"/>
          <w:sz w:val="30"/>
          <w:szCs w:val="30"/>
        </w:rPr>
        <w:t>или иного имущества (имущественных прав) в текущем налоговом периоде и по окончании налогового периода.</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Под выплатой или передачей денежных средств или иного имущества (имущественных прав) в целях настоящего пункта понимается выплата </w:t>
      </w:r>
      <w:r w:rsidR="00BC30D2">
        <w:rPr>
          <w:rFonts w:ascii="Times New Roman" w:hAnsi="Times New Roman"/>
          <w:sz w:val="30"/>
          <w:szCs w:val="30"/>
        </w:rPr>
        <w:br/>
      </w:r>
      <w:r w:rsidRPr="008B74A0">
        <w:rPr>
          <w:rFonts w:ascii="Times New Roman" w:hAnsi="Times New Roman"/>
          <w:sz w:val="30"/>
          <w:szCs w:val="30"/>
        </w:rPr>
        <w:t xml:space="preserve">или передача участникам азартных игр (третьему лицу по требованию участников азартных игр) любых денежных средств или иного имущества (имущественных прав), подлежащих выплате или передаче участникам азартной игры в соответствии с правилами, установленными организатором азартной игры, в том числе выплата денежных средств </w:t>
      </w:r>
      <w:r w:rsidR="00BC30D2">
        <w:rPr>
          <w:rFonts w:ascii="Times New Roman" w:hAnsi="Times New Roman"/>
          <w:sz w:val="30"/>
          <w:szCs w:val="30"/>
        </w:rPr>
        <w:br/>
      </w:r>
      <w:r w:rsidRPr="008B74A0">
        <w:rPr>
          <w:rFonts w:ascii="Times New Roman" w:hAnsi="Times New Roman"/>
          <w:sz w:val="30"/>
          <w:szCs w:val="30"/>
        </w:rPr>
        <w:t>с банковского счета организатора азартных игр в букмекерской конторе или тотализаторе, открытого в едином центре учета переводов ставок букмекерских контор и тотализаторов, путем зачисления денежных средств на банковские счета участников азартных игр, которые открыты в едином центре учета переводов ставок букмекерских контор и тотализаторов</w:t>
      </w:r>
      <w:r w:rsidR="00BC30D2">
        <w:rPr>
          <w:rFonts w:ascii="Times New Roman" w:hAnsi="Times New Roman"/>
          <w:sz w:val="30"/>
          <w:szCs w:val="30"/>
        </w:rPr>
        <w:br/>
      </w:r>
      <w:r w:rsidRPr="008B74A0">
        <w:rPr>
          <w:rFonts w:ascii="Times New Roman" w:hAnsi="Times New Roman"/>
          <w:sz w:val="30"/>
          <w:szCs w:val="30"/>
        </w:rPr>
        <w:t>и с использованием которых переданы соответствующие интерактивные ставки, либо путем увеличения остатков электронных денежных средств на электронных средствах платежа участников азартных игр, которые предоставлены единым центром учета переводов ставок букмекерских контор и тотализаторов и с использованием которых переданы соответствующие интерактивные ставки.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в абзаце третьем пункта 3 статьи 214</w:t>
      </w:r>
      <w:r w:rsidRPr="008B74A0">
        <w:rPr>
          <w:rFonts w:cs="Times New Roman"/>
          <w:sz w:val="30"/>
          <w:szCs w:val="30"/>
          <w:vertAlign w:val="superscript"/>
        </w:rPr>
        <w:t>10</w:t>
      </w:r>
      <w:r w:rsidRPr="008B74A0">
        <w:rPr>
          <w:rFonts w:cs="Times New Roman"/>
          <w:sz w:val="30"/>
          <w:szCs w:val="30"/>
        </w:rPr>
        <w:t xml:space="preserve"> слова </w:t>
      </w:r>
      <w:r w:rsidR="008B74A0">
        <w:rPr>
          <w:rFonts w:cs="Times New Roman"/>
          <w:sz w:val="30"/>
          <w:szCs w:val="30"/>
        </w:rPr>
        <w:t>"</w:t>
      </w:r>
      <w:r w:rsidRPr="008B74A0">
        <w:rPr>
          <w:rFonts w:cs="Times New Roman"/>
          <w:sz w:val="30"/>
          <w:szCs w:val="30"/>
        </w:rPr>
        <w:t>пунктом 1</w:t>
      </w:r>
      <w:r w:rsidRPr="008B74A0">
        <w:rPr>
          <w:rFonts w:cs="Times New Roman"/>
          <w:sz w:val="30"/>
          <w:szCs w:val="30"/>
          <w:vertAlign w:val="superscript"/>
        </w:rPr>
        <w:t>1</w:t>
      </w:r>
      <w:r w:rsidRPr="008B74A0">
        <w:rPr>
          <w:rFonts w:cs="Times New Roman"/>
          <w:sz w:val="30"/>
          <w:szCs w:val="30"/>
        </w:rPr>
        <w:t xml:space="preserve"> </w:t>
      </w:r>
      <w:r w:rsidRPr="008B74A0">
        <w:rPr>
          <w:rFonts w:cs="Times New Roman"/>
          <w:sz w:val="30"/>
          <w:szCs w:val="30"/>
        </w:rPr>
        <w:br/>
        <w:t>статьи 224</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пунктом 1 статьи 224</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в статье 217:</w:t>
      </w:r>
    </w:p>
    <w:p w:rsidR="00340433" w:rsidRPr="008B74A0" w:rsidRDefault="002C5B0C" w:rsidP="008B74A0">
      <w:pPr>
        <w:spacing w:line="480" w:lineRule="auto"/>
        <w:ind w:firstLine="709"/>
        <w:rPr>
          <w:rFonts w:ascii="Times New Roman" w:hAnsi="Times New Roman"/>
          <w:sz w:val="30"/>
          <w:szCs w:val="30"/>
        </w:rPr>
      </w:pPr>
      <w:r w:rsidRPr="008B74A0">
        <w:rPr>
          <w:rFonts w:ascii="Times New Roman" w:hAnsi="Times New Roman"/>
          <w:sz w:val="30"/>
          <w:szCs w:val="30"/>
        </w:rPr>
        <w:t xml:space="preserve">а) абзац седьмой пункта 8 после слова </w:t>
      </w:r>
      <w:r w:rsidR="008B74A0">
        <w:rPr>
          <w:rFonts w:ascii="Times New Roman" w:hAnsi="Times New Roman"/>
          <w:sz w:val="30"/>
          <w:szCs w:val="30"/>
        </w:rPr>
        <w:t>"</w:t>
      </w:r>
      <w:r w:rsidRPr="008B74A0">
        <w:rPr>
          <w:rFonts w:ascii="Times New Roman" w:hAnsi="Times New Roman"/>
          <w:sz w:val="30"/>
          <w:szCs w:val="30"/>
        </w:rPr>
        <w:t>выплачиваемой</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в период отпуска по беременности и родам до рождения ребенка либо</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б) в пункте 10:</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в абзаце первом слова </w:t>
      </w:r>
      <w:r w:rsidR="008B74A0">
        <w:rPr>
          <w:rFonts w:ascii="Times New Roman" w:hAnsi="Times New Roman"/>
          <w:sz w:val="30"/>
          <w:szCs w:val="30"/>
        </w:rPr>
        <w:t>"</w:t>
      </w:r>
      <w:r w:rsidRPr="008B74A0">
        <w:rPr>
          <w:rFonts w:ascii="Times New Roman" w:hAnsi="Times New Roman"/>
          <w:sz w:val="30"/>
          <w:szCs w:val="30"/>
        </w:rPr>
        <w:t>, и оставшиеся в распоряжении работодателей после уплаты налога на прибыль организаций</w:t>
      </w:r>
      <w:r w:rsidR="008B74A0">
        <w:rPr>
          <w:rFonts w:ascii="Times New Roman" w:hAnsi="Times New Roman"/>
          <w:sz w:val="30"/>
          <w:szCs w:val="30"/>
        </w:rPr>
        <w:t>"</w:t>
      </w:r>
      <w:r w:rsidRPr="008B74A0">
        <w:rPr>
          <w:rFonts w:ascii="Times New Roman" w:hAnsi="Times New Roman"/>
          <w:sz w:val="30"/>
          <w:szCs w:val="30"/>
        </w:rPr>
        <w:t xml:space="preserve"> исключить;</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абзац четвертый дополнить словами </w:t>
      </w:r>
      <w:r w:rsidR="008B74A0">
        <w:rPr>
          <w:rFonts w:ascii="Times New Roman" w:hAnsi="Times New Roman"/>
          <w:sz w:val="30"/>
          <w:szCs w:val="30"/>
        </w:rPr>
        <w:t>"</w:t>
      </w:r>
      <w:r w:rsidRPr="008B74A0">
        <w:rPr>
          <w:rFonts w:ascii="Times New Roman" w:hAnsi="Times New Roman"/>
          <w:sz w:val="30"/>
          <w:szCs w:val="30"/>
        </w:rPr>
        <w:t>при условии представления документов, подтверждающих фактические расходы на указанные цели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в) в абзаце восьмом пункта 17</w:t>
      </w:r>
      <w:r w:rsidRPr="008B74A0">
        <w:rPr>
          <w:rFonts w:ascii="Times New Roman" w:hAnsi="Times New Roman"/>
          <w:sz w:val="30"/>
          <w:szCs w:val="30"/>
          <w:vertAlign w:val="superscript"/>
        </w:rPr>
        <w:t>2</w:t>
      </w:r>
      <w:r w:rsidRPr="008B74A0">
        <w:rPr>
          <w:rFonts w:ascii="Times New Roman" w:hAnsi="Times New Roman"/>
          <w:sz w:val="30"/>
          <w:szCs w:val="30"/>
        </w:rPr>
        <w:t xml:space="preserve"> слова </w:t>
      </w:r>
      <w:r w:rsidR="008B74A0">
        <w:rPr>
          <w:rFonts w:ascii="Times New Roman" w:hAnsi="Times New Roman"/>
          <w:sz w:val="30"/>
          <w:szCs w:val="30"/>
        </w:rPr>
        <w:t>"</w:t>
      </w:r>
      <w:r w:rsidRPr="008B74A0">
        <w:rPr>
          <w:rFonts w:ascii="Times New Roman" w:hAnsi="Times New Roman"/>
          <w:sz w:val="30"/>
          <w:szCs w:val="30"/>
        </w:rPr>
        <w:t>в подпункте 8 пункта 6</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в подпункте 11 пункта 2</w:t>
      </w:r>
      <w:r w:rsidRPr="008B74A0">
        <w:rPr>
          <w:rFonts w:ascii="Times New Roman" w:hAnsi="Times New Roman"/>
          <w:sz w:val="30"/>
          <w:szCs w:val="30"/>
          <w:vertAlign w:val="superscript"/>
        </w:rPr>
        <w:t>1</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г) в абзаце седьмом пункта 17</w:t>
      </w:r>
      <w:r w:rsidRPr="008B74A0">
        <w:rPr>
          <w:rFonts w:ascii="Times New Roman" w:hAnsi="Times New Roman"/>
          <w:sz w:val="30"/>
          <w:szCs w:val="30"/>
          <w:vertAlign w:val="superscript"/>
        </w:rPr>
        <w:t>2-1</w:t>
      </w:r>
      <w:r w:rsidRPr="008B74A0">
        <w:rPr>
          <w:rFonts w:ascii="Times New Roman" w:hAnsi="Times New Roman"/>
          <w:sz w:val="30"/>
          <w:szCs w:val="30"/>
        </w:rPr>
        <w:t xml:space="preserve"> слова </w:t>
      </w:r>
      <w:r w:rsidR="008B74A0">
        <w:rPr>
          <w:rFonts w:ascii="Times New Roman" w:hAnsi="Times New Roman"/>
          <w:sz w:val="30"/>
          <w:szCs w:val="30"/>
        </w:rPr>
        <w:t>"</w:t>
      </w:r>
      <w:r w:rsidRPr="008B74A0">
        <w:rPr>
          <w:rFonts w:ascii="Times New Roman" w:hAnsi="Times New Roman"/>
          <w:sz w:val="30"/>
          <w:szCs w:val="30"/>
        </w:rPr>
        <w:t>в подпункте 8 пункта 6</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в подпункте 11 пункта 2</w:t>
      </w:r>
      <w:r w:rsidRPr="008B74A0">
        <w:rPr>
          <w:rFonts w:ascii="Times New Roman" w:hAnsi="Times New Roman"/>
          <w:sz w:val="30"/>
          <w:szCs w:val="30"/>
          <w:vertAlign w:val="superscript"/>
        </w:rPr>
        <w:t>1</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д) абзац первый пункта 18</w:t>
      </w:r>
      <w:r w:rsidRPr="008B74A0">
        <w:rPr>
          <w:rFonts w:ascii="Times New Roman" w:hAnsi="Times New Roman"/>
          <w:sz w:val="30"/>
          <w:szCs w:val="30"/>
          <w:vertAlign w:val="superscript"/>
        </w:rPr>
        <w:t>1</w:t>
      </w:r>
      <w:r w:rsidRPr="008B74A0">
        <w:rPr>
          <w:rFonts w:ascii="Times New Roman" w:hAnsi="Times New Roman"/>
          <w:sz w:val="30"/>
          <w:szCs w:val="30"/>
        </w:rPr>
        <w:t xml:space="preserve"> после слов </w:t>
      </w:r>
      <w:r w:rsidR="008B74A0">
        <w:rPr>
          <w:rFonts w:ascii="Times New Roman" w:hAnsi="Times New Roman"/>
          <w:sz w:val="30"/>
          <w:szCs w:val="30"/>
        </w:rPr>
        <w:t>"</w:t>
      </w:r>
      <w:r w:rsidRPr="008B74A0">
        <w:rPr>
          <w:rFonts w:ascii="Times New Roman" w:hAnsi="Times New Roman"/>
          <w:sz w:val="30"/>
          <w:szCs w:val="30"/>
        </w:rPr>
        <w:t>долей, паев</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 иных имущественных прав</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е) пункт 81 признать утратившим силу;</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ж) пункт 85 признать утратившим силу;</w:t>
      </w:r>
    </w:p>
    <w:p w:rsidR="00340433" w:rsidRPr="008B74A0" w:rsidRDefault="002C5B0C" w:rsidP="008B74A0">
      <w:pPr>
        <w:tabs>
          <w:tab w:val="left" w:pos="993"/>
          <w:tab w:val="left" w:pos="1134"/>
        </w:tabs>
        <w:spacing w:line="480" w:lineRule="auto"/>
        <w:ind w:firstLine="709"/>
        <w:contextualSpacing/>
        <w:rPr>
          <w:rFonts w:ascii="Times New Roman" w:hAnsi="Times New Roman"/>
          <w:sz w:val="30"/>
          <w:szCs w:val="30"/>
        </w:rPr>
      </w:pPr>
      <w:r w:rsidRPr="008B74A0">
        <w:rPr>
          <w:rFonts w:ascii="Times New Roman" w:hAnsi="Times New Roman"/>
          <w:sz w:val="30"/>
          <w:szCs w:val="30"/>
        </w:rPr>
        <w:t>з) пункт 87 признать утратившим силу;</w:t>
      </w:r>
    </w:p>
    <w:p w:rsidR="00340433" w:rsidRPr="008B74A0" w:rsidRDefault="002C5B0C" w:rsidP="008B74A0">
      <w:pPr>
        <w:pStyle w:val="af2"/>
        <w:numPr>
          <w:ilvl w:val="0"/>
          <w:numId w:val="2"/>
        </w:numPr>
        <w:tabs>
          <w:tab w:val="left" w:pos="993"/>
          <w:tab w:val="left" w:pos="1134"/>
        </w:tabs>
        <w:spacing w:after="0" w:line="480" w:lineRule="auto"/>
        <w:ind w:left="0" w:firstLine="709"/>
        <w:jc w:val="both"/>
        <w:rPr>
          <w:rFonts w:cs="Times New Roman"/>
          <w:sz w:val="30"/>
          <w:szCs w:val="30"/>
        </w:rPr>
      </w:pPr>
      <w:r w:rsidRPr="008B74A0">
        <w:rPr>
          <w:rFonts w:cs="Times New Roman"/>
          <w:sz w:val="30"/>
          <w:szCs w:val="30"/>
        </w:rPr>
        <w:t>в статье 217</w:t>
      </w:r>
      <w:r w:rsidRPr="008B74A0">
        <w:rPr>
          <w:rFonts w:cs="Times New Roman"/>
          <w:sz w:val="30"/>
          <w:szCs w:val="30"/>
          <w:vertAlign w:val="superscript"/>
        </w:rPr>
        <w:t>1</w:t>
      </w:r>
      <w:r w:rsidRPr="008B74A0">
        <w:rPr>
          <w:rFonts w:cs="Times New Roman"/>
          <w:sz w:val="30"/>
          <w:szCs w:val="30"/>
        </w:rPr>
        <w:t>:</w:t>
      </w:r>
    </w:p>
    <w:p w:rsidR="00340433" w:rsidRPr="008B74A0" w:rsidRDefault="002C5B0C" w:rsidP="008B74A0">
      <w:pPr>
        <w:spacing w:line="480" w:lineRule="auto"/>
        <w:ind w:firstLine="709"/>
        <w:rPr>
          <w:rFonts w:ascii="Times New Roman" w:hAnsi="Times New Roman"/>
          <w:sz w:val="30"/>
          <w:szCs w:val="30"/>
        </w:rPr>
      </w:pPr>
      <w:r w:rsidRPr="008B74A0">
        <w:rPr>
          <w:rFonts w:ascii="Times New Roman" w:hAnsi="Times New Roman"/>
          <w:sz w:val="30"/>
          <w:szCs w:val="30"/>
        </w:rPr>
        <w:t>а) пункт 2 дополнить абзацем десятым следующего содержания:</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 xml:space="preserve">В целях настоящей статьи в случае расторжения договора купли-продажи объекта недвижимого имущества по причине отказа </w:t>
      </w:r>
      <w:r w:rsidRPr="008B74A0">
        <w:rPr>
          <w:rFonts w:ascii="Times New Roman" w:hAnsi="Times New Roman"/>
          <w:sz w:val="30"/>
          <w:szCs w:val="30"/>
        </w:rPr>
        <w:br/>
        <w:t xml:space="preserve">в предоставлении покупателю этого объекта недвижимого имущества выплаты за счет средств бюджетов бюджетной системы Российской Федерации на приобретение этого объекта недвижимого имущества </w:t>
      </w:r>
      <w:r w:rsidR="009D2A0D">
        <w:rPr>
          <w:rFonts w:ascii="Times New Roman" w:hAnsi="Times New Roman"/>
          <w:sz w:val="30"/>
          <w:szCs w:val="30"/>
        </w:rPr>
        <w:br/>
      </w:r>
      <w:r w:rsidRPr="008B74A0">
        <w:rPr>
          <w:rFonts w:ascii="Times New Roman" w:hAnsi="Times New Roman"/>
          <w:sz w:val="30"/>
          <w:szCs w:val="30"/>
        </w:rPr>
        <w:t xml:space="preserve">и возврата этого объекта недвижимого имущества по указанной причине </w:t>
      </w:r>
      <w:r w:rsidRPr="008B74A0">
        <w:rPr>
          <w:rFonts w:ascii="Times New Roman" w:hAnsi="Times New Roman"/>
          <w:sz w:val="30"/>
          <w:szCs w:val="30"/>
        </w:rPr>
        <w:br/>
        <w:t>в собственность налогоплательщика при исчислении минимального предельного срока владения этим объектом недвижимого имущества при его продаже (мене) после расторжения указанного договора купли-продажи в непрерывный срок нахождения этого объекта недвижимого имущества в собственности налогоплательщика включается непрерывный срок нахождения этого объекта недвижимого имущества в собственности этого налогоплательщика с даты его приобретения в собственность налогоплательщиком до даты его отчуждения по указанному договору купли-продажи, который был расторгнут.</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б) абзац третий пункта 2</w:t>
      </w:r>
      <w:r w:rsidRPr="008B74A0">
        <w:rPr>
          <w:rFonts w:ascii="Times New Roman" w:hAnsi="Times New Roman"/>
          <w:sz w:val="30"/>
          <w:szCs w:val="30"/>
          <w:vertAlign w:val="superscript"/>
        </w:rPr>
        <w:t>1</w:t>
      </w:r>
      <w:r w:rsidRPr="008B74A0">
        <w:rPr>
          <w:rFonts w:ascii="Times New Roman" w:hAnsi="Times New Roman"/>
          <w:sz w:val="30"/>
          <w:szCs w:val="30"/>
        </w:rPr>
        <w:t xml:space="preserve"> после слов </w:t>
      </w:r>
      <w:r w:rsidR="008B74A0">
        <w:rPr>
          <w:rFonts w:ascii="Times New Roman" w:hAnsi="Times New Roman"/>
          <w:sz w:val="30"/>
          <w:szCs w:val="30"/>
        </w:rPr>
        <w:t>"</w:t>
      </w:r>
      <w:r w:rsidRPr="008B74A0">
        <w:rPr>
          <w:rFonts w:ascii="Times New Roman" w:hAnsi="Times New Roman"/>
          <w:sz w:val="30"/>
          <w:szCs w:val="30"/>
        </w:rPr>
        <w:t>купли-продажи (договора мены)</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либо в результате нового строительства</w:t>
      </w:r>
      <w:r w:rsidR="008B74A0">
        <w:rPr>
          <w:rFonts w:ascii="Times New Roman" w:hAnsi="Times New Roman"/>
          <w:sz w:val="30"/>
          <w:szCs w:val="30"/>
        </w:rPr>
        <w:t>"</w:t>
      </w:r>
      <w:r w:rsidRPr="008B74A0">
        <w:rPr>
          <w:rFonts w:ascii="Times New Roman" w:hAnsi="Times New Roman"/>
          <w:sz w:val="30"/>
          <w:szCs w:val="30"/>
        </w:rPr>
        <w:t xml:space="preserve">, после слов </w:t>
      </w:r>
      <w:r w:rsidR="008B74A0">
        <w:rPr>
          <w:rFonts w:ascii="Times New Roman" w:hAnsi="Times New Roman"/>
          <w:sz w:val="30"/>
          <w:szCs w:val="30"/>
        </w:rPr>
        <w:t>"</w:t>
      </w:r>
      <w:r w:rsidRPr="008B74A0">
        <w:rPr>
          <w:rFonts w:ascii="Times New Roman" w:hAnsi="Times New Roman"/>
          <w:sz w:val="30"/>
          <w:szCs w:val="30"/>
        </w:rPr>
        <w:t>помещение и осуществлена государственная регистрация</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права собственности или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подпункте 4 пункта 1 статьи 218:</w:t>
      </w:r>
    </w:p>
    <w:p w:rsidR="00340433" w:rsidRPr="008B74A0" w:rsidRDefault="002C5B0C" w:rsidP="008B74A0">
      <w:pPr>
        <w:tabs>
          <w:tab w:val="left" w:pos="1276"/>
          <w:tab w:val="left" w:pos="1418"/>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а) абзац тринадцатый дополнить предложением следующего содержания: </w:t>
      </w:r>
      <w:r w:rsidR="008B74A0">
        <w:rPr>
          <w:rFonts w:ascii="Times New Roman" w:hAnsi="Times New Roman"/>
          <w:sz w:val="30"/>
          <w:szCs w:val="30"/>
        </w:rPr>
        <w:t>"</w:t>
      </w:r>
      <w:r w:rsidRPr="008B74A0">
        <w:rPr>
          <w:rFonts w:ascii="Times New Roman" w:hAnsi="Times New Roman"/>
          <w:sz w:val="30"/>
          <w:szCs w:val="30"/>
        </w:rPr>
        <w:t xml:space="preserve">Положения настоящего абзаца распространяются также </w:t>
      </w:r>
      <w:r w:rsidRPr="008B74A0">
        <w:rPr>
          <w:rFonts w:ascii="Times New Roman" w:hAnsi="Times New Roman"/>
          <w:sz w:val="30"/>
          <w:szCs w:val="30"/>
        </w:rPr>
        <w:br/>
        <w:t xml:space="preserve">на налогового агента, являющегося нанимателем налогоплательщика, </w:t>
      </w:r>
      <w:r w:rsidRPr="008B74A0">
        <w:rPr>
          <w:rFonts w:ascii="Times New Roman" w:hAnsi="Times New Roman"/>
          <w:sz w:val="30"/>
          <w:szCs w:val="30"/>
        </w:rPr>
        <w:br/>
        <w:t>а также на налогового агента, указанного в абзаце первом пункта 7</w:t>
      </w:r>
      <w:r w:rsidRPr="008B74A0">
        <w:rPr>
          <w:rFonts w:ascii="Times New Roman" w:hAnsi="Times New Roman"/>
          <w:sz w:val="30"/>
          <w:szCs w:val="30"/>
          <w:vertAlign w:val="superscript"/>
        </w:rPr>
        <w:t>1</w:t>
      </w:r>
      <w:r w:rsidRPr="008B74A0">
        <w:rPr>
          <w:rFonts w:ascii="Times New Roman" w:hAnsi="Times New Roman"/>
          <w:sz w:val="30"/>
          <w:szCs w:val="30"/>
        </w:rPr>
        <w:t xml:space="preserve"> статьи</w:t>
      </w:r>
      <w:r w:rsidR="00BC30D2">
        <w:rPr>
          <w:rFonts w:ascii="Times New Roman" w:hAnsi="Times New Roman"/>
          <w:sz w:val="30"/>
          <w:szCs w:val="30"/>
        </w:rPr>
        <w:t> </w:t>
      </w:r>
      <w:r w:rsidRPr="008B74A0">
        <w:rPr>
          <w:rFonts w:ascii="Times New Roman" w:hAnsi="Times New Roman"/>
          <w:sz w:val="30"/>
          <w:szCs w:val="30"/>
        </w:rPr>
        <w:t>226 настоящего Кодекса.</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 w:val="left" w:pos="1418"/>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б) абзац шестнадцатый после слов </w:t>
      </w:r>
      <w:r w:rsidR="008B74A0">
        <w:rPr>
          <w:rFonts w:ascii="Times New Roman" w:hAnsi="Times New Roman"/>
          <w:sz w:val="30"/>
          <w:szCs w:val="30"/>
        </w:rPr>
        <w:t>"</w:t>
      </w:r>
      <w:r w:rsidRPr="008B74A0">
        <w:rPr>
          <w:rFonts w:ascii="Times New Roman" w:hAnsi="Times New Roman"/>
          <w:sz w:val="30"/>
          <w:szCs w:val="30"/>
        </w:rPr>
        <w:t>основной налоговой базы</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 xml:space="preserve">, налоговой базы по доходам в виде выплат </w:t>
      </w:r>
      <w:r w:rsidR="00BC30D2">
        <w:rPr>
          <w:rFonts w:ascii="Times New Roman" w:hAnsi="Times New Roman"/>
          <w:sz w:val="30"/>
          <w:szCs w:val="30"/>
        </w:rPr>
        <w:br/>
      </w:r>
      <w:r w:rsidRPr="008B74A0">
        <w:rPr>
          <w:rFonts w:ascii="Times New Roman" w:hAnsi="Times New Roman"/>
          <w:sz w:val="30"/>
          <w:szCs w:val="30"/>
        </w:rPr>
        <w:t xml:space="preserve">по пенсионному обеспечению и налоговой базы по доходам в виде процентов по вкладам (остаткам на счетах) в банках, находящихся </w:t>
      </w:r>
      <w:r w:rsidR="00BC30D2">
        <w:rPr>
          <w:rFonts w:ascii="Times New Roman" w:hAnsi="Times New Roman"/>
          <w:sz w:val="30"/>
          <w:szCs w:val="30"/>
        </w:rPr>
        <w:br/>
      </w:r>
      <w:r w:rsidRPr="008B74A0">
        <w:rPr>
          <w:rFonts w:ascii="Times New Roman" w:hAnsi="Times New Roman"/>
          <w:sz w:val="30"/>
          <w:szCs w:val="30"/>
        </w:rPr>
        <w:t>на территории Российской Федерации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 w:val="left" w:pos="1418"/>
        </w:tabs>
        <w:spacing w:line="480" w:lineRule="auto"/>
        <w:ind w:firstLine="709"/>
        <w:contextualSpacing/>
        <w:rPr>
          <w:rFonts w:ascii="Times New Roman" w:hAnsi="Times New Roman"/>
          <w:sz w:val="30"/>
          <w:szCs w:val="30"/>
        </w:rPr>
      </w:pPr>
      <w:r w:rsidRPr="008B74A0">
        <w:rPr>
          <w:rFonts w:ascii="Times New Roman" w:hAnsi="Times New Roman"/>
          <w:sz w:val="30"/>
          <w:szCs w:val="30"/>
        </w:rPr>
        <w:t>в) абзац семнадцат</w:t>
      </w:r>
      <w:r w:rsidR="00E10DE4">
        <w:rPr>
          <w:rFonts w:ascii="Times New Roman" w:hAnsi="Times New Roman"/>
          <w:sz w:val="30"/>
          <w:szCs w:val="30"/>
        </w:rPr>
        <w:t>ый</w:t>
      </w:r>
      <w:r w:rsidRPr="008B74A0">
        <w:rPr>
          <w:rFonts w:ascii="Times New Roman" w:hAnsi="Times New Roman"/>
          <w:sz w:val="30"/>
          <w:szCs w:val="30"/>
        </w:rPr>
        <w:t xml:space="preserve"> после слов </w:t>
      </w:r>
      <w:r w:rsidR="008B74A0">
        <w:rPr>
          <w:rFonts w:ascii="Times New Roman" w:hAnsi="Times New Roman"/>
          <w:sz w:val="30"/>
          <w:szCs w:val="30"/>
        </w:rPr>
        <w:t>"</w:t>
      </w:r>
      <w:r w:rsidRPr="008B74A0">
        <w:rPr>
          <w:rFonts w:ascii="Times New Roman" w:hAnsi="Times New Roman"/>
          <w:sz w:val="30"/>
          <w:szCs w:val="30"/>
        </w:rPr>
        <w:t>основной налоговой базы</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 xml:space="preserve">, налоговой базы по доходам в виде выплат </w:t>
      </w:r>
      <w:r w:rsidR="00BC30D2">
        <w:rPr>
          <w:rFonts w:ascii="Times New Roman" w:hAnsi="Times New Roman"/>
          <w:sz w:val="30"/>
          <w:szCs w:val="30"/>
        </w:rPr>
        <w:br/>
      </w:r>
      <w:r w:rsidRPr="008B74A0">
        <w:rPr>
          <w:rFonts w:ascii="Times New Roman" w:hAnsi="Times New Roman"/>
          <w:sz w:val="30"/>
          <w:szCs w:val="30"/>
        </w:rPr>
        <w:t xml:space="preserve">по пенсионному обеспечению и налоговой базы по доходам в виде процентов по вкладам (остаткам на счетах) в банках, находящихся </w:t>
      </w:r>
      <w:r w:rsidR="00BC30D2">
        <w:rPr>
          <w:rFonts w:ascii="Times New Roman" w:hAnsi="Times New Roman"/>
          <w:sz w:val="30"/>
          <w:szCs w:val="30"/>
        </w:rPr>
        <w:br/>
      </w:r>
      <w:r w:rsidRPr="008B74A0">
        <w:rPr>
          <w:rFonts w:ascii="Times New Roman" w:hAnsi="Times New Roman"/>
          <w:sz w:val="30"/>
          <w:szCs w:val="30"/>
        </w:rPr>
        <w:t>на территории Российской Федерации,</w:t>
      </w:r>
      <w:r w:rsidR="008B74A0">
        <w:rPr>
          <w:rFonts w:ascii="Times New Roman" w:hAnsi="Times New Roman"/>
          <w:sz w:val="30"/>
          <w:szCs w:val="30"/>
        </w:rPr>
        <w:t>"</w:t>
      </w:r>
      <w:r w:rsidRPr="008B74A0">
        <w:rPr>
          <w:rFonts w:ascii="Times New Roman" w:hAnsi="Times New Roman"/>
          <w:sz w:val="30"/>
          <w:szCs w:val="30"/>
        </w:rPr>
        <w:t>; </w:t>
      </w:r>
    </w:p>
    <w:p w:rsidR="00340433" w:rsidRPr="008B74A0" w:rsidRDefault="002C5B0C" w:rsidP="008B74A0">
      <w:pPr>
        <w:pStyle w:val="af2"/>
        <w:numPr>
          <w:ilvl w:val="0"/>
          <w:numId w:val="2"/>
        </w:numPr>
        <w:tabs>
          <w:tab w:val="left" w:pos="1276"/>
          <w:tab w:val="left" w:pos="1418"/>
        </w:tabs>
        <w:spacing w:after="0" w:line="480" w:lineRule="auto"/>
        <w:ind w:left="0" w:firstLine="709"/>
        <w:jc w:val="both"/>
        <w:rPr>
          <w:rFonts w:cs="Times New Roman"/>
          <w:sz w:val="30"/>
          <w:szCs w:val="30"/>
        </w:rPr>
      </w:pPr>
      <w:r w:rsidRPr="008B74A0">
        <w:rPr>
          <w:rFonts w:cs="Times New Roman"/>
          <w:sz w:val="30"/>
          <w:szCs w:val="30"/>
        </w:rPr>
        <w:t>в подпункте 3 пункта 1 статьи 219:</w:t>
      </w:r>
    </w:p>
    <w:p w:rsidR="00340433" w:rsidRPr="008B74A0" w:rsidRDefault="002C5B0C" w:rsidP="008B74A0">
      <w:pPr>
        <w:pStyle w:val="af2"/>
        <w:tabs>
          <w:tab w:val="left" w:pos="1276"/>
          <w:tab w:val="left" w:pos="1418"/>
        </w:tabs>
        <w:spacing w:after="0" w:line="480" w:lineRule="auto"/>
        <w:ind w:left="0" w:firstLine="709"/>
        <w:jc w:val="both"/>
        <w:rPr>
          <w:rFonts w:cs="Times New Roman"/>
          <w:sz w:val="30"/>
          <w:szCs w:val="30"/>
        </w:rPr>
      </w:pPr>
      <w:r w:rsidRPr="008B74A0">
        <w:rPr>
          <w:rFonts w:cs="Times New Roman"/>
          <w:sz w:val="30"/>
          <w:szCs w:val="30"/>
        </w:rPr>
        <w:t xml:space="preserve">а) абзац четырнадцатый после слов </w:t>
      </w:r>
      <w:r w:rsidR="008B74A0">
        <w:rPr>
          <w:rFonts w:cs="Times New Roman"/>
          <w:sz w:val="30"/>
          <w:szCs w:val="30"/>
        </w:rPr>
        <w:t>"</w:t>
      </w:r>
      <w:r w:rsidRPr="008B74A0">
        <w:rPr>
          <w:rFonts w:cs="Times New Roman"/>
          <w:sz w:val="30"/>
          <w:szCs w:val="30"/>
        </w:rPr>
        <w:t>по месту своего нахождения</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(по месту постановки на учет в качестве крупнейшего налогоплательщика - для организаций, отнесенных к категории крупнейших налогоплательщиков)</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 w:val="left" w:pos="1418"/>
        </w:tabs>
        <w:spacing w:after="0" w:line="480" w:lineRule="auto"/>
        <w:ind w:left="0" w:firstLine="709"/>
        <w:jc w:val="both"/>
        <w:rPr>
          <w:rFonts w:cs="Times New Roman"/>
          <w:sz w:val="30"/>
          <w:szCs w:val="30"/>
        </w:rPr>
      </w:pPr>
      <w:r w:rsidRPr="008B74A0">
        <w:rPr>
          <w:rFonts w:cs="Times New Roman"/>
          <w:sz w:val="30"/>
          <w:szCs w:val="30"/>
        </w:rPr>
        <w:t>б) дополнить абзацем шестнадцатым следующего содержания:</w:t>
      </w:r>
    </w:p>
    <w:p w:rsidR="00340433" w:rsidRPr="008B74A0" w:rsidRDefault="002C5B0C" w:rsidP="008B74A0">
      <w:pPr>
        <w:tabs>
          <w:tab w:val="left" w:pos="1276"/>
          <w:tab w:val="left" w:pos="1418"/>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 xml:space="preserve">В указанную в абзаце первом настоящего подпункта сумму, уплаченную налогоплательщиком в налоговом периоде за медицинские услуги, включается сумма, уплаченная налогоплательщиком в налоговом периоде за медицинские изделия, используемые при оказании соответствующей медицинской услуги, в том числе, если соответствующая медицинская организация (индивидуальный предприниматель) ими </w:t>
      </w:r>
      <w:r w:rsidR="00BC30D2">
        <w:rPr>
          <w:rFonts w:ascii="Times New Roman" w:hAnsi="Times New Roman"/>
          <w:sz w:val="30"/>
          <w:szCs w:val="30"/>
        </w:rPr>
        <w:br/>
      </w:r>
      <w:r w:rsidRPr="008B74A0">
        <w:rPr>
          <w:rFonts w:ascii="Times New Roman" w:hAnsi="Times New Roman"/>
          <w:sz w:val="30"/>
          <w:szCs w:val="30"/>
        </w:rPr>
        <w:t xml:space="preserve">не располагает и договором на оказание соответствующей медицинской услуги предусмотрено их приобретение за счет средств налогоплательщика. Включение указанных в настоящем абзаце сумм, уплаченных налогоплательщиком в налоговом периоде за медицинские изделия, в расходы налогоплательщика на оказанные медицинские услуги в целях предоставления предусмотренного настоящим подпунктом социального налогового вычета осуществляется соответствующей медицинской организацией (индивидуальным предпринимателем) с учетом представленных налогоплательщиком документов, подтверждающих фактически произведенные расходы на приобретение указанных </w:t>
      </w:r>
      <w:r w:rsidR="00BC30D2">
        <w:rPr>
          <w:rFonts w:ascii="Times New Roman" w:hAnsi="Times New Roman"/>
          <w:sz w:val="30"/>
          <w:szCs w:val="30"/>
        </w:rPr>
        <w:br/>
      </w:r>
      <w:r w:rsidRPr="008B74A0">
        <w:rPr>
          <w:rFonts w:ascii="Times New Roman" w:hAnsi="Times New Roman"/>
          <w:sz w:val="30"/>
          <w:szCs w:val="30"/>
        </w:rPr>
        <w:t>в настоящем абзаце медицинских изделий.</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220:</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а) подпункт 4 пункта 1 дополнить словами </w:t>
      </w:r>
      <w:r w:rsidR="008B74A0">
        <w:rPr>
          <w:rFonts w:ascii="Times New Roman" w:hAnsi="Times New Roman"/>
          <w:sz w:val="30"/>
          <w:szCs w:val="30"/>
        </w:rPr>
        <w:t>"</w:t>
      </w:r>
      <w:r w:rsidRPr="008B74A0">
        <w:rPr>
          <w:rFonts w:ascii="Times New Roman" w:hAnsi="Times New Roman"/>
          <w:sz w:val="30"/>
          <w:szCs w:val="30"/>
        </w:rPr>
        <w:t xml:space="preserve">. В фактически произведенные налогоплательщиком расходы на погашение процентов, предусмотренные настоящим подпунктом, также включаются суммы, уплаченные на погашение процентов по кредитам, полученным от банков исключительно в целях рефинансирования кредитов, указанных </w:t>
      </w:r>
      <w:r w:rsidR="00BC30D2">
        <w:rPr>
          <w:rFonts w:ascii="Times New Roman" w:hAnsi="Times New Roman"/>
          <w:sz w:val="30"/>
          <w:szCs w:val="30"/>
        </w:rPr>
        <w:br/>
      </w:r>
      <w:r w:rsidRPr="008B74A0">
        <w:rPr>
          <w:rFonts w:ascii="Times New Roman" w:hAnsi="Times New Roman"/>
          <w:sz w:val="30"/>
          <w:szCs w:val="30"/>
        </w:rPr>
        <w:t>в настоящем подпункте</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б) в абзаце восемнадцатом подпункта 2 пункта 2 слова</w:t>
      </w:r>
      <w:r w:rsidR="00BC30D2">
        <w:rPr>
          <w:rFonts w:ascii="Times New Roman" w:hAnsi="Times New Roman"/>
          <w:sz w:val="30"/>
          <w:szCs w:val="30"/>
        </w:rPr>
        <w:t xml:space="preserve"> </w:t>
      </w:r>
      <w:r w:rsidR="008B74A0">
        <w:rPr>
          <w:rFonts w:ascii="Times New Roman" w:hAnsi="Times New Roman"/>
          <w:sz w:val="30"/>
          <w:szCs w:val="30"/>
        </w:rPr>
        <w:t>"</w:t>
      </w:r>
      <w:r w:rsidRPr="008B74A0">
        <w:rPr>
          <w:rFonts w:ascii="Times New Roman" w:hAnsi="Times New Roman"/>
          <w:sz w:val="30"/>
          <w:szCs w:val="30"/>
        </w:rPr>
        <w:t>подпункта</w:t>
      </w:r>
      <w:r w:rsidR="00BC30D2">
        <w:rPr>
          <w:rFonts w:ascii="Times New Roman" w:hAnsi="Times New Roman"/>
          <w:sz w:val="30"/>
          <w:szCs w:val="30"/>
        </w:rPr>
        <w:t> </w:t>
      </w:r>
      <w:r w:rsidRPr="008B74A0">
        <w:rPr>
          <w:rFonts w:ascii="Times New Roman" w:hAnsi="Times New Roman"/>
          <w:sz w:val="30"/>
          <w:szCs w:val="30"/>
        </w:rPr>
        <w:t>2</w:t>
      </w:r>
      <w:r w:rsidR="008B74A0">
        <w:rPr>
          <w:rFonts w:ascii="Times New Roman" w:hAnsi="Times New Roman"/>
          <w:sz w:val="30"/>
          <w:szCs w:val="30"/>
        </w:rPr>
        <w:t>"</w:t>
      </w:r>
      <w:r w:rsidRPr="008B74A0">
        <w:rPr>
          <w:rFonts w:ascii="Times New Roman" w:hAnsi="Times New Roman"/>
          <w:sz w:val="30"/>
          <w:szCs w:val="30"/>
        </w:rPr>
        <w:t xml:space="preserve"> исключить;</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абзац первый пункта 3</w:t>
      </w:r>
      <w:r w:rsidRPr="008B74A0">
        <w:rPr>
          <w:rFonts w:cs="Times New Roman"/>
          <w:sz w:val="30"/>
          <w:szCs w:val="30"/>
          <w:vertAlign w:val="superscript"/>
        </w:rPr>
        <w:t>1</w:t>
      </w:r>
      <w:r w:rsidRPr="008B74A0">
        <w:rPr>
          <w:rFonts w:cs="Times New Roman"/>
          <w:sz w:val="30"/>
          <w:szCs w:val="30"/>
        </w:rPr>
        <w:t xml:space="preserve"> статьи 221</w:t>
      </w:r>
      <w:r w:rsidRPr="008B74A0">
        <w:rPr>
          <w:rFonts w:cs="Times New Roman"/>
          <w:sz w:val="30"/>
          <w:szCs w:val="30"/>
          <w:vertAlign w:val="superscript"/>
        </w:rPr>
        <w:t>1</w:t>
      </w:r>
      <w:r w:rsidRPr="008B74A0">
        <w:rPr>
          <w:rFonts w:cs="Times New Roman"/>
          <w:sz w:val="30"/>
          <w:szCs w:val="30"/>
        </w:rPr>
        <w:t xml:space="preserve"> после слов </w:t>
      </w:r>
      <w:r w:rsidR="008B74A0">
        <w:rPr>
          <w:rFonts w:cs="Times New Roman"/>
          <w:sz w:val="30"/>
          <w:szCs w:val="30"/>
        </w:rPr>
        <w:t>"</w:t>
      </w:r>
      <w:r w:rsidRPr="008B74A0">
        <w:rPr>
          <w:rFonts w:cs="Times New Roman"/>
          <w:sz w:val="30"/>
          <w:szCs w:val="30"/>
        </w:rPr>
        <w:t>(месту нахождения обособленных подразделений организации,</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месту постановки на учет в качестве крупнейшего налогоплательщика - для организаций и индивидуальных предпринимателей, отнесенных к категории крупнейших налогоплательщиков,</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подпункт 3 пункта 1 статьи 223 изложить в следующей редакции:</w:t>
      </w:r>
    </w:p>
    <w:p w:rsidR="00340433" w:rsidRPr="008B74A0" w:rsidRDefault="002C5B0C" w:rsidP="008B74A0">
      <w:pPr>
        <w:tabs>
          <w:tab w:val="left" w:pos="1134"/>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3) приобретения товаров (работ, услуг), приобретения ценных бумаг, долей участия в уставном капитале - при получении доходов в виде материальной выгоды;</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224:</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а)</w:t>
      </w:r>
      <w:r w:rsidR="00BC30D2">
        <w:rPr>
          <w:rFonts w:ascii="Times New Roman" w:hAnsi="Times New Roman"/>
          <w:sz w:val="30"/>
          <w:szCs w:val="30"/>
        </w:rPr>
        <w:t> </w:t>
      </w:r>
      <w:r w:rsidRPr="008B74A0">
        <w:rPr>
          <w:rFonts w:ascii="Times New Roman" w:hAnsi="Times New Roman"/>
          <w:sz w:val="30"/>
          <w:szCs w:val="30"/>
        </w:rPr>
        <w:t xml:space="preserve">в абзаце седьмом пункта 1 слова </w:t>
      </w:r>
      <w:r w:rsidR="008B74A0">
        <w:rPr>
          <w:rFonts w:ascii="Times New Roman" w:hAnsi="Times New Roman"/>
          <w:sz w:val="30"/>
          <w:szCs w:val="30"/>
        </w:rPr>
        <w:t>"</w:t>
      </w:r>
      <w:r w:rsidRPr="008B74A0">
        <w:rPr>
          <w:rFonts w:ascii="Times New Roman" w:hAnsi="Times New Roman"/>
          <w:sz w:val="30"/>
          <w:szCs w:val="30"/>
        </w:rPr>
        <w:t>пунктами 1</w:t>
      </w:r>
      <w:r w:rsidRPr="008B74A0">
        <w:rPr>
          <w:rFonts w:ascii="Times New Roman" w:hAnsi="Times New Roman"/>
          <w:sz w:val="30"/>
          <w:szCs w:val="30"/>
          <w:vertAlign w:val="superscript"/>
        </w:rPr>
        <w:t>1</w:t>
      </w:r>
      <w:r w:rsidRPr="008B74A0">
        <w:rPr>
          <w:rFonts w:ascii="Times New Roman" w:hAnsi="Times New Roman"/>
          <w:sz w:val="30"/>
          <w:szCs w:val="30"/>
        </w:rPr>
        <w:t>, 1</w:t>
      </w:r>
      <w:r w:rsidRPr="008B74A0">
        <w:rPr>
          <w:rFonts w:ascii="Times New Roman" w:hAnsi="Times New Roman"/>
          <w:sz w:val="30"/>
          <w:szCs w:val="30"/>
          <w:vertAlign w:val="superscript"/>
        </w:rPr>
        <w:t>2</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пунктами 1</w:t>
      </w:r>
      <w:r w:rsidRPr="008B74A0">
        <w:rPr>
          <w:rFonts w:ascii="Times New Roman" w:hAnsi="Times New Roman"/>
          <w:sz w:val="30"/>
          <w:szCs w:val="30"/>
          <w:vertAlign w:val="superscript"/>
        </w:rPr>
        <w:t>2</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б) пункт 1</w:t>
      </w:r>
      <w:r w:rsidRPr="008B74A0">
        <w:rPr>
          <w:rFonts w:ascii="Times New Roman" w:hAnsi="Times New Roman"/>
          <w:sz w:val="30"/>
          <w:szCs w:val="30"/>
          <w:vertAlign w:val="superscript"/>
        </w:rPr>
        <w:t>1</w:t>
      </w:r>
      <w:r w:rsidRPr="008B74A0">
        <w:rPr>
          <w:rFonts w:ascii="Times New Roman" w:hAnsi="Times New Roman"/>
          <w:sz w:val="30"/>
          <w:szCs w:val="30"/>
        </w:rPr>
        <w:t xml:space="preserve"> признать утратившим силу;</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в) пункт 2 дополнить абзацем восьмым следующего содержания:</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 xml:space="preserve">доходов в виде дивидендов, перечисляемых на счет типа </w:t>
      </w:r>
      <w:r>
        <w:rPr>
          <w:rFonts w:ascii="Times New Roman" w:hAnsi="Times New Roman"/>
          <w:sz w:val="30"/>
          <w:szCs w:val="30"/>
        </w:rPr>
        <w:t>"</w:t>
      </w:r>
      <w:r w:rsidRPr="008B74A0">
        <w:rPr>
          <w:rFonts w:ascii="Times New Roman" w:hAnsi="Times New Roman"/>
          <w:sz w:val="30"/>
          <w:szCs w:val="30"/>
        </w:rPr>
        <w:t>С</w:t>
      </w:r>
      <w:r>
        <w:rPr>
          <w:rFonts w:ascii="Times New Roman" w:hAnsi="Times New Roman"/>
          <w:sz w:val="30"/>
          <w:szCs w:val="30"/>
        </w:rPr>
        <w:t>"</w:t>
      </w:r>
      <w:r w:rsidRPr="008B74A0">
        <w:rPr>
          <w:rFonts w:ascii="Times New Roman" w:hAnsi="Times New Roman"/>
          <w:sz w:val="30"/>
          <w:szCs w:val="30"/>
        </w:rPr>
        <w:t>, определенный Указом Президента Российской Федерации</w:t>
      </w:r>
      <w:r w:rsidR="00BC30D2">
        <w:rPr>
          <w:rFonts w:ascii="Times New Roman" w:hAnsi="Times New Roman"/>
          <w:sz w:val="30"/>
          <w:szCs w:val="30"/>
        </w:rPr>
        <w:t xml:space="preserve"> </w:t>
      </w:r>
      <w:r w:rsidRPr="008B74A0">
        <w:rPr>
          <w:rFonts w:ascii="Times New Roman" w:hAnsi="Times New Roman"/>
          <w:sz w:val="30"/>
          <w:szCs w:val="30"/>
        </w:rPr>
        <w:t xml:space="preserve">от 5 марта 2022 года № 95 </w:t>
      </w:r>
      <w:r>
        <w:rPr>
          <w:rFonts w:ascii="Times New Roman" w:hAnsi="Times New Roman"/>
          <w:sz w:val="30"/>
          <w:szCs w:val="30"/>
        </w:rPr>
        <w:t>"</w:t>
      </w:r>
      <w:r w:rsidRPr="008B74A0">
        <w:rPr>
          <w:rFonts w:ascii="Times New Roman" w:hAnsi="Times New Roman"/>
          <w:sz w:val="30"/>
          <w:szCs w:val="30"/>
        </w:rPr>
        <w:t>О временном порядке исполнения обязательств перед некоторыми иностранными кредиторами.</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г) в пункте 3:</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абзац второй признать утратившим силу;</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абзац десятый признать утратившим силу;</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д) в пункте 6:</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в абзаце втором слова </w:t>
      </w:r>
      <w:r w:rsidR="008B74A0">
        <w:rPr>
          <w:rFonts w:ascii="Times New Roman" w:hAnsi="Times New Roman"/>
          <w:sz w:val="30"/>
          <w:szCs w:val="30"/>
        </w:rPr>
        <w:t>"</w:t>
      </w:r>
      <w:r w:rsidRPr="008B74A0">
        <w:rPr>
          <w:rFonts w:ascii="Times New Roman" w:hAnsi="Times New Roman"/>
          <w:sz w:val="30"/>
          <w:szCs w:val="30"/>
        </w:rPr>
        <w:t>(за исключением доходов в виде дивидендов)</w:t>
      </w:r>
      <w:r w:rsidR="008B74A0">
        <w:rPr>
          <w:rFonts w:ascii="Times New Roman" w:hAnsi="Times New Roman"/>
          <w:sz w:val="30"/>
          <w:szCs w:val="30"/>
        </w:rPr>
        <w:t>"</w:t>
      </w:r>
      <w:r w:rsidRPr="008B74A0">
        <w:rPr>
          <w:rFonts w:ascii="Times New Roman" w:hAnsi="Times New Roman"/>
          <w:sz w:val="30"/>
          <w:szCs w:val="30"/>
        </w:rPr>
        <w:t xml:space="preserve"> исключить;</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дополнить абзацем четвертым следующего содержания:</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в отношении доходов в виде процентов, полученных по вкладам (остаткам на счетах) в банках, находящихся на территории Российской Федерации, открытым (открытых) доверительным управляющим</w:t>
      </w:r>
      <w:r w:rsidRPr="008B74A0">
        <w:rPr>
          <w:rFonts w:ascii="Times New Roman" w:hAnsi="Times New Roman"/>
          <w:sz w:val="30"/>
          <w:szCs w:val="30"/>
        </w:rPr>
        <w:br/>
        <w:t>в соответствии с законодательством Российской Федерации в интересах лиц, информация о которых не была представлена в соответствии</w:t>
      </w:r>
      <w:r w:rsidRPr="008B74A0">
        <w:rPr>
          <w:rFonts w:ascii="Times New Roman" w:hAnsi="Times New Roman"/>
          <w:sz w:val="30"/>
          <w:szCs w:val="30"/>
        </w:rPr>
        <w:br/>
        <w:t>с требованиями пункта 5 статьи 214</w:t>
      </w:r>
      <w:r w:rsidRPr="008B74A0">
        <w:rPr>
          <w:rFonts w:ascii="Times New Roman" w:hAnsi="Times New Roman"/>
          <w:sz w:val="30"/>
          <w:szCs w:val="30"/>
          <w:vertAlign w:val="superscript"/>
        </w:rPr>
        <w:t>2</w:t>
      </w:r>
      <w:r w:rsidRPr="008B74A0">
        <w:rPr>
          <w:rFonts w:ascii="Times New Roman" w:hAnsi="Times New Roman"/>
          <w:sz w:val="30"/>
          <w:szCs w:val="30"/>
        </w:rPr>
        <w:t xml:space="preserve"> настоящего Кодекса.</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225:</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а) пункт 1 дополнить абзацем седьмым следующего содержания:</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Положения настоящего пункта применяются с учетом особенностей, установленных пунктами 2 и 3 статьи 214 и пунктом 1 статьи 214</w:t>
      </w:r>
      <w:r w:rsidRPr="008B74A0">
        <w:rPr>
          <w:rFonts w:ascii="Times New Roman" w:hAnsi="Times New Roman"/>
          <w:sz w:val="30"/>
          <w:szCs w:val="30"/>
          <w:vertAlign w:val="superscript"/>
        </w:rPr>
        <w:t>2</w:t>
      </w:r>
      <w:r w:rsidRPr="008B74A0">
        <w:rPr>
          <w:rFonts w:ascii="Times New Roman" w:hAnsi="Times New Roman"/>
          <w:sz w:val="30"/>
          <w:szCs w:val="30"/>
        </w:rPr>
        <w:t xml:space="preserve"> настоящего Кодекса. При исчислении суммы налога налогоплательщиком, признаваемым налоговым резидентом Российской Федерации, или налоговым агентом в отношении доходов, указанных в пункте</w:t>
      </w:r>
      <w:r w:rsidR="00BC30D2">
        <w:rPr>
          <w:rFonts w:ascii="Times New Roman" w:hAnsi="Times New Roman"/>
          <w:sz w:val="30"/>
          <w:szCs w:val="30"/>
        </w:rPr>
        <w:t> </w:t>
      </w:r>
      <w:r w:rsidRPr="008B74A0">
        <w:rPr>
          <w:rFonts w:ascii="Times New Roman" w:hAnsi="Times New Roman"/>
          <w:sz w:val="30"/>
          <w:szCs w:val="30"/>
        </w:rPr>
        <w:t>2</w:t>
      </w:r>
      <w:r w:rsidRPr="008B74A0">
        <w:rPr>
          <w:rFonts w:ascii="Times New Roman" w:hAnsi="Times New Roman"/>
          <w:sz w:val="30"/>
          <w:szCs w:val="30"/>
          <w:vertAlign w:val="superscript"/>
        </w:rPr>
        <w:t>1</w:t>
      </w:r>
      <w:r w:rsidRPr="008B74A0">
        <w:rPr>
          <w:rFonts w:ascii="Times New Roman" w:hAnsi="Times New Roman"/>
          <w:sz w:val="30"/>
          <w:szCs w:val="30"/>
        </w:rPr>
        <w:t xml:space="preserve"> статьи 210 настоящего Кодекса (за исключением доходов, указанных </w:t>
      </w:r>
      <w:r w:rsidR="00BC30D2">
        <w:rPr>
          <w:rFonts w:ascii="Times New Roman" w:hAnsi="Times New Roman"/>
          <w:sz w:val="30"/>
          <w:szCs w:val="30"/>
        </w:rPr>
        <w:br/>
      </w:r>
      <w:r w:rsidRPr="008B74A0">
        <w:rPr>
          <w:rFonts w:ascii="Times New Roman" w:hAnsi="Times New Roman"/>
          <w:sz w:val="30"/>
          <w:szCs w:val="30"/>
        </w:rPr>
        <w:t xml:space="preserve">в подпунктах 8 и 16 указанного пункта), в расчет совокупности налоговых баз для целей применения ставки, указанной в пункте 1 статьи 224 настоящего Кодекса, не включаются налоговые базы, указанные </w:t>
      </w:r>
      <w:r w:rsidR="00BC30D2">
        <w:rPr>
          <w:rFonts w:ascii="Times New Roman" w:hAnsi="Times New Roman"/>
          <w:sz w:val="30"/>
          <w:szCs w:val="30"/>
        </w:rPr>
        <w:br/>
      </w:r>
      <w:r w:rsidRPr="008B74A0">
        <w:rPr>
          <w:rFonts w:ascii="Times New Roman" w:hAnsi="Times New Roman"/>
          <w:sz w:val="30"/>
          <w:szCs w:val="30"/>
        </w:rPr>
        <w:t>в подпунктах 8 и 16 пункта 2</w:t>
      </w:r>
      <w:r w:rsidRPr="008B74A0">
        <w:rPr>
          <w:rFonts w:ascii="Times New Roman" w:hAnsi="Times New Roman"/>
          <w:sz w:val="30"/>
          <w:szCs w:val="30"/>
          <w:vertAlign w:val="superscript"/>
        </w:rPr>
        <w:t>1</w:t>
      </w:r>
      <w:r w:rsidRPr="008B74A0">
        <w:rPr>
          <w:rFonts w:ascii="Times New Roman" w:hAnsi="Times New Roman"/>
          <w:sz w:val="30"/>
          <w:szCs w:val="30"/>
        </w:rPr>
        <w:t xml:space="preserve"> статьи 210 настоящего Кодекса.</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б) пункт 1</w:t>
      </w:r>
      <w:r w:rsidRPr="008B74A0">
        <w:rPr>
          <w:rFonts w:ascii="Times New Roman" w:hAnsi="Times New Roman"/>
          <w:sz w:val="30"/>
          <w:szCs w:val="30"/>
          <w:vertAlign w:val="superscript"/>
        </w:rPr>
        <w:t>1</w:t>
      </w:r>
      <w:r w:rsidRPr="008B74A0">
        <w:rPr>
          <w:rFonts w:ascii="Times New Roman" w:hAnsi="Times New Roman"/>
          <w:sz w:val="30"/>
          <w:szCs w:val="30"/>
        </w:rPr>
        <w:t xml:space="preserve"> признать утратившим силу;</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в) пункт 1</w:t>
      </w:r>
      <w:r w:rsidRPr="008B74A0">
        <w:rPr>
          <w:rFonts w:ascii="Times New Roman" w:hAnsi="Times New Roman"/>
          <w:sz w:val="30"/>
          <w:szCs w:val="30"/>
          <w:vertAlign w:val="superscript"/>
        </w:rPr>
        <w:t>6</w:t>
      </w:r>
      <w:r w:rsidRPr="008B74A0">
        <w:rPr>
          <w:rFonts w:ascii="Times New Roman" w:hAnsi="Times New Roman"/>
          <w:sz w:val="30"/>
          <w:szCs w:val="30"/>
        </w:rPr>
        <w:t xml:space="preserve"> признать утратившим силу;</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г) в пункте 2 слова </w:t>
      </w:r>
      <w:r w:rsidR="008B74A0">
        <w:rPr>
          <w:rFonts w:ascii="Times New Roman" w:hAnsi="Times New Roman"/>
          <w:sz w:val="30"/>
          <w:szCs w:val="30"/>
        </w:rPr>
        <w:t>"</w:t>
      </w:r>
      <w:r w:rsidRPr="008B74A0">
        <w:rPr>
          <w:rFonts w:ascii="Times New Roman" w:hAnsi="Times New Roman"/>
          <w:sz w:val="30"/>
          <w:szCs w:val="30"/>
        </w:rPr>
        <w:t>пунктами 1, 1</w:t>
      </w:r>
      <w:r w:rsidRPr="008B74A0">
        <w:rPr>
          <w:rFonts w:ascii="Times New Roman" w:hAnsi="Times New Roman"/>
          <w:sz w:val="30"/>
          <w:szCs w:val="30"/>
          <w:vertAlign w:val="superscript"/>
        </w:rPr>
        <w:t>1</w:t>
      </w:r>
      <w:r w:rsidR="008B74A0">
        <w:rPr>
          <w:rFonts w:ascii="Times New Roman" w:hAnsi="Times New Roman"/>
          <w:sz w:val="30"/>
          <w:szCs w:val="30"/>
        </w:rPr>
        <w:t>"</w:t>
      </w:r>
      <w:r w:rsidRPr="008B74A0">
        <w:rPr>
          <w:rFonts w:ascii="Times New Roman" w:hAnsi="Times New Roman"/>
          <w:sz w:val="30"/>
          <w:szCs w:val="30"/>
        </w:rPr>
        <w:t xml:space="preserve"> заменить словами</w:t>
      </w:r>
      <w:r w:rsidR="00BC30D2">
        <w:rPr>
          <w:rFonts w:ascii="Times New Roman" w:hAnsi="Times New Roman"/>
          <w:sz w:val="30"/>
          <w:szCs w:val="30"/>
        </w:rPr>
        <w:t xml:space="preserve"> </w:t>
      </w:r>
      <w:r w:rsidR="008B74A0">
        <w:rPr>
          <w:rFonts w:ascii="Times New Roman" w:hAnsi="Times New Roman"/>
          <w:sz w:val="30"/>
          <w:szCs w:val="30"/>
        </w:rPr>
        <w:t>"</w:t>
      </w:r>
      <w:r w:rsidRPr="008B74A0">
        <w:rPr>
          <w:rFonts w:ascii="Times New Roman" w:hAnsi="Times New Roman"/>
          <w:sz w:val="30"/>
          <w:szCs w:val="30"/>
        </w:rPr>
        <w:t>пунктами 1</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д) в пункте 2</w:t>
      </w:r>
      <w:r w:rsidRPr="008B74A0">
        <w:rPr>
          <w:rFonts w:ascii="Times New Roman" w:hAnsi="Times New Roman"/>
          <w:sz w:val="30"/>
          <w:szCs w:val="30"/>
          <w:vertAlign w:val="superscript"/>
        </w:rPr>
        <w:t>1</w:t>
      </w:r>
      <w:r w:rsidRPr="008B74A0">
        <w:rPr>
          <w:rFonts w:ascii="Times New Roman" w:hAnsi="Times New Roman"/>
          <w:sz w:val="30"/>
          <w:szCs w:val="30"/>
        </w:rPr>
        <w:t xml:space="preserve"> слова </w:t>
      </w:r>
      <w:r w:rsidR="008B74A0">
        <w:rPr>
          <w:rFonts w:ascii="Times New Roman" w:hAnsi="Times New Roman"/>
          <w:sz w:val="30"/>
          <w:szCs w:val="30"/>
        </w:rPr>
        <w:t>"</w:t>
      </w:r>
      <w:r w:rsidRPr="008B74A0">
        <w:rPr>
          <w:rFonts w:ascii="Times New Roman" w:hAnsi="Times New Roman"/>
          <w:sz w:val="30"/>
          <w:szCs w:val="30"/>
        </w:rPr>
        <w:t>пунктами 1</w:t>
      </w:r>
      <w:r w:rsidRPr="008B74A0">
        <w:rPr>
          <w:rFonts w:ascii="Times New Roman" w:hAnsi="Times New Roman"/>
          <w:sz w:val="30"/>
          <w:szCs w:val="30"/>
          <w:vertAlign w:val="superscript"/>
        </w:rPr>
        <w:t>3</w:t>
      </w:r>
      <w:r w:rsidRPr="008B74A0">
        <w:rPr>
          <w:rFonts w:ascii="Times New Roman" w:hAnsi="Times New Roman"/>
          <w:sz w:val="30"/>
          <w:szCs w:val="30"/>
        </w:rPr>
        <w:t>, 1</w:t>
      </w:r>
      <w:r w:rsidRPr="008B74A0">
        <w:rPr>
          <w:rFonts w:ascii="Times New Roman" w:hAnsi="Times New Roman"/>
          <w:sz w:val="30"/>
          <w:szCs w:val="30"/>
          <w:vertAlign w:val="superscript"/>
        </w:rPr>
        <w:t>4</w:t>
      </w:r>
      <w:r w:rsidRPr="008B74A0">
        <w:rPr>
          <w:rFonts w:ascii="Times New Roman" w:hAnsi="Times New Roman"/>
          <w:sz w:val="30"/>
          <w:szCs w:val="30"/>
        </w:rPr>
        <w:t>, 1</w:t>
      </w:r>
      <w:r w:rsidRPr="008B74A0">
        <w:rPr>
          <w:rFonts w:ascii="Times New Roman" w:hAnsi="Times New Roman"/>
          <w:sz w:val="30"/>
          <w:szCs w:val="30"/>
          <w:vertAlign w:val="superscript"/>
        </w:rPr>
        <w:t>5</w:t>
      </w:r>
      <w:r w:rsidRPr="008B74A0">
        <w:rPr>
          <w:rFonts w:ascii="Times New Roman" w:hAnsi="Times New Roman"/>
          <w:sz w:val="30"/>
          <w:szCs w:val="30"/>
        </w:rPr>
        <w:t>, 1</w:t>
      </w:r>
      <w:r w:rsidRPr="008B74A0">
        <w:rPr>
          <w:rFonts w:ascii="Times New Roman" w:hAnsi="Times New Roman"/>
          <w:sz w:val="30"/>
          <w:szCs w:val="30"/>
          <w:vertAlign w:val="superscript"/>
        </w:rPr>
        <w:t>6</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пунктами 1</w:t>
      </w:r>
      <w:r w:rsidRPr="008B74A0">
        <w:rPr>
          <w:rFonts w:ascii="Times New Roman" w:hAnsi="Times New Roman"/>
          <w:sz w:val="30"/>
          <w:szCs w:val="30"/>
          <w:vertAlign w:val="superscript"/>
        </w:rPr>
        <w:t>3</w:t>
      </w:r>
      <w:r w:rsidRPr="008B74A0">
        <w:rPr>
          <w:rFonts w:ascii="Times New Roman" w:hAnsi="Times New Roman"/>
          <w:sz w:val="30"/>
          <w:szCs w:val="30"/>
        </w:rPr>
        <w:t>, 1</w:t>
      </w:r>
      <w:r w:rsidRPr="008B74A0">
        <w:rPr>
          <w:rFonts w:ascii="Times New Roman" w:hAnsi="Times New Roman"/>
          <w:sz w:val="30"/>
          <w:szCs w:val="30"/>
          <w:vertAlign w:val="superscript"/>
        </w:rPr>
        <w:t>4</w:t>
      </w:r>
      <w:r w:rsidRPr="008B74A0">
        <w:rPr>
          <w:rFonts w:ascii="Times New Roman" w:hAnsi="Times New Roman"/>
          <w:sz w:val="30"/>
          <w:szCs w:val="30"/>
        </w:rPr>
        <w:t>, 1</w:t>
      </w:r>
      <w:r w:rsidRPr="008B74A0">
        <w:rPr>
          <w:rFonts w:ascii="Times New Roman" w:hAnsi="Times New Roman"/>
          <w:sz w:val="30"/>
          <w:szCs w:val="30"/>
          <w:vertAlign w:val="superscript"/>
        </w:rPr>
        <w:t>5</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numPr>
          <w:ilvl w:val="0"/>
          <w:numId w:val="2"/>
        </w:numPr>
        <w:tabs>
          <w:tab w:val="left" w:pos="1276"/>
        </w:tabs>
        <w:spacing w:line="480" w:lineRule="auto"/>
        <w:ind w:left="0" w:firstLine="709"/>
        <w:contextualSpacing/>
        <w:rPr>
          <w:rFonts w:ascii="Times New Roman" w:hAnsi="Times New Roman"/>
          <w:sz w:val="30"/>
          <w:szCs w:val="30"/>
        </w:rPr>
      </w:pPr>
      <w:r w:rsidRPr="008B74A0">
        <w:rPr>
          <w:rFonts w:ascii="Times New Roman" w:hAnsi="Times New Roman"/>
          <w:sz w:val="30"/>
          <w:szCs w:val="30"/>
        </w:rPr>
        <w:t>в статье 226:</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а) в пункте 2:</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в абзаце первом слова </w:t>
      </w:r>
      <w:r w:rsidR="008B74A0">
        <w:rPr>
          <w:rFonts w:ascii="Times New Roman" w:hAnsi="Times New Roman"/>
          <w:sz w:val="30"/>
          <w:szCs w:val="30"/>
        </w:rPr>
        <w:t>"</w:t>
      </w:r>
      <w:r w:rsidRPr="008B74A0">
        <w:rPr>
          <w:rFonts w:ascii="Times New Roman" w:hAnsi="Times New Roman"/>
          <w:sz w:val="30"/>
          <w:szCs w:val="30"/>
        </w:rPr>
        <w:t>со статьей 214</w:t>
      </w:r>
      <w:r w:rsidRPr="008B74A0">
        <w:rPr>
          <w:rFonts w:ascii="Times New Roman" w:hAnsi="Times New Roman"/>
          <w:sz w:val="30"/>
          <w:szCs w:val="30"/>
          <w:vertAlign w:val="superscript"/>
        </w:rPr>
        <w:t>7</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с пунктами 2 и 3 статьи 214</w:t>
      </w:r>
      <w:r w:rsidRPr="008B74A0">
        <w:rPr>
          <w:rFonts w:ascii="Times New Roman" w:hAnsi="Times New Roman"/>
          <w:sz w:val="30"/>
          <w:szCs w:val="30"/>
          <w:vertAlign w:val="superscript"/>
        </w:rPr>
        <w:t>7</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в абзаце втором слова </w:t>
      </w:r>
      <w:r w:rsidR="008B74A0">
        <w:rPr>
          <w:rFonts w:ascii="Times New Roman" w:hAnsi="Times New Roman"/>
          <w:sz w:val="30"/>
          <w:szCs w:val="30"/>
        </w:rPr>
        <w:t>"</w:t>
      </w:r>
      <w:r w:rsidRPr="008B74A0">
        <w:rPr>
          <w:rFonts w:ascii="Times New Roman" w:hAnsi="Times New Roman"/>
          <w:sz w:val="30"/>
          <w:szCs w:val="30"/>
        </w:rPr>
        <w:t>статьями 214</w:t>
      </w:r>
      <w:r w:rsidRPr="008B74A0">
        <w:rPr>
          <w:rFonts w:ascii="Times New Roman" w:hAnsi="Times New Roman"/>
          <w:sz w:val="30"/>
          <w:szCs w:val="30"/>
          <w:vertAlign w:val="superscript"/>
        </w:rPr>
        <w:t>3</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статьями 214</w:t>
      </w:r>
      <w:r w:rsidRPr="008B74A0">
        <w:rPr>
          <w:rFonts w:ascii="Times New Roman" w:hAnsi="Times New Roman"/>
          <w:sz w:val="30"/>
          <w:szCs w:val="30"/>
          <w:vertAlign w:val="superscript"/>
        </w:rPr>
        <w:t>2</w:t>
      </w:r>
      <w:r w:rsidRPr="008B74A0">
        <w:rPr>
          <w:rFonts w:ascii="Times New Roman" w:hAnsi="Times New Roman"/>
          <w:sz w:val="30"/>
          <w:szCs w:val="30"/>
        </w:rPr>
        <w:t>, 214</w:t>
      </w:r>
      <w:r w:rsidRPr="008B74A0">
        <w:rPr>
          <w:rFonts w:ascii="Times New Roman" w:hAnsi="Times New Roman"/>
          <w:sz w:val="30"/>
          <w:szCs w:val="30"/>
          <w:vertAlign w:val="superscript"/>
        </w:rPr>
        <w:t>3</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б) в абзаце первом пункта 3 слова </w:t>
      </w:r>
      <w:r w:rsidR="008B74A0">
        <w:rPr>
          <w:rFonts w:ascii="Times New Roman" w:hAnsi="Times New Roman"/>
          <w:sz w:val="30"/>
          <w:szCs w:val="30"/>
        </w:rPr>
        <w:t>"</w:t>
      </w:r>
      <w:r w:rsidRPr="008B74A0">
        <w:rPr>
          <w:rFonts w:ascii="Times New Roman" w:hAnsi="Times New Roman"/>
          <w:sz w:val="30"/>
          <w:szCs w:val="30"/>
        </w:rPr>
        <w:t>пунктом 1, 1</w:t>
      </w:r>
      <w:r w:rsidRPr="008B74A0">
        <w:rPr>
          <w:rFonts w:ascii="Times New Roman" w:hAnsi="Times New Roman"/>
          <w:sz w:val="30"/>
          <w:szCs w:val="30"/>
          <w:vertAlign w:val="superscript"/>
        </w:rPr>
        <w:t>1</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пунктом 1</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в) в абзаце первом пункта 5 слова </w:t>
      </w:r>
      <w:r w:rsidR="008B74A0">
        <w:rPr>
          <w:rFonts w:ascii="Times New Roman" w:hAnsi="Times New Roman"/>
          <w:sz w:val="30"/>
          <w:szCs w:val="30"/>
        </w:rPr>
        <w:t>"</w:t>
      </w:r>
      <w:r w:rsidRPr="008B74A0">
        <w:rPr>
          <w:rFonts w:ascii="Times New Roman" w:hAnsi="Times New Roman"/>
          <w:sz w:val="30"/>
          <w:szCs w:val="30"/>
        </w:rPr>
        <w:t>по месту своего учета</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по месту нахождения (по месту учета в качестве крупнейшего налогоплательщика - для организаций и индивидуальных предпринимателей, отнесенных к категории крупнейших налогоплательщиков)</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г) в абзаце первом пункта 7 слова </w:t>
      </w:r>
      <w:r w:rsidR="008B74A0">
        <w:rPr>
          <w:rFonts w:ascii="Times New Roman" w:hAnsi="Times New Roman"/>
          <w:sz w:val="30"/>
          <w:szCs w:val="30"/>
        </w:rPr>
        <w:t>"</w:t>
      </w:r>
      <w:r w:rsidRPr="008B74A0">
        <w:rPr>
          <w:rFonts w:ascii="Times New Roman" w:hAnsi="Times New Roman"/>
          <w:sz w:val="30"/>
          <w:szCs w:val="30"/>
        </w:rPr>
        <w:t xml:space="preserve">учета налогового агента </w:t>
      </w:r>
      <w:r w:rsidRPr="008B74A0">
        <w:rPr>
          <w:rFonts w:ascii="Times New Roman" w:hAnsi="Times New Roman"/>
          <w:sz w:val="30"/>
          <w:szCs w:val="30"/>
        </w:rPr>
        <w:br/>
        <w:t>в налоговом органе</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нахождения налогового агента</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numPr>
          <w:ilvl w:val="0"/>
          <w:numId w:val="2"/>
        </w:numPr>
        <w:tabs>
          <w:tab w:val="left" w:pos="1276"/>
        </w:tabs>
        <w:spacing w:line="480" w:lineRule="auto"/>
        <w:ind w:left="0" w:firstLine="709"/>
        <w:contextualSpacing/>
        <w:rPr>
          <w:rFonts w:ascii="Times New Roman" w:hAnsi="Times New Roman"/>
          <w:sz w:val="30"/>
          <w:szCs w:val="30"/>
        </w:rPr>
      </w:pPr>
      <w:r w:rsidRPr="008B74A0">
        <w:rPr>
          <w:rFonts w:ascii="Times New Roman" w:hAnsi="Times New Roman"/>
          <w:sz w:val="30"/>
          <w:szCs w:val="30"/>
        </w:rPr>
        <w:t>в статье 226</w:t>
      </w:r>
      <w:r w:rsidRPr="008B74A0">
        <w:rPr>
          <w:rFonts w:ascii="Times New Roman" w:hAnsi="Times New Roman"/>
          <w:sz w:val="30"/>
          <w:szCs w:val="30"/>
          <w:vertAlign w:val="superscript"/>
        </w:rPr>
        <w:t>1</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а) абзац первый пункта 15 после слов </w:t>
      </w:r>
      <w:r w:rsidR="008B74A0">
        <w:rPr>
          <w:rFonts w:ascii="Times New Roman" w:hAnsi="Times New Roman"/>
          <w:sz w:val="30"/>
          <w:szCs w:val="30"/>
        </w:rPr>
        <w:t>"</w:t>
      </w:r>
      <w:r w:rsidRPr="008B74A0">
        <w:rPr>
          <w:rFonts w:ascii="Times New Roman" w:hAnsi="Times New Roman"/>
          <w:sz w:val="30"/>
          <w:szCs w:val="30"/>
        </w:rPr>
        <w:t>по месту своего нахождения</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(по месту учета в качестве крупнейшего налогоплательщика - для организаций, отнесенных к категории крупнейших налогоплательщиков)</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б) абзац первый пункта 15</w:t>
      </w:r>
      <w:r w:rsidRPr="008B74A0">
        <w:rPr>
          <w:rFonts w:ascii="Times New Roman" w:hAnsi="Times New Roman"/>
          <w:sz w:val="30"/>
          <w:szCs w:val="30"/>
          <w:vertAlign w:val="superscript"/>
        </w:rPr>
        <w:t>1</w:t>
      </w:r>
      <w:r w:rsidRPr="008B74A0">
        <w:rPr>
          <w:rFonts w:ascii="Times New Roman" w:hAnsi="Times New Roman"/>
          <w:sz w:val="30"/>
          <w:szCs w:val="30"/>
        </w:rPr>
        <w:t xml:space="preserve"> после слов </w:t>
      </w:r>
      <w:r w:rsidR="008B74A0">
        <w:rPr>
          <w:rFonts w:ascii="Times New Roman" w:hAnsi="Times New Roman"/>
          <w:sz w:val="30"/>
          <w:szCs w:val="30"/>
        </w:rPr>
        <w:t>"</w:t>
      </w:r>
      <w:r w:rsidRPr="008B74A0">
        <w:rPr>
          <w:rFonts w:ascii="Times New Roman" w:hAnsi="Times New Roman"/>
          <w:sz w:val="30"/>
          <w:szCs w:val="30"/>
        </w:rPr>
        <w:t>по месту своего нахождения</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(по месту учета в качестве крупнейшего налогоплательщика - для организаций, отнесенных к категории крупнейших налогоплательщиков)</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пункте 1 статьи 226</w:t>
      </w:r>
      <w:r w:rsidRPr="008B74A0">
        <w:rPr>
          <w:rFonts w:cs="Times New Roman"/>
          <w:sz w:val="30"/>
          <w:szCs w:val="30"/>
          <w:vertAlign w:val="superscript"/>
        </w:rPr>
        <w:t>2</w:t>
      </w:r>
      <w:r w:rsidRPr="008B74A0">
        <w:rPr>
          <w:rFonts w:cs="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а) в абзаце первом слова </w:t>
      </w:r>
      <w:r w:rsidR="008B74A0">
        <w:rPr>
          <w:rFonts w:ascii="Times New Roman" w:hAnsi="Times New Roman"/>
          <w:sz w:val="30"/>
          <w:szCs w:val="30"/>
        </w:rPr>
        <w:t>"</w:t>
      </w:r>
      <w:r w:rsidRPr="008B74A0">
        <w:rPr>
          <w:rFonts w:ascii="Times New Roman" w:hAnsi="Times New Roman"/>
          <w:sz w:val="30"/>
          <w:szCs w:val="30"/>
        </w:rPr>
        <w:t>пунктами 1</w:t>
      </w:r>
      <w:r w:rsidRPr="008B74A0">
        <w:rPr>
          <w:rFonts w:ascii="Times New Roman" w:hAnsi="Times New Roman"/>
          <w:sz w:val="30"/>
          <w:szCs w:val="30"/>
          <w:vertAlign w:val="superscript"/>
        </w:rPr>
        <w:t>1</w:t>
      </w:r>
      <w:r w:rsidR="008B74A0">
        <w:rPr>
          <w:rFonts w:ascii="Times New Roman" w:hAnsi="Times New Roman"/>
          <w:sz w:val="30"/>
          <w:szCs w:val="30"/>
        </w:rPr>
        <w:t>"</w:t>
      </w:r>
      <w:r w:rsidRPr="008B74A0">
        <w:rPr>
          <w:rFonts w:ascii="Times New Roman" w:hAnsi="Times New Roman"/>
          <w:sz w:val="30"/>
          <w:szCs w:val="30"/>
        </w:rPr>
        <w:t xml:space="preserve"> заменить словами</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пунктами 1</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б) в абзаце третьем слова </w:t>
      </w:r>
      <w:r w:rsidR="008B74A0">
        <w:rPr>
          <w:rFonts w:ascii="Times New Roman" w:hAnsi="Times New Roman"/>
          <w:sz w:val="30"/>
          <w:szCs w:val="30"/>
        </w:rPr>
        <w:t>"</w:t>
      </w:r>
      <w:r w:rsidRPr="008B74A0">
        <w:rPr>
          <w:rFonts w:ascii="Times New Roman" w:hAnsi="Times New Roman"/>
          <w:sz w:val="30"/>
          <w:szCs w:val="30"/>
        </w:rPr>
        <w:t>пунктами 1</w:t>
      </w:r>
      <w:r w:rsidRPr="008B74A0">
        <w:rPr>
          <w:rFonts w:ascii="Times New Roman" w:hAnsi="Times New Roman"/>
          <w:sz w:val="30"/>
          <w:szCs w:val="30"/>
          <w:vertAlign w:val="superscript"/>
        </w:rPr>
        <w:t>1</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пунктами 1</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numPr>
          <w:ilvl w:val="0"/>
          <w:numId w:val="2"/>
        </w:numPr>
        <w:tabs>
          <w:tab w:val="left" w:pos="1276"/>
        </w:tabs>
        <w:spacing w:line="480" w:lineRule="auto"/>
        <w:ind w:left="0" w:firstLine="709"/>
        <w:contextualSpacing/>
        <w:rPr>
          <w:rFonts w:ascii="Times New Roman" w:hAnsi="Times New Roman"/>
          <w:sz w:val="30"/>
          <w:szCs w:val="30"/>
        </w:rPr>
      </w:pPr>
      <w:r w:rsidRPr="008B74A0">
        <w:rPr>
          <w:rFonts w:ascii="Times New Roman" w:hAnsi="Times New Roman"/>
          <w:sz w:val="30"/>
          <w:szCs w:val="30"/>
        </w:rPr>
        <w:t xml:space="preserve">в пункте 6 статьи 227 слова </w:t>
      </w:r>
      <w:r w:rsidR="008B74A0">
        <w:rPr>
          <w:rFonts w:ascii="Times New Roman" w:hAnsi="Times New Roman"/>
          <w:sz w:val="30"/>
          <w:szCs w:val="30"/>
        </w:rPr>
        <w:t>"</w:t>
      </w:r>
      <w:r w:rsidRPr="008B74A0">
        <w:rPr>
          <w:rFonts w:ascii="Times New Roman" w:hAnsi="Times New Roman"/>
          <w:sz w:val="30"/>
          <w:szCs w:val="30"/>
        </w:rPr>
        <w:t>по месту учета налогоплательщика</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по месту жительства (месту учета по иному основанию, установленному настоящим Кодексом, - при отсутствии места жительства)</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numPr>
          <w:ilvl w:val="0"/>
          <w:numId w:val="2"/>
        </w:numPr>
        <w:tabs>
          <w:tab w:val="left" w:pos="1276"/>
        </w:tabs>
        <w:spacing w:line="480" w:lineRule="auto"/>
        <w:ind w:left="0" w:firstLine="709"/>
        <w:contextualSpacing/>
        <w:rPr>
          <w:rFonts w:ascii="Times New Roman" w:hAnsi="Times New Roman"/>
          <w:sz w:val="30"/>
          <w:szCs w:val="30"/>
        </w:rPr>
      </w:pPr>
      <w:r w:rsidRPr="008B74A0">
        <w:rPr>
          <w:rFonts w:ascii="Times New Roman" w:hAnsi="Times New Roman"/>
          <w:sz w:val="30"/>
          <w:szCs w:val="30"/>
        </w:rPr>
        <w:t>абзац второй пункта 6 статьи 227</w:t>
      </w:r>
      <w:r w:rsidRPr="008B74A0">
        <w:rPr>
          <w:rFonts w:ascii="Times New Roman" w:hAnsi="Times New Roman"/>
          <w:sz w:val="30"/>
          <w:szCs w:val="30"/>
          <w:vertAlign w:val="superscript"/>
        </w:rPr>
        <w:t>1</w:t>
      </w:r>
      <w:r w:rsidRPr="008B74A0">
        <w:rPr>
          <w:rFonts w:ascii="Times New Roman" w:hAnsi="Times New Roman"/>
          <w:sz w:val="30"/>
          <w:szCs w:val="30"/>
        </w:rPr>
        <w:t xml:space="preserve"> после слов </w:t>
      </w:r>
      <w:r w:rsidR="008B74A0">
        <w:rPr>
          <w:rFonts w:ascii="Times New Roman" w:hAnsi="Times New Roman"/>
          <w:sz w:val="30"/>
          <w:szCs w:val="30"/>
        </w:rPr>
        <w:t>"</w:t>
      </w:r>
      <w:r w:rsidRPr="008B74A0">
        <w:rPr>
          <w:rFonts w:ascii="Times New Roman" w:hAnsi="Times New Roman"/>
          <w:sz w:val="30"/>
          <w:szCs w:val="30"/>
        </w:rPr>
        <w:t>(месту жительства</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 по месту учета в качестве крупнейшего налогоплательщика - для организаций и индивидуальных предпринимателей, отнесенных к категории крупнейших налогоплательщиков</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пункте 6 статьи 228:</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а) абзац третий изложить в следующей редакции:</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 xml:space="preserve">сведения о доходах, полученных налогоплательщиком в налоговом периоде, представлены банками </w:t>
      </w:r>
      <w:r>
        <w:rPr>
          <w:rFonts w:ascii="Times New Roman" w:hAnsi="Times New Roman"/>
          <w:sz w:val="30"/>
          <w:szCs w:val="30"/>
        </w:rPr>
        <w:t>и (или)</w:t>
      </w:r>
      <w:r w:rsidRPr="008B74A0">
        <w:rPr>
          <w:rFonts w:ascii="Times New Roman" w:hAnsi="Times New Roman"/>
          <w:sz w:val="30"/>
          <w:szCs w:val="30"/>
        </w:rPr>
        <w:t xml:space="preserve"> государственной корпорацией </w:t>
      </w:r>
      <w:r>
        <w:rPr>
          <w:rFonts w:ascii="Times New Roman" w:hAnsi="Times New Roman"/>
          <w:sz w:val="30"/>
          <w:szCs w:val="30"/>
        </w:rPr>
        <w:t>"</w:t>
      </w:r>
      <w:r w:rsidRPr="008B74A0">
        <w:rPr>
          <w:rFonts w:ascii="Times New Roman" w:hAnsi="Times New Roman"/>
          <w:sz w:val="30"/>
          <w:szCs w:val="30"/>
        </w:rPr>
        <w:t>Агентство по страхованию вкладов</w:t>
      </w:r>
      <w:r>
        <w:rPr>
          <w:rFonts w:ascii="Times New Roman" w:hAnsi="Times New Roman"/>
          <w:sz w:val="30"/>
          <w:szCs w:val="30"/>
        </w:rPr>
        <w:t>"</w:t>
      </w:r>
      <w:r w:rsidRPr="008B74A0">
        <w:rPr>
          <w:rFonts w:ascii="Times New Roman" w:hAnsi="Times New Roman"/>
          <w:sz w:val="30"/>
          <w:szCs w:val="30"/>
        </w:rPr>
        <w:t xml:space="preserve"> в налоговые органы в порядке, установленном пунктом 4 статьи 214</w:t>
      </w:r>
      <w:r w:rsidRPr="008B74A0">
        <w:rPr>
          <w:rFonts w:ascii="Times New Roman" w:hAnsi="Times New Roman"/>
          <w:sz w:val="30"/>
          <w:szCs w:val="30"/>
          <w:vertAlign w:val="superscript"/>
        </w:rPr>
        <w:t>2</w:t>
      </w:r>
      <w:r w:rsidRPr="008B74A0">
        <w:rPr>
          <w:rFonts w:ascii="Times New Roman" w:hAnsi="Times New Roman"/>
          <w:sz w:val="30"/>
          <w:szCs w:val="30"/>
        </w:rPr>
        <w:t xml:space="preserve"> настоящего Кодекса, и сумма налога, исчисленная налоговым органом с доходов в виде процентов, полученных по вкладам (остаткам на счетах) в банках, находящихся на территории Российской Федерации, превышает совокупную сумму налога, исчисленную налоговыми агентами в отношении таких доходов;</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б) дополнить </w:t>
      </w:r>
      <w:r w:rsidR="00E10DE4">
        <w:rPr>
          <w:rFonts w:ascii="Times New Roman" w:hAnsi="Times New Roman"/>
          <w:sz w:val="30"/>
          <w:szCs w:val="30"/>
        </w:rPr>
        <w:t xml:space="preserve">новым </w:t>
      </w:r>
      <w:r w:rsidRPr="008B74A0">
        <w:rPr>
          <w:rFonts w:ascii="Times New Roman" w:hAnsi="Times New Roman"/>
          <w:sz w:val="30"/>
          <w:szCs w:val="30"/>
        </w:rPr>
        <w:t>абзацем четвертым следующего содержания:</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 xml:space="preserve">сведения о доходах, полученных налогоплательщиком в налоговом периоде, представлены налоговыми агентами в налоговые органы </w:t>
      </w:r>
      <w:r w:rsidR="00BC30D2">
        <w:rPr>
          <w:rFonts w:ascii="Times New Roman" w:hAnsi="Times New Roman"/>
          <w:sz w:val="30"/>
          <w:szCs w:val="30"/>
        </w:rPr>
        <w:br/>
      </w:r>
      <w:r w:rsidRPr="008B74A0">
        <w:rPr>
          <w:rFonts w:ascii="Times New Roman" w:hAnsi="Times New Roman"/>
          <w:sz w:val="30"/>
          <w:szCs w:val="30"/>
        </w:rPr>
        <w:t>в порядке, установленном пунктом 5 статьи 226, пунктом 14 статьи 226</w:t>
      </w:r>
      <w:r w:rsidRPr="008B74A0">
        <w:rPr>
          <w:rFonts w:ascii="Times New Roman" w:hAnsi="Times New Roman"/>
          <w:sz w:val="30"/>
          <w:szCs w:val="30"/>
          <w:vertAlign w:val="superscript"/>
        </w:rPr>
        <w:t xml:space="preserve">1 </w:t>
      </w:r>
      <w:r w:rsidR="00BC30D2">
        <w:rPr>
          <w:rFonts w:ascii="Times New Roman" w:hAnsi="Times New Roman"/>
          <w:sz w:val="30"/>
          <w:szCs w:val="30"/>
          <w:vertAlign w:val="superscript"/>
        </w:rPr>
        <w:br/>
      </w:r>
      <w:r w:rsidRPr="008B74A0">
        <w:rPr>
          <w:rFonts w:ascii="Times New Roman" w:hAnsi="Times New Roman"/>
          <w:sz w:val="30"/>
          <w:szCs w:val="30"/>
        </w:rPr>
        <w:t>и пунктом 9 статьи 226</w:t>
      </w:r>
      <w:r w:rsidRPr="008B74A0">
        <w:rPr>
          <w:rFonts w:ascii="Times New Roman" w:hAnsi="Times New Roman"/>
          <w:sz w:val="30"/>
          <w:szCs w:val="30"/>
          <w:vertAlign w:val="superscript"/>
        </w:rPr>
        <w:t>2</w:t>
      </w:r>
      <w:r w:rsidRPr="008B74A0">
        <w:rPr>
          <w:rFonts w:ascii="Times New Roman" w:hAnsi="Times New Roman"/>
          <w:sz w:val="30"/>
          <w:szCs w:val="30"/>
        </w:rPr>
        <w:t xml:space="preserve"> настоящего Кодекса, за исключением доходов, </w:t>
      </w:r>
      <w:r w:rsidR="00BC30D2">
        <w:rPr>
          <w:rFonts w:ascii="Times New Roman" w:hAnsi="Times New Roman"/>
          <w:sz w:val="30"/>
          <w:szCs w:val="30"/>
        </w:rPr>
        <w:br/>
      </w:r>
      <w:r w:rsidRPr="008B74A0">
        <w:rPr>
          <w:rFonts w:ascii="Times New Roman" w:hAnsi="Times New Roman"/>
          <w:sz w:val="30"/>
          <w:szCs w:val="30"/>
        </w:rPr>
        <w:t>не подлежащих налогообложению в соответствии с пунктом 72 статьи</w:t>
      </w:r>
      <w:r w:rsidR="00BC30D2">
        <w:rPr>
          <w:rFonts w:ascii="Times New Roman" w:hAnsi="Times New Roman"/>
          <w:sz w:val="30"/>
          <w:szCs w:val="30"/>
        </w:rPr>
        <w:t> </w:t>
      </w:r>
      <w:r w:rsidRPr="008B74A0">
        <w:rPr>
          <w:rFonts w:ascii="Times New Roman" w:hAnsi="Times New Roman"/>
          <w:sz w:val="30"/>
          <w:szCs w:val="30"/>
        </w:rPr>
        <w:t>217 настоящего Кодекса;</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в) абзацы четвертый - девятнадцатый считать соответственно абзацами пятым - двадцатым;</w:t>
      </w:r>
    </w:p>
    <w:p w:rsidR="00340433" w:rsidRPr="008B74A0" w:rsidRDefault="002C5B0C" w:rsidP="008B74A0">
      <w:pPr>
        <w:numPr>
          <w:ilvl w:val="0"/>
          <w:numId w:val="2"/>
        </w:numPr>
        <w:tabs>
          <w:tab w:val="left" w:pos="1276"/>
        </w:tabs>
        <w:spacing w:line="480" w:lineRule="auto"/>
        <w:ind w:left="0" w:firstLine="709"/>
        <w:contextualSpacing/>
        <w:rPr>
          <w:rFonts w:ascii="Times New Roman" w:hAnsi="Times New Roman"/>
          <w:sz w:val="30"/>
          <w:szCs w:val="30"/>
        </w:rPr>
      </w:pPr>
      <w:r w:rsidRPr="008B74A0">
        <w:rPr>
          <w:rFonts w:ascii="Times New Roman" w:hAnsi="Times New Roman"/>
          <w:sz w:val="30"/>
          <w:szCs w:val="30"/>
        </w:rPr>
        <w:t>в пункте 2 статьи 230:</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а) в абзаце первом слова </w:t>
      </w:r>
      <w:r w:rsidR="008B74A0">
        <w:rPr>
          <w:rFonts w:ascii="Times New Roman" w:hAnsi="Times New Roman"/>
          <w:sz w:val="30"/>
          <w:szCs w:val="30"/>
        </w:rPr>
        <w:t>"</w:t>
      </w:r>
      <w:r w:rsidRPr="008B74A0">
        <w:rPr>
          <w:rFonts w:ascii="Times New Roman" w:hAnsi="Times New Roman"/>
          <w:sz w:val="30"/>
          <w:szCs w:val="30"/>
        </w:rPr>
        <w:t>по месту учета</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по месту нахождения (по месту учета в качестве крупнейшего налогоплательщика - для организаций и индивидуальных предпринимателей, отнесенных к категории крупнейших налогоплательщиков)</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б) абзац второй дополнить словами </w:t>
      </w:r>
      <w:r w:rsidR="008B74A0">
        <w:rPr>
          <w:rFonts w:ascii="Times New Roman" w:hAnsi="Times New Roman"/>
          <w:sz w:val="30"/>
          <w:szCs w:val="30"/>
        </w:rPr>
        <w:t>"</w:t>
      </w:r>
      <w:r w:rsidRPr="008B74A0">
        <w:rPr>
          <w:rFonts w:ascii="Times New Roman" w:hAnsi="Times New Roman"/>
          <w:sz w:val="30"/>
          <w:szCs w:val="30"/>
        </w:rPr>
        <w:t>, если иное не предусмотрено настоящим пунктом</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в) в абзаце четвертом слово </w:t>
      </w:r>
      <w:r w:rsidR="008B74A0">
        <w:rPr>
          <w:rFonts w:ascii="Times New Roman" w:hAnsi="Times New Roman"/>
          <w:sz w:val="30"/>
          <w:szCs w:val="30"/>
        </w:rPr>
        <w:t>"</w:t>
      </w:r>
      <w:r w:rsidRPr="008B74A0">
        <w:rPr>
          <w:rFonts w:ascii="Times New Roman" w:hAnsi="Times New Roman"/>
          <w:sz w:val="30"/>
          <w:szCs w:val="30"/>
        </w:rPr>
        <w:t>представляют</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вправе представлять</w:t>
      </w:r>
      <w:r w:rsidR="008B74A0">
        <w:rPr>
          <w:rFonts w:ascii="Times New Roman" w:hAnsi="Times New Roman"/>
          <w:sz w:val="30"/>
          <w:szCs w:val="30"/>
        </w:rPr>
        <w:t>"</w:t>
      </w:r>
      <w:r w:rsidRPr="008B74A0">
        <w:rPr>
          <w:rFonts w:ascii="Times New Roman" w:hAnsi="Times New Roman"/>
          <w:sz w:val="30"/>
          <w:szCs w:val="30"/>
        </w:rPr>
        <w:t xml:space="preserve">, слова </w:t>
      </w:r>
      <w:r w:rsidR="008B74A0">
        <w:rPr>
          <w:rFonts w:ascii="Times New Roman" w:hAnsi="Times New Roman"/>
          <w:sz w:val="30"/>
          <w:szCs w:val="30"/>
        </w:rPr>
        <w:t>"</w:t>
      </w:r>
      <w:r w:rsidRPr="008B74A0">
        <w:rPr>
          <w:rFonts w:ascii="Times New Roman" w:hAnsi="Times New Roman"/>
          <w:sz w:val="30"/>
          <w:szCs w:val="30"/>
        </w:rPr>
        <w:t>если иное не предусмотрено настоящим пунктом</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 xml:space="preserve">в случае представления в налоговый орган </w:t>
      </w:r>
      <w:r w:rsidR="009D2A0D">
        <w:rPr>
          <w:rFonts w:ascii="Times New Roman" w:hAnsi="Times New Roman"/>
          <w:sz w:val="30"/>
          <w:szCs w:val="30"/>
        </w:rPr>
        <w:br/>
      </w:r>
      <w:r w:rsidRPr="008B74A0">
        <w:rPr>
          <w:rFonts w:ascii="Times New Roman" w:hAnsi="Times New Roman"/>
          <w:sz w:val="30"/>
          <w:szCs w:val="30"/>
        </w:rPr>
        <w:t xml:space="preserve">по месту нахождения организации (по месту учета в качестве крупнейшего налогоплательщика - для организаций, отнесенных к категории крупнейших налогоплательщиков) уведомления о представлении указанных в настоящем абзаце документов (далее в настоящей статье - уведомление) по форме, формату и в порядке, которые утверждены федеральным органом исполнительной власти, уполномоченным </w:t>
      </w:r>
      <w:r w:rsidR="00BC30D2">
        <w:rPr>
          <w:rFonts w:ascii="Times New Roman" w:hAnsi="Times New Roman"/>
          <w:sz w:val="30"/>
          <w:szCs w:val="30"/>
        </w:rPr>
        <w:br/>
      </w:r>
      <w:r w:rsidRPr="008B74A0">
        <w:rPr>
          <w:rFonts w:ascii="Times New Roman" w:hAnsi="Times New Roman"/>
          <w:sz w:val="30"/>
          <w:szCs w:val="30"/>
        </w:rPr>
        <w:t>по контролю и надзору в области налогов и сборов, в срок не позднее 1</w:t>
      </w:r>
      <w:r w:rsidR="00BC30D2">
        <w:rPr>
          <w:rFonts w:ascii="Times New Roman" w:hAnsi="Times New Roman"/>
          <w:sz w:val="30"/>
          <w:szCs w:val="30"/>
        </w:rPr>
        <w:t> </w:t>
      </w:r>
      <w:r w:rsidRPr="008B74A0">
        <w:rPr>
          <w:rFonts w:ascii="Times New Roman" w:hAnsi="Times New Roman"/>
          <w:sz w:val="30"/>
          <w:szCs w:val="30"/>
        </w:rPr>
        <w:t>марта текущего налогового периода, если иное не предусмотрено настоящим пунктом</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г) в абзаце пятом слово </w:t>
      </w:r>
      <w:r w:rsidR="008B74A0">
        <w:rPr>
          <w:rFonts w:ascii="Times New Roman" w:hAnsi="Times New Roman"/>
          <w:sz w:val="30"/>
          <w:szCs w:val="30"/>
        </w:rPr>
        <w:t>"</w:t>
      </w:r>
      <w:r w:rsidRPr="008B74A0">
        <w:rPr>
          <w:rFonts w:ascii="Times New Roman" w:hAnsi="Times New Roman"/>
          <w:sz w:val="30"/>
          <w:szCs w:val="30"/>
        </w:rPr>
        <w:t>представляют</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вправе представлять</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в случае представления в налоговый орган по месту жительства (по месту учета в качестве крупнейшего налогоплательщика - для индивидуальных предпринимателей, отнесенных к категории крупнейших) уведомления в срок не позднее 1 марта текущего налогового периода, если иное не предусмотрено настоящим пунктом</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д) дополнить </w:t>
      </w:r>
      <w:r w:rsidR="00E10DE4">
        <w:rPr>
          <w:rFonts w:ascii="Times New Roman" w:hAnsi="Times New Roman"/>
          <w:sz w:val="30"/>
          <w:szCs w:val="30"/>
        </w:rPr>
        <w:t xml:space="preserve">новыми </w:t>
      </w:r>
      <w:r w:rsidRPr="008B74A0">
        <w:rPr>
          <w:rFonts w:ascii="Times New Roman" w:hAnsi="Times New Roman"/>
          <w:sz w:val="30"/>
          <w:szCs w:val="30"/>
        </w:rPr>
        <w:t>абзацами шестым и седьмым следующего содержания:</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В случае изменения в текущем налоговом периоде количества обособленных подразделений или возникновения иных обстоятельств, оказывающих влияние на порядок представления налоговым агентом документов, указанных в абзацах втором и третьем настоящего пункта, уведомление может быть представлено в налоговый орган в течение одного месяца со дня возникновения таких обстоятельств.</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Налоговые агенты, указанные в абзацах пятом и шестом настоящего пункта, вправе направить в налоговый орган уведомление об отказе </w:t>
      </w:r>
      <w:r w:rsidR="00BC30D2">
        <w:rPr>
          <w:rFonts w:ascii="Times New Roman" w:hAnsi="Times New Roman"/>
          <w:sz w:val="30"/>
          <w:szCs w:val="30"/>
        </w:rPr>
        <w:br/>
      </w:r>
      <w:r w:rsidRPr="008B74A0">
        <w:rPr>
          <w:rFonts w:ascii="Times New Roman" w:hAnsi="Times New Roman"/>
          <w:sz w:val="30"/>
          <w:szCs w:val="30"/>
        </w:rPr>
        <w:t xml:space="preserve">от ранее направленного уведомления по форме, формату и в порядке, которые утверждены федеральным органом исполнительной власти, уполномоченным по контролю и надзору в области налогов и сборов, </w:t>
      </w:r>
      <w:r w:rsidR="00BC30D2">
        <w:rPr>
          <w:rFonts w:ascii="Times New Roman" w:hAnsi="Times New Roman"/>
          <w:sz w:val="30"/>
          <w:szCs w:val="30"/>
        </w:rPr>
        <w:br/>
      </w:r>
      <w:r w:rsidRPr="008B74A0">
        <w:rPr>
          <w:rFonts w:ascii="Times New Roman" w:hAnsi="Times New Roman"/>
          <w:sz w:val="30"/>
          <w:szCs w:val="30"/>
        </w:rPr>
        <w:t xml:space="preserve">в срок не позднее 1 марта налогового периода, начиная с которого такие налоговые агенты будут применять установленный абзацем первым настоящего пункта порядок представления документов, указанных </w:t>
      </w:r>
      <w:r w:rsidR="00BC30D2">
        <w:rPr>
          <w:rFonts w:ascii="Times New Roman" w:hAnsi="Times New Roman"/>
          <w:sz w:val="30"/>
          <w:szCs w:val="30"/>
        </w:rPr>
        <w:br/>
      </w:r>
      <w:r w:rsidRPr="008B74A0">
        <w:rPr>
          <w:rFonts w:ascii="Times New Roman" w:hAnsi="Times New Roman"/>
          <w:sz w:val="30"/>
          <w:szCs w:val="30"/>
        </w:rPr>
        <w:t>в абзацах втором и третьем настоящего пункта.</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е) абзац шестой считать абзацем восьмым;</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ж) абзац седьмой</w:t>
      </w:r>
      <w:r w:rsidR="00E10DE4">
        <w:rPr>
          <w:rFonts w:ascii="Times New Roman" w:hAnsi="Times New Roman"/>
          <w:sz w:val="30"/>
          <w:szCs w:val="30"/>
        </w:rPr>
        <w:t xml:space="preserve"> считать абзацем девятым и</w:t>
      </w:r>
      <w:r w:rsidRPr="008B74A0">
        <w:rPr>
          <w:rFonts w:ascii="Times New Roman" w:hAnsi="Times New Roman"/>
          <w:sz w:val="30"/>
          <w:szCs w:val="30"/>
        </w:rPr>
        <w:t xml:space="preserve"> признать</w:t>
      </w:r>
      <w:r w:rsidR="00E10DE4">
        <w:rPr>
          <w:rFonts w:ascii="Times New Roman" w:hAnsi="Times New Roman"/>
          <w:sz w:val="30"/>
          <w:szCs w:val="30"/>
        </w:rPr>
        <w:t xml:space="preserve"> </w:t>
      </w:r>
      <w:r w:rsidR="00E10DE4">
        <w:rPr>
          <w:rFonts w:ascii="Times New Roman" w:hAnsi="Times New Roman"/>
          <w:sz w:val="30"/>
          <w:szCs w:val="30"/>
        </w:rPr>
        <w:br/>
        <w:t>его</w:t>
      </w:r>
      <w:r w:rsidRPr="008B74A0">
        <w:rPr>
          <w:rFonts w:ascii="Times New Roman" w:hAnsi="Times New Roman"/>
          <w:sz w:val="30"/>
          <w:szCs w:val="30"/>
        </w:rPr>
        <w:t xml:space="preserve"> утратившим силу;</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з) абзац восьмой считать абзацем </w:t>
      </w:r>
      <w:r w:rsidR="00E10DE4">
        <w:rPr>
          <w:rFonts w:ascii="Times New Roman" w:hAnsi="Times New Roman"/>
          <w:sz w:val="30"/>
          <w:szCs w:val="30"/>
        </w:rPr>
        <w:t>десятым</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пункт 1 статьи 246 дополнить абзацем шестым следующего содержания:</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Закрытые паевые инвестиционные фонды и интервальные паевые инвестиционные фонды, инвестиционные паи которых предназначены для квалифицированных инвесторов, признаются налогоплательщиками налога на прибыль организаций в отношении доходов, указанных</w:t>
      </w:r>
      <w:r w:rsidRPr="008B74A0">
        <w:rPr>
          <w:rFonts w:ascii="Times New Roman" w:hAnsi="Times New Roman"/>
          <w:sz w:val="30"/>
          <w:szCs w:val="30"/>
        </w:rPr>
        <w:br/>
        <w:t>в подпунктах 1 - 4, 8 пункта 4 статьи 309</w:t>
      </w:r>
      <w:r w:rsidRPr="008B74A0">
        <w:rPr>
          <w:rFonts w:ascii="Times New Roman" w:hAnsi="Times New Roman"/>
          <w:sz w:val="30"/>
          <w:szCs w:val="30"/>
          <w:vertAlign w:val="superscript"/>
        </w:rPr>
        <w:t>1</w:t>
      </w:r>
      <w:r w:rsidRPr="008B74A0">
        <w:rPr>
          <w:rFonts w:ascii="Times New Roman" w:hAnsi="Times New Roman"/>
          <w:sz w:val="30"/>
          <w:szCs w:val="30"/>
        </w:rPr>
        <w:t xml:space="preserve"> настоящего Кодекса</w:t>
      </w:r>
      <w:r w:rsidRPr="008B74A0">
        <w:rPr>
          <w:rFonts w:ascii="Times New Roman" w:hAnsi="Times New Roman"/>
          <w:sz w:val="30"/>
          <w:szCs w:val="30"/>
        </w:rPr>
        <w:br/>
        <w:t>и полученных от доверительного управления имуществом, составляющим соответствующий паевой инвестиционный фонд.</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статью 247 дополнить пунктом 5 следующего содержания:</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5) для закрытых паевых инвестиционных фондов и интервальных паевых инвестиционных фондов, инвестиционные паи которых предназначены для квалифицированных инвесторов, - доходы, полученные от доверительного управления имуществом, составляющим соответствующий паевой инвестиционный фонд. Доходы указанных налогоплательщиков определяются в соответствии с подпунктами 1 - 4, 6, 8 пункта 4 статьи 309</w:t>
      </w:r>
      <w:r w:rsidRPr="008B74A0">
        <w:rPr>
          <w:rFonts w:ascii="Times New Roman" w:hAnsi="Times New Roman"/>
          <w:sz w:val="30"/>
          <w:szCs w:val="30"/>
          <w:vertAlign w:val="superscript"/>
        </w:rPr>
        <w:t>1</w:t>
      </w:r>
      <w:r w:rsidRPr="008B74A0">
        <w:rPr>
          <w:rFonts w:ascii="Times New Roman" w:hAnsi="Times New Roman"/>
          <w:sz w:val="30"/>
          <w:szCs w:val="30"/>
        </w:rPr>
        <w:t xml:space="preserve"> настоящего Кодекса.</w:t>
      </w:r>
      <w:r>
        <w:rPr>
          <w:rFonts w:ascii="Times New Roman" w:hAnsi="Times New Roman"/>
          <w:sz w:val="30"/>
          <w:szCs w:val="30"/>
        </w:rPr>
        <w:t>"</w:t>
      </w:r>
      <w:r w:rsidR="009D2A0D">
        <w:rPr>
          <w:rFonts w:ascii="Times New Roman" w:hAnsi="Times New Roman"/>
          <w:sz w:val="30"/>
          <w:szCs w:val="30"/>
        </w:rPr>
        <w:t>;</w:t>
      </w:r>
    </w:p>
    <w:p w:rsidR="00340433" w:rsidRPr="008B74A0" w:rsidRDefault="002C5B0C" w:rsidP="008B74A0">
      <w:pPr>
        <w:numPr>
          <w:ilvl w:val="0"/>
          <w:numId w:val="2"/>
        </w:numPr>
        <w:tabs>
          <w:tab w:val="left" w:pos="1276"/>
        </w:tabs>
        <w:spacing w:line="480" w:lineRule="auto"/>
        <w:ind w:left="0" w:firstLine="709"/>
        <w:contextualSpacing/>
        <w:rPr>
          <w:rFonts w:ascii="Times New Roman" w:hAnsi="Times New Roman"/>
          <w:sz w:val="30"/>
          <w:szCs w:val="30"/>
        </w:rPr>
      </w:pPr>
      <w:r w:rsidRPr="008B74A0">
        <w:rPr>
          <w:rFonts w:ascii="Times New Roman" w:hAnsi="Times New Roman"/>
          <w:sz w:val="30"/>
          <w:szCs w:val="30"/>
        </w:rPr>
        <w:t xml:space="preserve">в пункте 24 статьи 250 слова </w:t>
      </w:r>
      <w:r w:rsidR="008B74A0">
        <w:rPr>
          <w:rFonts w:ascii="Times New Roman" w:hAnsi="Times New Roman"/>
          <w:sz w:val="30"/>
          <w:szCs w:val="30"/>
        </w:rPr>
        <w:t>"</w:t>
      </w:r>
      <w:r w:rsidRPr="008B74A0">
        <w:rPr>
          <w:rFonts w:ascii="Times New Roman" w:hAnsi="Times New Roman"/>
          <w:sz w:val="30"/>
          <w:szCs w:val="30"/>
        </w:rPr>
        <w:t>установленного пунктами 27</w:t>
      </w:r>
      <w:r w:rsidRPr="008B74A0">
        <w:rPr>
          <w:rFonts w:ascii="Times New Roman" w:hAnsi="Times New Roman"/>
          <w:sz w:val="30"/>
          <w:szCs w:val="30"/>
          <w:vertAlign w:val="superscript"/>
        </w:rPr>
        <w:t>3</w:t>
      </w:r>
      <w:r w:rsidRPr="008B74A0">
        <w:rPr>
          <w:rFonts w:ascii="Times New Roman" w:hAnsi="Times New Roman"/>
          <w:sz w:val="30"/>
          <w:szCs w:val="30"/>
        </w:rPr>
        <w:t xml:space="preserve"> и 27</w:t>
      </w:r>
      <w:r w:rsidRPr="008B74A0">
        <w:rPr>
          <w:rFonts w:ascii="Times New Roman" w:hAnsi="Times New Roman"/>
          <w:sz w:val="30"/>
          <w:szCs w:val="30"/>
          <w:vertAlign w:val="superscript"/>
        </w:rPr>
        <w:t>4</w:t>
      </w:r>
      <w:r w:rsidRPr="008B74A0">
        <w:rPr>
          <w:rFonts w:ascii="Times New Roman" w:hAnsi="Times New Roman"/>
          <w:sz w:val="30"/>
          <w:szCs w:val="30"/>
        </w:rPr>
        <w:t xml:space="preserve"> статьи 200 настоящего Кодекса</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установленного пунктами 27</w:t>
      </w:r>
      <w:r w:rsidRPr="008B74A0">
        <w:rPr>
          <w:rFonts w:ascii="Times New Roman" w:hAnsi="Times New Roman"/>
          <w:sz w:val="30"/>
          <w:szCs w:val="30"/>
          <w:vertAlign w:val="superscript"/>
        </w:rPr>
        <w:t>3</w:t>
      </w:r>
      <w:r w:rsidRPr="008B74A0">
        <w:rPr>
          <w:rFonts w:ascii="Times New Roman" w:hAnsi="Times New Roman"/>
          <w:sz w:val="30"/>
          <w:szCs w:val="30"/>
        </w:rPr>
        <w:t>, 27</w:t>
      </w:r>
      <w:r w:rsidRPr="008B74A0">
        <w:rPr>
          <w:rFonts w:ascii="Times New Roman" w:hAnsi="Times New Roman"/>
          <w:sz w:val="30"/>
          <w:szCs w:val="30"/>
          <w:vertAlign w:val="superscript"/>
        </w:rPr>
        <w:t>4</w:t>
      </w:r>
      <w:r w:rsidRPr="008B74A0">
        <w:rPr>
          <w:rFonts w:ascii="Times New Roman" w:hAnsi="Times New Roman"/>
          <w:sz w:val="30"/>
          <w:szCs w:val="30"/>
        </w:rPr>
        <w:t>, 27</w:t>
      </w:r>
      <w:r w:rsidRPr="008B74A0">
        <w:rPr>
          <w:rFonts w:ascii="Times New Roman" w:hAnsi="Times New Roman"/>
          <w:sz w:val="30"/>
          <w:szCs w:val="30"/>
          <w:vertAlign w:val="superscript"/>
        </w:rPr>
        <w:t>5</w:t>
      </w:r>
      <w:r w:rsidRPr="008B74A0">
        <w:rPr>
          <w:rFonts w:ascii="Times New Roman" w:hAnsi="Times New Roman"/>
          <w:sz w:val="30"/>
          <w:szCs w:val="30"/>
        </w:rPr>
        <w:t xml:space="preserve"> и 27</w:t>
      </w:r>
      <w:r w:rsidRPr="008B74A0">
        <w:rPr>
          <w:rFonts w:ascii="Times New Roman" w:hAnsi="Times New Roman"/>
          <w:sz w:val="30"/>
          <w:szCs w:val="30"/>
          <w:vertAlign w:val="superscript"/>
        </w:rPr>
        <w:t xml:space="preserve">6 </w:t>
      </w:r>
      <w:r w:rsidRPr="008B74A0">
        <w:rPr>
          <w:rFonts w:ascii="Times New Roman" w:hAnsi="Times New Roman"/>
          <w:sz w:val="30"/>
          <w:szCs w:val="30"/>
        </w:rPr>
        <w:t>статьи 200 настоящего Кодекса</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в пункте 1 статье 251: </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а) в подпункте 14:</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абзац двадцатый дополнить словами </w:t>
      </w:r>
      <w:r w:rsidR="008B74A0">
        <w:rPr>
          <w:rFonts w:ascii="Times New Roman" w:hAnsi="Times New Roman"/>
          <w:sz w:val="30"/>
          <w:szCs w:val="30"/>
        </w:rPr>
        <w:t>"</w:t>
      </w:r>
      <w:r w:rsidRPr="008B74A0">
        <w:rPr>
          <w:rFonts w:ascii="Times New Roman" w:hAnsi="Times New Roman"/>
          <w:sz w:val="30"/>
          <w:szCs w:val="30"/>
        </w:rPr>
        <w:t>, территориального фонда обязательного медицинского страхования, Федерального фонда обязательного медицинского образования;</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дополнить </w:t>
      </w:r>
      <w:r w:rsidR="00E10DE4">
        <w:rPr>
          <w:rFonts w:ascii="Times New Roman" w:hAnsi="Times New Roman"/>
          <w:sz w:val="30"/>
          <w:szCs w:val="30"/>
        </w:rPr>
        <w:t xml:space="preserve">новым </w:t>
      </w:r>
      <w:r w:rsidRPr="008B74A0">
        <w:rPr>
          <w:rFonts w:ascii="Times New Roman" w:hAnsi="Times New Roman"/>
          <w:sz w:val="30"/>
          <w:szCs w:val="30"/>
        </w:rPr>
        <w:t xml:space="preserve">абзацем тридцать первым следующего содержания: </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в виде гарантийных взносов, уплачиваемых страховыми организациями, иностранными страховыми организациями в фонд гарантирования прав по договорам страхования жизни в соответствии</w:t>
      </w:r>
      <w:r w:rsidRPr="008B74A0">
        <w:rPr>
          <w:rFonts w:ascii="Times New Roman" w:hAnsi="Times New Roman"/>
          <w:sz w:val="30"/>
          <w:szCs w:val="30"/>
        </w:rPr>
        <w:br/>
        <w:t>с Федеральным законом от 26 декабря 2024 года № 477-ФЗ</w:t>
      </w:r>
      <w:r w:rsidRPr="008B74A0">
        <w:rPr>
          <w:rFonts w:ascii="Times New Roman" w:hAnsi="Times New Roman"/>
          <w:sz w:val="30"/>
          <w:szCs w:val="30"/>
        </w:rPr>
        <w:br/>
      </w:r>
      <w:r>
        <w:rPr>
          <w:rFonts w:ascii="Times New Roman" w:hAnsi="Times New Roman"/>
          <w:sz w:val="30"/>
          <w:szCs w:val="30"/>
        </w:rPr>
        <w:t>"</w:t>
      </w:r>
      <w:r w:rsidRPr="008B74A0">
        <w:rPr>
          <w:rFonts w:ascii="Times New Roman" w:hAnsi="Times New Roman"/>
          <w:sz w:val="30"/>
          <w:szCs w:val="30"/>
        </w:rPr>
        <w:t>О гарантировании прав по договорам страхования жизни</w:t>
      </w:r>
      <w:r>
        <w:rPr>
          <w:rFonts w:ascii="Times New Roman" w:hAnsi="Times New Roman"/>
          <w:sz w:val="30"/>
          <w:szCs w:val="30"/>
        </w:rPr>
        <w:t>"</w:t>
      </w:r>
      <w:r w:rsidRPr="008B74A0">
        <w:rPr>
          <w:rFonts w:ascii="Times New Roman" w:hAnsi="Times New Roman"/>
          <w:sz w:val="30"/>
          <w:szCs w:val="30"/>
        </w:rPr>
        <w:t>.</w:t>
      </w:r>
      <w:r>
        <w:rPr>
          <w:rFonts w:ascii="Times New Roman" w:hAnsi="Times New Roman"/>
          <w:sz w:val="30"/>
          <w:szCs w:val="30"/>
        </w:rPr>
        <w:t>"</w:t>
      </w:r>
      <w:r w:rsidRPr="008B74A0">
        <w:rPr>
          <w:rFonts w:ascii="Times New Roman" w:hAnsi="Times New Roman"/>
          <w:sz w:val="30"/>
          <w:szCs w:val="30"/>
        </w:rPr>
        <w:t xml:space="preserve">; </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абзац тридцать первый считать абзацем тридцать вторым;</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б) абзац первый подпункта 33</w:t>
      </w:r>
      <w:r w:rsidRPr="008B74A0">
        <w:rPr>
          <w:rFonts w:ascii="Times New Roman" w:hAnsi="Times New Roman"/>
          <w:sz w:val="30"/>
          <w:szCs w:val="30"/>
          <w:vertAlign w:val="superscript"/>
        </w:rPr>
        <w:t>4</w:t>
      </w:r>
      <w:r w:rsidRPr="008B74A0">
        <w:rPr>
          <w:rFonts w:ascii="Times New Roman" w:hAnsi="Times New Roman"/>
          <w:sz w:val="30"/>
          <w:szCs w:val="30"/>
        </w:rPr>
        <w:t xml:space="preserve"> после слова </w:t>
      </w:r>
      <w:r w:rsidR="008B74A0">
        <w:rPr>
          <w:rFonts w:ascii="Times New Roman" w:hAnsi="Times New Roman"/>
          <w:sz w:val="30"/>
          <w:szCs w:val="30"/>
        </w:rPr>
        <w:t>"</w:t>
      </w:r>
      <w:r w:rsidRPr="008B74A0">
        <w:rPr>
          <w:rFonts w:ascii="Times New Roman" w:hAnsi="Times New Roman"/>
          <w:sz w:val="30"/>
          <w:szCs w:val="30"/>
        </w:rPr>
        <w:t>доходы</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 включая доходы по договору фрахтования судна на время (тайм-чартер),</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пункте 1 статьи 264:</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а) в подпункте 1 после слов </w:t>
      </w:r>
      <w:r w:rsidR="008B74A0">
        <w:rPr>
          <w:rFonts w:ascii="Times New Roman" w:hAnsi="Times New Roman"/>
          <w:sz w:val="30"/>
          <w:szCs w:val="30"/>
        </w:rPr>
        <w:t>"</w:t>
      </w:r>
      <w:r w:rsidRPr="008B74A0">
        <w:rPr>
          <w:rFonts w:ascii="Times New Roman" w:hAnsi="Times New Roman"/>
          <w:sz w:val="30"/>
          <w:szCs w:val="30"/>
        </w:rPr>
        <w:t>обязательное медицинское страхование,</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 xml:space="preserve">на обязательное социальное страхование </w:t>
      </w:r>
      <w:r w:rsidR="00BC30D2">
        <w:rPr>
          <w:rFonts w:ascii="Times New Roman" w:hAnsi="Times New Roman"/>
          <w:sz w:val="30"/>
          <w:szCs w:val="30"/>
        </w:rPr>
        <w:br/>
      </w:r>
      <w:r w:rsidRPr="008B74A0">
        <w:rPr>
          <w:rFonts w:ascii="Times New Roman" w:hAnsi="Times New Roman"/>
          <w:sz w:val="30"/>
          <w:szCs w:val="30"/>
        </w:rPr>
        <w:t>от несчастных случаев на производстве и профессиональных заболеваний,</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б) подпункт 45 признать утратившим силу;</w:t>
      </w:r>
    </w:p>
    <w:p w:rsidR="00340433" w:rsidRPr="008B74A0" w:rsidRDefault="002C5B0C" w:rsidP="008B74A0">
      <w:pPr>
        <w:tabs>
          <w:tab w:val="left" w:pos="1276"/>
        </w:tabs>
        <w:spacing w:line="480" w:lineRule="auto"/>
        <w:ind w:firstLine="709"/>
        <w:contextualSpacing/>
        <w:rPr>
          <w:rFonts w:ascii="Times New Roman" w:eastAsiaTheme="minorHAnsi" w:hAnsi="Times New Roman"/>
          <w:sz w:val="30"/>
          <w:szCs w:val="30"/>
          <w:lang w:eastAsia="en-US"/>
        </w:rPr>
      </w:pPr>
      <w:r w:rsidRPr="008B74A0">
        <w:rPr>
          <w:rFonts w:ascii="Times New Roman" w:hAnsi="Times New Roman"/>
          <w:sz w:val="30"/>
          <w:szCs w:val="30"/>
        </w:rPr>
        <w:t xml:space="preserve">в) </w:t>
      </w:r>
      <w:r w:rsidRPr="008B74A0">
        <w:rPr>
          <w:rFonts w:ascii="Times New Roman" w:eastAsiaTheme="minorHAnsi" w:hAnsi="Times New Roman"/>
          <w:sz w:val="30"/>
          <w:szCs w:val="30"/>
          <w:lang w:eastAsia="en-US"/>
        </w:rPr>
        <w:t>дополнить подпунктом 48</w:t>
      </w:r>
      <w:r w:rsidRPr="008B74A0">
        <w:rPr>
          <w:rFonts w:ascii="Times New Roman" w:eastAsiaTheme="minorHAnsi" w:hAnsi="Times New Roman"/>
          <w:sz w:val="30"/>
          <w:szCs w:val="30"/>
          <w:vertAlign w:val="superscript"/>
          <w:lang w:eastAsia="en-US"/>
        </w:rPr>
        <w:t>16</w:t>
      </w:r>
      <w:r w:rsidRPr="008B74A0">
        <w:rPr>
          <w:rFonts w:ascii="Times New Roman" w:eastAsiaTheme="minorHAnsi" w:hAnsi="Times New Roman"/>
          <w:sz w:val="30"/>
          <w:szCs w:val="30"/>
          <w:lang w:eastAsia="en-US"/>
        </w:rPr>
        <w:t xml:space="preserve"> следующего содержания:</w:t>
      </w:r>
    </w:p>
    <w:p w:rsidR="00340433" w:rsidRPr="008B74A0" w:rsidRDefault="002C5B0C" w:rsidP="008B74A0">
      <w:pPr>
        <w:tabs>
          <w:tab w:val="left" w:pos="1276"/>
        </w:tabs>
        <w:spacing w:line="480" w:lineRule="auto"/>
        <w:ind w:firstLine="709"/>
        <w:contextualSpacing/>
        <w:rPr>
          <w:rFonts w:ascii="Times New Roman" w:eastAsiaTheme="minorHAnsi" w:hAnsi="Times New Roman"/>
          <w:sz w:val="30"/>
          <w:szCs w:val="30"/>
          <w:lang w:eastAsia="en-US"/>
        </w:rPr>
      </w:pPr>
      <w:r>
        <w:rPr>
          <w:rFonts w:ascii="Times New Roman" w:hAnsi="Times New Roman"/>
          <w:sz w:val="30"/>
          <w:szCs w:val="30"/>
        </w:rPr>
        <w:t>"</w:t>
      </w:r>
      <w:r w:rsidRPr="008B74A0">
        <w:rPr>
          <w:rFonts w:ascii="Times New Roman" w:eastAsiaTheme="minorHAnsi" w:hAnsi="Times New Roman"/>
          <w:sz w:val="30"/>
          <w:szCs w:val="30"/>
          <w:lang w:eastAsia="en-US"/>
        </w:rPr>
        <w:t>48</w:t>
      </w:r>
      <w:r w:rsidRPr="008B74A0">
        <w:rPr>
          <w:rFonts w:ascii="Times New Roman" w:eastAsiaTheme="minorHAnsi" w:hAnsi="Times New Roman"/>
          <w:sz w:val="30"/>
          <w:szCs w:val="30"/>
          <w:vertAlign w:val="superscript"/>
          <w:lang w:eastAsia="en-US"/>
        </w:rPr>
        <w:t>16</w:t>
      </w:r>
      <w:r w:rsidRPr="008B74A0">
        <w:rPr>
          <w:rFonts w:ascii="Times New Roman" w:eastAsiaTheme="minorHAnsi" w:hAnsi="Times New Roman"/>
          <w:sz w:val="30"/>
          <w:szCs w:val="30"/>
          <w:lang w:eastAsia="en-US"/>
        </w:rPr>
        <w:t>) расходы на питание физических лиц, находящихся в защитных сооружениях, подвалах, иных аналогичных объектах, принадлежащих налогоплательщику на праве собственности или ином законном основании, в целях их защиты от применения (использования) беспилотных аппаратов (беспилотных воздушных, подводных и надводных судов и аппаратов, беспилотных транспортных средств и иных автоматизированных беспилотных комплексов)</w:t>
      </w:r>
      <w:r w:rsidR="00E10DE4">
        <w:rPr>
          <w:rFonts w:ascii="Times New Roman" w:eastAsiaTheme="minorHAnsi" w:hAnsi="Times New Roman"/>
          <w:sz w:val="30"/>
          <w:szCs w:val="30"/>
          <w:lang w:eastAsia="en-US"/>
        </w:rPr>
        <w:t>;</w:t>
      </w:r>
      <w:r>
        <w:rPr>
          <w:rFonts w:ascii="Times New Roman" w:hAnsi="Times New Roman"/>
          <w:sz w:val="30"/>
          <w:szCs w:val="30"/>
        </w:rPr>
        <w:t>"</w:t>
      </w:r>
      <w:r w:rsidRPr="008B74A0">
        <w:rPr>
          <w:rFonts w:ascii="Times New Roman" w:eastAsiaTheme="minorHAnsi" w:hAnsi="Times New Roman"/>
          <w:sz w:val="30"/>
          <w:szCs w:val="30"/>
          <w:lang w:eastAsia="en-US"/>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Pr>
          <w:rFonts w:cs="Times New Roman"/>
          <w:sz w:val="30"/>
          <w:szCs w:val="30"/>
        </w:rPr>
        <w:t>пункт 1 статьи</w:t>
      </w:r>
      <w:r w:rsidR="00FF398E" w:rsidRPr="008B74A0">
        <w:rPr>
          <w:rFonts w:cs="Times New Roman"/>
          <w:sz w:val="30"/>
          <w:szCs w:val="30"/>
        </w:rPr>
        <w:t xml:space="preserve"> 265 дополнить подпунктами 19</w:t>
      </w:r>
      <w:r w:rsidR="00FF398E" w:rsidRPr="008B74A0">
        <w:rPr>
          <w:rFonts w:cs="Times New Roman"/>
          <w:sz w:val="30"/>
          <w:szCs w:val="30"/>
          <w:vertAlign w:val="superscript"/>
        </w:rPr>
        <w:t>17</w:t>
      </w:r>
      <w:r w:rsidR="00FF398E" w:rsidRPr="008B74A0">
        <w:rPr>
          <w:rFonts w:cs="Times New Roman"/>
          <w:sz w:val="30"/>
          <w:szCs w:val="30"/>
        </w:rPr>
        <w:t xml:space="preserve"> и 19</w:t>
      </w:r>
      <w:r w:rsidR="00FF398E" w:rsidRPr="008B74A0">
        <w:rPr>
          <w:rFonts w:cs="Times New Roman"/>
          <w:sz w:val="30"/>
          <w:szCs w:val="30"/>
          <w:vertAlign w:val="superscript"/>
        </w:rPr>
        <w:t>18</w:t>
      </w:r>
      <w:r w:rsidR="00FF398E" w:rsidRPr="008B74A0">
        <w:rPr>
          <w:rFonts w:cs="Times New Roman"/>
          <w:sz w:val="30"/>
          <w:szCs w:val="30"/>
        </w:rPr>
        <w:t xml:space="preserve"> следующего содержания:</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19</w:t>
      </w:r>
      <w:r w:rsidRPr="008B74A0">
        <w:rPr>
          <w:rFonts w:cs="Times New Roman"/>
          <w:sz w:val="30"/>
          <w:szCs w:val="30"/>
          <w:vertAlign w:val="superscript"/>
        </w:rPr>
        <w:t>17</w:t>
      </w:r>
      <w:r w:rsidRPr="008B74A0">
        <w:rPr>
          <w:rFonts w:cs="Times New Roman"/>
          <w:sz w:val="30"/>
          <w:szCs w:val="30"/>
        </w:rPr>
        <w:t xml:space="preserve">) расходы в виде стоимости имущества (включая денежные средства), работ, услуг, имущественных прав, безвозмездно переданных (выполненных, оказанных) Министерству обороны Российской Федерации, подведомственным ему организациям,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добровольческим формированиям, созданным в соответствии </w:t>
      </w:r>
      <w:r w:rsidR="00BC30D2">
        <w:rPr>
          <w:rFonts w:cs="Times New Roman"/>
          <w:sz w:val="30"/>
          <w:szCs w:val="30"/>
        </w:rPr>
        <w:br/>
      </w:r>
      <w:r w:rsidRPr="008B74A0">
        <w:rPr>
          <w:rFonts w:cs="Times New Roman"/>
          <w:sz w:val="30"/>
          <w:szCs w:val="30"/>
        </w:rPr>
        <w:t xml:space="preserve">с законодательством Российской Федерации, органам Министерства Российской Федерации по делам гражданской обороны, чрезвычайным ситуациям и ликвидации последствий стихийных бедствий для защиты физических лиц </w:t>
      </w:r>
      <w:r>
        <w:rPr>
          <w:rFonts w:cs="Times New Roman"/>
          <w:sz w:val="30"/>
          <w:szCs w:val="30"/>
        </w:rPr>
        <w:t>и (или)</w:t>
      </w:r>
      <w:r w:rsidRPr="008B74A0">
        <w:rPr>
          <w:rFonts w:cs="Times New Roman"/>
          <w:sz w:val="30"/>
          <w:szCs w:val="30"/>
        </w:rPr>
        <w:t xml:space="preserve"> имущества, используемого налогоплательщиком при осуществлении деятельности, направленной на получение дохода, </w:t>
      </w:r>
      <w:r w:rsidR="00BC30D2">
        <w:rPr>
          <w:rFonts w:cs="Times New Roman"/>
          <w:sz w:val="30"/>
          <w:szCs w:val="30"/>
        </w:rPr>
        <w:br/>
      </w:r>
      <w:r w:rsidRPr="008B74A0">
        <w:rPr>
          <w:rFonts w:cs="Times New Roman"/>
          <w:sz w:val="30"/>
          <w:szCs w:val="30"/>
        </w:rPr>
        <w:t>от применения (использования) беспилотных аппаратов (беспилотных воздушных, подводных и надводных судов и аппаратов, беспилотных транспортных средств и иных автоматизированных беспилотных комплексов)</w:t>
      </w:r>
      <w:r w:rsidR="009D2A0D">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19</w:t>
      </w:r>
      <w:r w:rsidRPr="008B74A0">
        <w:rPr>
          <w:rFonts w:cs="Times New Roman"/>
          <w:sz w:val="30"/>
          <w:szCs w:val="30"/>
          <w:vertAlign w:val="superscript"/>
        </w:rPr>
        <w:t>18</w:t>
      </w:r>
      <w:r w:rsidRPr="008B74A0">
        <w:rPr>
          <w:rFonts w:cs="Times New Roman"/>
          <w:sz w:val="30"/>
          <w:szCs w:val="30"/>
        </w:rPr>
        <w:t>)</w:t>
      </w:r>
      <w:r w:rsidR="009D2A0D">
        <w:rPr>
          <w:rFonts w:cs="Times New Roman"/>
          <w:sz w:val="30"/>
          <w:szCs w:val="30"/>
        </w:rPr>
        <w:t> </w:t>
      </w:r>
      <w:r w:rsidRPr="008B74A0">
        <w:rPr>
          <w:rFonts w:cs="Times New Roman"/>
          <w:sz w:val="30"/>
          <w:szCs w:val="30"/>
        </w:rPr>
        <w:t xml:space="preserve">расходы на экипировку, продовольственное обеспечение, обустройство, содержание мест размещения и несения дежурства подразделений Вооруженных Сил Российской Федерации, войск национальной гвардии Российской Федерации, добровольческих формирований, созданных в соответствии с законодательством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осуществляющих мероприятия по защите физических лиц </w:t>
      </w:r>
      <w:r w:rsidR="008B74A0">
        <w:rPr>
          <w:rFonts w:cs="Times New Roman"/>
          <w:sz w:val="30"/>
          <w:szCs w:val="30"/>
        </w:rPr>
        <w:t>и (или)</w:t>
      </w:r>
      <w:r w:rsidRPr="008B74A0">
        <w:rPr>
          <w:rFonts w:cs="Times New Roman"/>
          <w:sz w:val="30"/>
          <w:szCs w:val="30"/>
        </w:rPr>
        <w:t xml:space="preserve"> имущества, используемого налогоплательщиком при осуществлении деятельности, направленной на получение дохода, </w:t>
      </w:r>
      <w:r w:rsidR="00BC30D2">
        <w:rPr>
          <w:rFonts w:cs="Times New Roman"/>
          <w:sz w:val="30"/>
          <w:szCs w:val="30"/>
        </w:rPr>
        <w:br/>
      </w:r>
      <w:r w:rsidRPr="008B74A0">
        <w:rPr>
          <w:rFonts w:cs="Times New Roman"/>
          <w:sz w:val="30"/>
          <w:szCs w:val="30"/>
        </w:rPr>
        <w:t>от применения (использования) беспилотных аппаратов (беспилотных воздушных, подводных и надводных судов и аппаратов, беспилотных транспортных средств и иных автоматизированных беспилотных комплексов)</w:t>
      </w:r>
      <w:r w:rsidR="00E10DE4">
        <w:rPr>
          <w:rFonts w:cs="Times New Roman"/>
          <w:sz w:val="30"/>
          <w:szCs w:val="30"/>
        </w:rPr>
        <w:t>;</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в статье 270: </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а) в пункте 4 после слов </w:t>
      </w:r>
      <w:r w:rsidR="008B74A0">
        <w:rPr>
          <w:rFonts w:ascii="Times New Roman" w:hAnsi="Times New Roman"/>
          <w:sz w:val="30"/>
          <w:szCs w:val="30"/>
        </w:rPr>
        <w:t>"</w:t>
      </w:r>
      <w:r w:rsidRPr="008B74A0">
        <w:rPr>
          <w:rFonts w:ascii="Times New Roman" w:hAnsi="Times New Roman"/>
          <w:sz w:val="30"/>
          <w:szCs w:val="30"/>
        </w:rPr>
        <w:t>суммы налога на сверхприбыль (обеспечительного платежа),</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 xml:space="preserve">суммы налога </w:t>
      </w:r>
      <w:r w:rsidR="00BC30D2">
        <w:rPr>
          <w:rFonts w:ascii="Times New Roman" w:hAnsi="Times New Roman"/>
          <w:sz w:val="30"/>
          <w:szCs w:val="30"/>
        </w:rPr>
        <w:br/>
      </w:r>
      <w:r w:rsidRPr="008B74A0">
        <w:rPr>
          <w:rFonts w:ascii="Times New Roman" w:hAnsi="Times New Roman"/>
          <w:sz w:val="30"/>
          <w:szCs w:val="30"/>
        </w:rPr>
        <w:t>на сверхдоходы,</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б) дополнить пунктом 48</w:t>
      </w:r>
      <w:r w:rsidRPr="008B74A0">
        <w:rPr>
          <w:rFonts w:ascii="Times New Roman" w:hAnsi="Times New Roman"/>
          <w:sz w:val="30"/>
          <w:szCs w:val="30"/>
          <w:vertAlign w:val="superscript"/>
        </w:rPr>
        <w:t>39</w:t>
      </w:r>
      <w:r w:rsidRPr="008B74A0">
        <w:rPr>
          <w:rFonts w:ascii="Times New Roman" w:hAnsi="Times New Roman"/>
          <w:sz w:val="30"/>
          <w:szCs w:val="30"/>
        </w:rPr>
        <w:t xml:space="preserve"> следующего содержания:</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48</w:t>
      </w:r>
      <w:r w:rsidRPr="008B74A0">
        <w:rPr>
          <w:rFonts w:ascii="Times New Roman" w:hAnsi="Times New Roman"/>
          <w:sz w:val="30"/>
          <w:szCs w:val="30"/>
          <w:vertAlign w:val="superscript"/>
        </w:rPr>
        <w:t>39</w:t>
      </w:r>
      <w:r w:rsidRPr="008B74A0">
        <w:rPr>
          <w:rFonts w:ascii="Times New Roman" w:hAnsi="Times New Roman"/>
          <w:sz w:val="30"/>
          <w:szCs w:val="30"/>
        </w:rPr>
        <w:t xml:space="preserve">) в виде сумм страховых взносов на обязательное социальное страхование от несчастных случаев на производстве и профессиональных заболеваний в той части, которая начислена исходя из надбавки </w:t>
      </w:r>
      <w:r w:rsidR="00BC30D2">
        <w:rPr>
          <w:rFonts w:ascii="Times New Roman" w:hAnsi="Times New Roman"/>
          <w:sz w:val="30"/>
          <w:szCs w:val="30"/>
        </w:rPr>
        <w:br/>
      </w:r>
      <w:r w:rsidRPr="008B74A0">
        <w:rPr>
          <w:rFonts w:ascii="Times New Roman" w:hAnsi="Times New Roman"/>
          <w:sz w:val="30"/>
          <w:szCs w:val="30"/>
        </w:rPr>
        <w:t xml:space="preserve">к страховому тарифу, установленной налогоплательщику в соответствии </w:t>
      </w:r>
      <w:r w:rsidR="00BC30D2">
        <w:rPr>
          <w:rFonts w:ascii="Times New Roman" w:hAnsi="Times New Roman"/>
          <w:sz w:val="30"/>
          <w:szCs w:val="30"/>
        </w:rPr>
        <w:br/>
      </w:r>
      <w:r w:rsidRPr="008B74A0">
        <w:rPr>
          <w:rFonts w:ascii="Times New Roman" w:hAnsi="Times New Roman"/>
          <w:sz w:val="30"/>
          <w:szCs w:val="30"/>
        </w:rPr>
        <w:t xml:space="preserve">с Федеральным законом от 24 июля 1998 года № 125-ФЗ </w:t>
      </w:r>
      <w:r>
        <w:rPr>
          <w:rFonts w:ascii="Times New Roman" w:hAnsi="Times New Roman"/>
          <w:sz w:val="30"/>
          <w:szCs w:val="30"/>
        </w:rPr>
        <w:t>"</w:t>
      </w:r>
      <w:r w:rsidRPr="008B74A0">
        <w:rPr>
          <w:rFonts w:ascii="Times New Roman" w:hAnsi="Times New Roman"/>
          <w:sz w:val="30"/>
          <w:szCs w:val="30"/>
        </w:rPr>
        <w:t xml:space="preserve">Об обязательном социальном страховании от несчастных случаев на производстве </w:t>
      </w:r>
      <w:r w:rsidR="00BC30D2">
        <w:rPr>
          <w:rFonts w:ascii="Times New Roman" w:hAnsi="Times New Roman"/>
          <w:sz w:val="30"/>
          <w:szCs w:val="30"/>
        </w:rPr>
        <w:br/>
      </w:r>
      <w:r w:rsidRPr="008B74A0">
        <w:rPr>
          <w:rFonts w:ascii="Times New Roman" w:hAnsi="Times New Roman"/>
          <w:sz w:val="30"/>
          <w:szCs w:val="30"/>
        </w:rPr>
        <w:t>и профессиональных заболеваний</w:t>
      </w:r>
      <w:r>
        <w:rPr>
          <w:rFonts w:ascii="Times New Roman" w:hAnsi="Times New Roman"/>
          <w:sz w:val="30"/>
          <w:szCs w:val="30"/>
        </w:rPr>
        <w:t>"</w:t>
      </w:r>
      <w:r w:rsidR="00E10DE4">
        <w:rPr>
          <w:rFonts w:ascii="Times New Roman" w:hAnsi="Times New Roman"/>
          <w:sz w:val="30"/>
          <w:szCs w:val="30"/>
        </w:rPr>
        <w:t>;</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271:</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а) в пункте 4:</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в подпункте 4 слова </w:t>
      </w:r>
      <w:r w:rsidR="008B74A0">
        <w:rPr>
          <w:rFonts w:cs="Times New Roman"/>
          <w:sz w:val="30"/>
          <w:szCs w:val="30"/>
        </w:rPr>
        <w:t>"</w:t>
      </w:r>
      <w:r w:rsidRPr="008B74A0">
        <w:rPr>
          <w:rFonts w:cs="Times New Roman"/>
          <w:sz w:val="30"/>
          <w:szCs w:val="30"/>
        </w:rPr>
        <w:t>либо дата вступления в законную силу решения суда</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 либо дата вступления в законную силу решения суда, либо наступление события, которое решением суда определено как основание для взыскания присужденных сумм,</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подпункт 7 после слов </w:t>
      </w:r>
      <w:r w:rsidR="008B74A0">
        <w:rPr>
          <w:rFonts w:cs="Times New Roman"/>
          <w:sz w:val="30"/>
          <w:szCs w:val="30"/>
        </w:rPr>
        <w:t>"</w:t>
      </w:r>
      <w:r w:rsidRPr="008B74A0">
        <w:rPr>
          <w:rFonts w:cs="Times New Roman"/>
          <w:sz w:val="30"/>
          <w:szCs w:val="30"/>
        </w:rPr>
        <w:t>за исключением авансов</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и ценных бумаг</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в подпункте 7</w:t>
      </w:r>
      <w:r w:rsidRPr="008B74A0">
        <w:rPr>
          <w:rFonts w:cs="Times New Roman"/>
          <w:sz w:val="30"/>
          <w:szCs w:val="30"/>
          <w:vertAlign w:val="superscript"/>
        </w:rPr>
        <w:t>1</w:t>
      </w:r>
      <w:r w:rsidRPr="008B74A0">
        <w:rPr>
          <w:rFonts w:cs="Times New Roman"/>
          <w:sz w:val="30"/>
          <w:szCs w:val="30"/>
        </w:rPr>
        <w:t xml:space="preserve"> цифры </w:t>
      </w:r>
      <w:r w:rsidR="008B74A0">
        <w:rPr>
          <w:rFonts w:cs="Times New Roman"/>
          <w:sz w:val="30"/>
          <w:szCs w:val="30"/>
        </w:rPr>
        <w:t>"</w:t>
      </w:r>
      <w:r w:rsidRPr="008B74A0">
        <w:rPr>
          <w:rFonts w:cs="Times New Roman"/>
          <w:sz w:val="30"/>
          <w:szCs w:val="30"/>
        </w:rPr>
        <w:t>2027</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2029</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в подпункте 14</w:t>
      </w:r>
      <w:r w:rsidRPr="008B74A0">
        <w:rPr>
          <w:rFonts w:cs="Times New Roman"/>
          <w:sz w:val="30"/>
          <w:szCs w:val="30"/>
          <w:vertAlign w:val="superscript"/>
        </w:rPr>
        <w:t>5</w:t>
      </w:r>
      <w:r w:rsidRPr="008B74A0">
        <w:rPr>
          <w:rFonts w:cs="Times New Roman"/>
          <w:sz w:val="30"/>
          <w:szCs w:val="30"/>
        </w:rPr>
        <w:t xml:space="preserve"> цифры </w:t>
      </w:r>
      <w:r w:rsidR="008B74A0">
        <w:rPr>
          <w:rFonts w:cs="Times New Roman"/>
          <w:sz w:val="30"/>
          <w:szCs w:val="30"/>
        </w:rPr>
        <w:t>"</w:t>
      </w:r>
      <w:r w:rsidRPr="008B74A0">
        <w:rPr>
          <w:rFonts w:cs="Times New Roman"/>
          <w:sz w:val="30"/>
          <w:szCs w:val="30"/>
        </w:rPr>
        <w:t>2026</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2029</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б) абзац второй пункта 8 дополнить предложением следующего содержания: </w:t>
      </w:r>
      <w:r w:rsidR="008B74A0">
        <w:rPr>
          <w:rFonts w:cs="Times New Roman"/>
          <w:sz w:val="30"/>
          <w:szCs w:val="30"/>
        </w:rPr>
        <w:t>"</w:t>
      </w:r>
      <w:r w:rsidRPr="008B74A0">
        <w:rPr>
          <w:rFonts w:cs="Times New Roman"/>
          <w:sz w:val="30"/>
          <w:szCs w:val="30"/>
        </w:rPr>
        <w:t xml:space="preserve">При этом такой пересчет требований (обязательств), вытекающих из ценных бумаг, стоимость которых выражена </w:t>
      </w:r>
      <w:r w:rsidRPr="008B74A0">
        <w:rPr>
          <w:rFonts w:cs="Times New Roman"/>
          <w:sz w:val="30"/>
          <w:szCs w:val="30"/>
        </w:rPr>
        <w:br/>
        <w:t xml:space="preserve">в иностранной валюте и срок предъявления к исполнению которых </w:t>
      </w:r>
      <w:r w:rsidRPr="008B74A0">
        <w:rPr>
          <w:rFonts w:cs="Times New Roman"/>
          <w:sz w:val="30"/>
          <w:szCs w:val="30"/>
        </w:rPr>
        <w:br/>
        <w:t>не наступил, на последнее число текущего месяца не производится.</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272:</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а) в пункте 7:</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подпункт 6 после слов </w:t>
      </w:r>
      <w:r w:rsidR="008B74A0">
        <w:rPr>
          <w:rFonts w:cs="Times New Roman"/>
          <w:sz w:val="30"/>
          <w:szCs w:val="30"/>
        </w:rPr>
        <w:t>"</w:t>
      </w:r>
      <w:r w:rsidRPr="008B74A0">
        <w:rPr>
          <w:rFonts w:cs="Times New Roman"/>
          <w:sz w:val="30"/>
          <w:szCs w:val="30"/>
        </w:rPr>
        <w:t>за исключением авансов</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и ценных бумаг</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в подпункте 6</w:t>
      </w:r>
      <w:r w:rsidRPr="008B74A0">
        <w:rPr>
          <w:rFonts w:cs="Times New Roman"/>
          <w:sz w:val="30"/>
          <w:szCs w:val="30"/>
          <w:vertAlign w:val="superscript"/>
        </w:rPr>
        <w:t>1</w:t>
      </w:r>
      <w:r w:rsidRPr="008B74A0">
        <w:rPr>
          <w:rFonts w:cs="Times New Roman"/>
          <w:sz w:val="30"/>
          <w:szCs w:val="30"/>
        </w:rPr>
        <w:t xml:space="preserve"> цифры </w:t>
      </w:r>
      <w:r w:rsidR="008B74A0">
        <w:rPr>
          <w:rFonts w:cs="Times New Roman"/>
          <w:sz w:val="30"/>
          <w:szCs w:val="30"/>
        </w:rPr>
        <w:t>"</w:t>
      </w:r>
      <w:r w:rsidRPr="008B74A0">
        <w:rPr>
          <w:rFonts w:cs="Times New Roman"/>
          <w:sz w:val="30"/>
          <w:szCs w:val="30"/>
        </w:rPr>
        <w:t>2027</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2029</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в подпункте 8 слова </w:t>
      </w:r>
      <w:r w:rsidR="008B74A0">
        <w:rPr>
          <w:rFonts w:cs="Times New Roman"/>
          <w:sz w:val="30"/>
          <w:szCs w:val="30"/>
        </w:rPr>
        <w:t>"</w:t>
      </w:r>
      <w:r w:rsidRPr="008B74A0">
        <w:rPr>
          <w:rFonts w:cs="Times New Roman"/>
          <w:sz w:val="30"/>
          <w:szCs w:val="30"/>
        </w:rPr>
        <w:t>либо дата вступления в законную силу решения суда</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 либо дата вступления в законную силу решения суда, либо наступление события, которое решением суда определено как основание для взыскания присужденных сумм,</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б) абзац второй пункта 10 дополнить предложением следующего содержания: </w:t>
      </w:r>
      <w:r w:rsidR="008B74A0">
        <w:rPr>
          <w:rFonts w:cs="Times New Roman"/>
          <w:sz w:val="30"/>
          <w:szCs w:val="30"/>
        </w:rPr>
        <w:t>"</w:t>
      </w:r>
      <w:r w:rsidRPr="008B74A0">
        <w:rPr>
          <w:rFonts w:cs="Times New Roman"/>
          <w:sz w:val="30"/>
          <w:szCs w:val="30"/>
        </w:rPr>
        <w:t xml:space="preserve">При этом такой пересчет требований (обязательств), вытекающих из ценных бумаг, стоимость которых выражена </w:t>
      </w:r>
      <w:r w:rsidRPr="008B74A0">
        <w:rPr>
          <w:rFonts w:cs="Times New Roman"/>
          <w:sz w:val="30"/>
          <w:szCs w:val="30"/>
        </w:rPr>
        <w:br/>
        <w:t xml:space="preserve">в иностранной валюте, и срок предъявления к исполнению которых </w:t>
      </w:r>
      <w:r w:rsidRPr="008B74A0">
        <w:rPr>
          <w:rFonts w:cs="Times New Roman"/>
          <w:sz w:val="30"/>
          <w:szCs w:val="30"/>
        </w:rPr>
        <w:br/>
        <w:t>не наступил, на последнее число текущего месяца не производится.</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autoSpaceDE w:val="0"/>
        <w:autoSpaceDN w:val="0"/>
        <w:adjustRightInd w:val="0"/>
        <w:spacing w:after="0" w:line="480" w:lineRule="auto"/>
        <w:ind w:left="0" w:firstLine="709"/>
        <w:jc w:val="both"/>
        <w:rPr>
          <w:rFonts w:cs="Times New Roman"/>
          <w:sz w:val="30"/>
          <w:szCs w:val="30"/>
        </w:rPr>
      </w:pPr>
      <w:r w:rsidRPr="008B74A0">
        <w:rPr>
          <w:rFonts w:cs="Times New Roman"/>
          <w:sz w:val="30"/>
          <w:szCs w:val="30"/>
        </w:rPr>
        <w:t>в статье 275:</w:t>
      </w:r>
    </w:p>
    <w:p w:rsidR="00340433" w:rsidRPr="008B74A0" w:rsidRDefault="002C5B0C" w:rsidP="008B74A0">
      <w:pPr>
        <w:pStyle w:val="af2"/>
        <w:tabs>
          <w:tab w:val="left" w:pos="1276"/>
        </w:tabs>
        <w:autoSpaceDE w:val="0"/>
        <w:autoSpaceDN w:val="0"/>
        <w:adjustRightInd w:val="0"/>
        <w:spacing w:after="0" w:line="480" w:lineRule="auto"/>
        <w:ind w:left="0" w:firstLine="709"/>
        <w:jc w:val="both"/>
        <w:rPr>
          <w:rFonts w:cs="Times New Roman"/>
          <w:sz w:val="30"/>
          <w:szCs w:val="30"/>
        </w:rPr>
      </w:pPr>
      <w:r w:rsidRPr="008B74A0">
        <w:rPr>
          <w:rFonts w:cs="Times New Roman"/>
          <w:sz w:val="30"/>
          <w:szCs w:val="30"/>
        </w:rPr>
        <w:t xml:space="preserve">а) пункт 3 после слов </w:t>
      </w:r>
      <w:r w:rsidR="008B74A0">
        <w:rPr>
          <w:rFonts w:cs="Times New Roman"/>
          <w:sz w:val="30"/>
          <w:szCs w:val="30"/>
        </w:rPr>
        <w:t>"</w:t>
      </w:r>
      <w:r w:rsidRPr="008B74A0">
        <w:rPr>
          <w:rFonts w:cs="Times New Roman"/>
          <w:sz w:val="30"/>
          <w:szCs w:val="30"/>
        </w:rPr>
        <w:t>дохода налогоплательщика</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(за исключением налогоплательщиков, указанных в абзаце шестом пункта 1 статьи 246 настоящего Кодекса)</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autoSpaceDE w:val="0"/>
        <w:autoSpaceDN w:val="0"/>
        <w:adjustRightInd w:val="0"/>
        <w:spacing w:after="0" w:line="480" w:lineRule="auto"/>
        <w:ind w:left="0" w:firstLine="709"/>
        <w:jc w:val="both"/>
        <w:rPr>
          <w:rFonts w:cs="Times New Roman"/>
          <w:sz w:val="30"/>
          <w:szCs w:val="30"/>
        </w:rPr>
      </w:pPr>
      <w:r w:rsidRPr="008B74A0">
        <w:rPr>
          <w:rFonts w:cs="Times New Roman"/>
          <w:sz w:val="30"/>
          <w:szCs w:val="30"/>
        </w:rPr>
        <w:t xml:space="preserve">б) пункт 4 после слов </w:t>
      </w:r>
      <w:r w:rsidR="008B74A0">
        <w:rPr>
          <w:rFonts w:cs="Times New Roman"/>
          <w:sz w:val="30"/>
          <w:szCs w:val="30"/>
        </w:rPr>
        <w:t>"</w:t>
      </w:r>
      <w:r w:rsidRPr="008B74A0">
        <w:rPr>
          <w:rFonts w:cs="Times New Roman"/>
          <w:sz w:val="30"/>
          <w:szCs w:val="30"/>
        </w:rPr>
        <w:t>по каждому налогоплательщику</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(за исключением налогоплательщиков, указанных в абзаце шестом пункта 1 статьи 246 настоящего Кодекса)</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autoSpaceDE w:val="0"/>
        <w:autoSpaceDN w:val="0"/>
        <w:adjustRightInd w:val="0"/>
        <w:spacing w:after="0" w:line="480" w:lineRule="auto"/>
        <w:ind w:left="0" w:firstLine="709"/>
        <w:jc w:val="both"/>
        <w:rPr>
          <w:rFonts w:cs="Times New Roman"/>
          <w:sz w:val="30"/>
          <w:szCs w:val="30"/>
        </w:rPr>
      </w:pPr>
      <w:r w:rsidRPr="008B74A0">
        <w:rPr>
          <w:rFonts w:cs="Times New Roman"/>
          <w:sz w:val="30"/>
          <w:szCs w:val="30"/>
        </w:rPr>
        <w:t xml:space="preserve">в) абзац седьмой пункта 5 после слов </w:t>
      </w:r>
      <w:r w:rsidR="008B74A0">
        <w:rPr>
          <w:rFonts w:cs="Times New Roman"/>
          <w:sz w:val="30"/>
          <w:szCs w:val="30"/>
        </w:rPr>
        <w:t>"</w:t>
      </w:r>
      <w:r w:rsidRPr="008B74A0">
        <w:rPr>
          <w:rFonts w:cs="Times New Roman"/>
          <w:sz w:val="30"/>
          <w:szCs w:val="30"/>
        </w:rPr>
        <w:t>указанных в подпунктах 1, 1</w:t>
      </w:r>
      <w:r w:rsidRPr="008B74A0">
        <w:rPr>
          <w:rFonts w:cs="Times New Roman"/>
          <w:sz w:val="30"/>
          <w:szCs w:val="30"/>
          <w:vertAlign w:val="superscript"/>
        </w:rPr>
        <w:t>1</w:t>
      </w:r>
      <w:r w:rsidR="008B74A0">
        <w:rPr>
          <w:rFonts w:cs="Times New Roman"/>
          <w:sz w:val="30"/>
          <w:szCs w:val="30"/>
        </w:rPr>
        <w:t>"</w:t>
      </w:r>
      <w:r w:rsidRPr="008B74A0">
        <w:rPr>
          <w:rFonts w:cs="Times New Roman"/>
          <w:sz w:val="30"/>
          <w:szCs w:val="30"/>
        </w:rPr>
        <w:t xml:space="preserve"> дополнить цифрами </w:t>
      </w:r>
      <w:r w:rsidR="008B74A0">
        <w:rPr>
          <w:rFonts w:cs="Times New Roman"/>
          <w:sz w:val="30"/>
          <w:szCs w:val="30"/>
        </w:rPr>
        <w:t>"</w:t>
      </w:r>
      <w:r w:rsidRPr="008B74A0">
        <w:rPr>
          <w:rFonts w:cs="Times New Roman"/>
          <w:sz w:val="30"/>
          <w:szCs w:val="30"/>
        </w:rPr>
        <w:t>, 1</w:t>
      </w:r>
      <w:r w:rsidRPr="008B74A0">
        <w:rPr>
          <w:rFonts w:cs="Times New Roman"/>
          <w:sz w:val="30"/>
          <w:szCs w:val="30"/>
          <w:vertAlign w:val="superscript"/>
        </w:rPr>
        <w:t>5</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подпункт 2 пункта 3 статьи 276 изложить в следующей редакции:</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2) расходы, связанные с осуществлением договора доверительного управления имуществом (в том числе вознаграждение доверительного управляющего), не учитываются учредителем управления при определении налоговой базы, но учитываются для целей налогообложения в составе расходов у выгодоприобретателя;</w:t>
      </w:r>
      <w:r>
        <w:rPr>
          <w:rFonts w:ascii="Times New Roman" w:hAnsi="Times New Roman"/>
          <w:sz w:val="30"/>
          <w:szCs w:val="30"/>
        </w:rPr>
        <w:t>"</w:t>
      </w:r>
      <w:r w:rsidRPr="008B74A0">
        <w:rPr>
          <w:rFonts w:ascii="Times New Roman" w:hAnsi="Times New Roman"/>
          <w:sz w:val="30"/>
          <w:szCs w:val="30"/>
        </w:rPr>
        <w:t>;</w:t>
      </w:r>
    </w:p>
    <w:p w:rsidR="0021734D" w:rsidRPr="0021734D" w:rsidRDefault="002C5B0C" w:rsidP="0021734D">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дополнить статьей 276</w:t>
      </w:r>
      <w:r w:rsidRPr="008B74A0">
        <w:rPr>
          <w:rFonts w:cs="Times New Roman"/>
          <w:sz w:val="30"/>
          <w:szCs w:val="30"/>
          <w:vertAlign w:val="superscript"/>
        </w:rPr>
        <w:t>1</w:t>
      </w:r>
      <w:r w:rsidRPr="008B74A0">
        <w:rPr>
          <w:rFonts w:cs="Times New Roman"/>
          <w:sz w:val="30"/>
          <w:szCs w:val="30"/>
        </w:rPr>
        <w:t xml:space="preserve"> следующего содержания:</w:t>
      </w:r>
    </w:p>
    <w:p w:rsidR="0021734D" w:rsidRDefault="0021734D" w:rsidP="00BC30D2">
      <w:pPr>
        <w:spacing w:line="240" w:lineRule="atLeast"/>
        <w:ind w:left="2552" w:hanging="1843"/>
        <w:jc w:val="left"/>
        <w:rPr>
          <w:rFonts w:ascii="Times New Roman" w:hAnsi="Times New Roman"/>
          <w:sz w:val="30"/>
          <w:szCs w:val="30"/>
        </w:rPr>
      </w:pPr>
    </w:p>
    <w:p w:rsidR="00340433" w:rsidRDefault="002C5B0C" w:rsidP="00BC30D2">
      <w:pPr>
        <w:spacing w:line="240" w:lineRule="atLeast"/>
        <w:ind w:left="2552" w:hanging="1843"/>
        <w:jc w:val="left"/>
        <w:rPr>
          <w:rFonts w:ascii="Times New Roman" w:hAnsi="Times New Roman"/>
          <w:b/>
          <w:sz w:val="30"/>
          <w:szCs w:val="30"/>
        </w:rPr>
      </w:pPr>
      <w:r>
        <w:rPr>
          <w:rFonts w:ascii="Times New Roman" w:hAnsi="Times New Roman"/>
          <w:sz w:val="30"/>
          <w:szCs w:val="30"/>
        </w:rPr>
        <w:t>"</w:t>
      </w:r>
      <w:r w:rsidRPr="008B74A0">
        <w:rPr>
          <w:rFonts w:ascii="Times New Roman" w:hAnsi="Times New Roman"/>
          <w:sz w:val="30"/>
          <w:szCs w:val="30"/>
        </w:rPr>
        <w:t>Статья 276</w:t>
      </w:r>
      <w:r w:rsidRPr="008B74A0">
        <w:rPr>
          <w:rFonts w:ascii="Times New Roman" w:hAnsi="Times New Roman"/>
          <w:sz w:val="30"/>
          <w:szCs w:val="30"/>
          <w:vertAlign w:val="superscript"/>
        </w:rPr>
        <w:t>1</w:t>
      </w:r>
      <w:r w:rsidRPr="008B74A0">
        <w:rPr>
          <w:rFonts w:ascii="Times New Roman" w:hAnsi="Times New Roman"/>
          <w:sz w:val="30"/>
          <w:szCs w:val="30"/>
        </w:rPr>
        <w:t>.</w:t>
      </w:r>
      <w:r w:rsidRPr="008B74A0">
        <w:rPr>
          <w:rFonts w:ascii="Times New Roman" w:hAnsi="Times New Roman"/>
          <w:b/>
          <w:sz w:val="30"/>
          <w:szCs w:val="30"/>
        </w:rPr>
        <w:tab/>
        <w:t>Особенности налогообложения доходов</w:t>
      </w:r>
      <w:r w:rsidRPr="008B74A0">
        <w:rPr>
          <w:rFonts w:ascii="Times New Roman" w:hAnsi="Times New Roman"/>
          <w:b/>
          <w:sz w:val="30"/>
          <w:szCs w:val="30"/>
        </w:rPr>
        <w:br/>
        <w:t>от доверительного управления имуществом закрытых и интервальных паевых инвестиционных фондов, инвестиционные паи которых предназначены для квалифицированных инвесторов</w:t>
      </w:r>
    </w:p>
    <w:p w:rsidR="00BC30D2" w:rsidRPr="008B74A0" w:rsidRDefault="00BC30D2" w:rsidP="00BC30D2">
      <w:pPr>
        <w:spacing w:line="240" w:lineRule="atLeast"/>
        <w:ind w:left="2552" w:hanging="1843"/>
        <w:jc w:val="left"/>
        <w:rPr>
          <w:rFonts w:ascii="Times New Roman" w:hAnsi="Times New Roman"/>
          <w:b/>
          <w:sz w:val="30"/>
          <w:szCs w:val="30"/>
        </w:rPr>
      </w:pP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1.</w:t>
      </w:r>
      <w:r w:rsidRPr="008B74A0">
        <w:rPr>
          <w:rFonts w:ascii="Times New Roman" w:hAnsi="Times New Roman"/>
          <w:sz w:val="30"/>
          <w:szCs w:val="30"/>
          <w:lang w:val="en-US"/>
        </w:rPr>
        <w:t> </w:t>
      </w:r>
      <w:r w:rsidRPr="008B74A0">
        <w:rPr>
          <w:rFonts w:ascii="Times New Roman" w:hAnsi="Times New Roman"/>
          <w:sz w:val="30"/>
          <w:szCs w:val="30"/>
        </w:rPr>
        <w:t xml:space="preserve">Управляющая компания закрытого паевого инвестиционного фонда, интервального паевого инвестиционного фонда, инвестиционные паи которых предназначены для квалифицированных инвесторов (далее также для целей настоящей статьи - паевой инвестиционный фонд), признается налоговым агентом при получении доходов, указанных </w:t>
      </w:r>
      <w:r w:rsidRPr="008B74A0">
        <w:rPr>
          <w:rFonts w:ascii="Times New Roman" w:hAnsi="Times New Roman"/>
          <w:sz w:val="30"/>
          <w:szCs w:val="30"/>
        </w:rPr>
        <w:br/>
        <w:t>в пункте 5 статьи 247 настоящего Кодекса, в интересах такого паевого инвестиционного фонда.</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Управляющая компания паевого инвестиционного фонда обязана довести до сведения налогоплательщика - владельца инвестиционных паев паевого инвестиционного фонда информацию о сумме налога, удержанного при получении указанных в пункте 5 статьи 247 настоящего Кодекса доходов, приходящейся в течение текущего налогового периода </w:t>
      </w:r>
      <w:r w:rsidRPr="008B74A0">
        <w:rPr>
          <w:rFonts w:ascii="Times New Roman" w:hAnsi="Times New Roman"/>
          <w:sz w:val="30"/>
          <w:szCs w:val="30"/>
        </w:rPr>
        <w:br/>
        <w:t>на соответствующего налогоплательщика - владельца инвестиционных паев.</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2.</w:t>
      </w:r>
      <w:r w:rsidRPr="008B74A0">
        <w:rPr>
          <w:rFonts w:ascii="Times New Roman" w:hAnsi="Times New Roman"/>
          <w:sz w:val="30"/>
          <w:szCs w:val="30"/>
          <w:lang w:val="en-US"/>
        </w:rPr>
        <w:t> </w:t>
      </w:r>
      <w:r w:rsidRPr="008B74A0">
        <w:rPr>
          <w:rFonts w:ascii="Times New Roman" w:hAnsi="Times New Roman"/>
          <w:sz w:val="30"/>
          <w:szCs w:val="30"/>
        </w:rPr>
        <w:t>При получении доходов налогоплательщиком от доверительного управления имуществом, составляющим закрытый или интервальный паевой инвестиционный фонд, инвестиционные паи которого предназначены для квалифицированных инвесторов (далее для целей настоящего пункта - доходы от доверительного управления), сумма налога на прибыль организаций, исчисленная и удержанная управляющей компанией соответствующего фонда в соответствии с пунктом 7 статьи 287 настоящего Кодекса, приходящаяся на налогоплательщика - владельца пая</w:t>
      </w:r>
      <w:r w:rsidR="00E10DE4">
        <w:rPr>
          <w:rFonts w:ascii="Times New Roman" w:hAnsi="Times New Roman"/>
          <w:sz w:val="30"/>
          <w:szCs w:val="30"/>
        </w:rPr>
        <w:t>,</w:t>
      </w:r>
      <w:r w:rsidRPr="008B74A0">
        <w:rPr>
          <w:rFonts w:ascii="Times New Roman" w:hAnsi="Times New Roman"/>
          <w:sz w:val="30"/>
          <w:szCs w:val="30"/>
        </w:rPr>
        <w:t xml:space="preserve"> подлежит зачету при определении суммы налога, подлежащей уплате </w:t>
      </w:r>
      <w:r w:rsidR="00EB7D92">
        <w:rPr>
          <w:rFonts w:ascii="Times New Roman" w:hAnsi="Times New Roman"/>
          <w:sz w:val="30"/>
          <w:szCs w:val="30"/>
        </w:rPr>
        <w:br/>
      </w:r>
      <w:r w:rsidRPr="008B74A0">
        <w:rPr>
          <w:rFonts w:ascii="Times New Roman" w:hAnsi="Times New Roman"/>
          <w:sz w:val="30"/>
          <w:szCs w:val="30"/>
        </w:rPr>
        <w:t xml:space="preserve">в отношении указанных доходов налогоплательщика. При этом сумма налога на прибыль организаций, подлежащая зачету, определяется </w:t>
      </w:r>
      <w:r w:rsidR="00EB7D92">
        <w:rPr>
          <w:rFonts w:ascii="Times New Roman" w:hAnsi="Times New Roman"/>
          <w:sz w:val="30"/>
          <w:szCs w:val="30"/>
        </w:rPr>
        <w:br/>
      </w:r>
      <w:r w:rsidRPr="008B74A0">
        <w:rPr>
          <w:rFonts w:ascii="Times New Roman" w:hAnsi="Times New Roman"/>
          <w:sz w:val="30"/>
          <w:szCs w:val="30"/>
        </w:rPr>
        <w:t>по следующей формуле:</w:t>
      </w:r>
    </w:p>
    <w:p w:rsidR="00340433" w:rsidRPr="008B74A0" w:rsidRDefault="002C5B0C" w:rsidP="008B1CAF">
      <w:pPr>
        <w:tabs>
          <w:tab w:val="left" w:pos="1276"/>
        </w:tabs>
        <w:spacing w:line="480" w:lineRule="auto"/>
        <w:ind w:firstLine="709"/>
        <w:contextualSpacing/>
        <w:jc w:val="center"/>
        <w:rPr>
          <w:rFonts w:ascii="Times New Roman" w:hAnsi="Times New Roman"/>
          <w:sz w:val="30"/>
          <w:szCs w:val="30"/>
        </w:rPr>
      </w:pPr>
      <w:r w:rsidRPr="008B74A0">
        <w:rPr>
          <w:rFonts w:ascii="Times New Roman" w:hAnsi="Times New Roman"/>
          <w:sz w:val="30"/>
          <w:szCs w:val="30"/>
        </w:rPr>
        <w:t>З</w:t>
      </w:r>
      <w:r w:rsidRPr="008B74A0">
        <w:rPr>
          <w:rFonts w:ascii="Times New Roman" w:hAnsi="Times New Roman"/>
          <w:sz w:val="30"/>
          <w:szCs w:val="30"/>
          <w:vertAlign w:val="subscript"/>
        </w:rPr>
        <w:t>НП_ДУ</w:t>
      </w:r>
      <w:r w:rsidRPr="008B74A0">
        <w:rPr>
          <w:rFonts w:ascii="Times New Roman" w:hAnsi="Times New Roman"/>
          <w:sz w:val="30"/>
          <w:szCs w:val="30"/>
        </w:rPr>
        <w:t xml:space="preserve"> = Б</w:t>
      </w:r>
      <w:r w:rsidRPr="008B74A0">
        <w:rPr>
          <w:rFonts w:ascii="Times New Roman" w:hAnsi="Times New Roman"/>
          <w:sz w:val="30"/>
          <w:szCs w:val="30"/>
          <w:vertAlign w:val="subscript"/>
        </w:rPr>
        <w:t>З_ДУ</w:t>
      </w:r>
      <w:r w:rsidRPr="008B74A0">
        <w:rPr>
          <w:rFonts w:ascii="Times New Roman" w:hAnsi="Times New Roman"/>
          <w:sz w:val="30"/>
          <w:szCs w:val="30"/>
        </w:rPr>
        <w:t xml:space="preserve"> х 0,15,</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где З</w:t>
      </w:r>
      <w:r w:rsidRPr="008B74A0">
        <w:rPr>
          <w:rFonts w:ascii="Times New Roman" w:hAnsi="Times New Roman"/>
          <w:sz w:val="30"/>
          <w:szCs w:val="30"/>
          <w:vertAlign w:val="subscript"/>
        </w:rPr>
        <w:t>НП_ДУ</w:t>
      </w:r>
      <w:r w:rsidRPr="008B74A0">
        <w:rPr>
          <w:rFonts w:ascii="Times New Roman" w:hAnsi="Times New Roman"/>
          <w:sz w:val="30"/>
          <w:szCs w:val="30"/>
        </w:rPr>
        <w:t xml:space="preserve"> - сумма налога на прибыль организаций, подлежащая зачету;</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Б</w:t>
      </w:r>
      <w:r w:rsidRPr="008B74A0">
        <w:rPr>
          <w:rFonts w:ascii="Times New Roman" w:hAnsi="Times New Roman"/>
          <w:sz w:val="30"/>
          <w:szCs w:val="30"/>
          <w:vertAlign w:val="subscript"/>
        </w:rPr>
        <w:t>З_ДУ</w:t>
      </w:r>
      <w:r w:rsidRPr="008B74A0">
        <w:rPr>
          <w:rFonts w:ascii="Times New Roman" w:hAnsi="Times New Roman"/>
          <w:sz w:val="30"/>
          <w:szCs w:val="30"/>
        </w:rPr>
        <w:t xml:space="preserve"> - база для определения суммы налога на прибыль организаций, подлежащей зачету, принимаемая равной наименьшему значению </w:t>
      </w:r>
      <w:r w:rsidR="00EB7D92">
        <w:rPr>
          <w:rFonts w:ascii="Times New Roman" w:hAnsi="Times New Roman"/>
          <w:sz w:val="30"/>
          <w:szCs w:val="30"/>
        </w:rPr>
        <w:br/>
      </w:r>
      <w:r w:rsidRPr="008B74A0">
        <w:rPr>
          <w:rFonts w:ascii="Times New Roman" w:hAnsi="Times New Roman"/>
          <w:sz w:val="30"/>
          <w:szCs w:val="30"/>
        </w:rPr>
        <w:t>из следующих величин:</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выплаченная сумма указанных в пункте 5 статьи 247 настоящего Кодекса доходов от доверительного управления, в отношении которых исчислена сумма налога налогоплательщика, в налоговом периоде; </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произведение показателей К</w:t>
      </w:r>
      <w:r w:rsidRPr="008B74A0">
        <w:rPr>
          <w:rFonts w:ascii="Times New Roman" w:hAnsi="Times New Roman"/>
          <w:sz w:val="30"/>
          <w:szCs w:val="30"/>
          <w:vertAlign w:val="subscript"/>
        </w:rPr>
        <w:t>ДУ</w:t>
      </w:r>
      <w:r w:rsidRPr="008B74A0">
        <w:rPr>
          <w:rFonts w:ascii="Times New Roman" w:hAnsi="Times New Roman"/>
          <w:sz w:val="30"/>
          <w:szCs w:val="30"/>
        </w:rPr>
        <w:t xml:space="preserve"> и Д</w:t>
      </w:r>
      <w:r w:rsidRPr="008B74A0">
        <w:rPr>
          <w:rFonts w:ascii="Times New Roman" w:hAnsi="Times New Roman"/>
          <w:sz w:val="30"/>
          <w:szCs w:val="30"/>
          <w:vertAlign w:val="subscript"/>
        </w:rPr>
        <w:t>ДУ</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 где К</w:t>
      </w:r>
      <w:r w:rsidRPr="008B74A0">
        <w:rPr>
          <w:rFonts w:ascii="Times New Roman" w:hAnsi="Times New Roman"/>
          <w:sz w:val="30"/>
          <w:szCs w:val="30"/>
          <w:vertAlign w:val="subscript"/>
        </w:rPr>
        <w:t>ДУ</w:t>
      </w:r>
      <w:r w:rsidRPr="008B74A0">
        <w:rPr>
          <w:rFonts w:ascii="Times New Roman" w:hAnsi="Times New Roman"/>
          <w:sz w:val="30"/>
          <w:szCs w:val="30"/>
        </w:rPr>
        <w:t xml:space="preserve"> - отношение суммы доходов от доверительного управления, выплаченной налогоплательщику в налоговом периоде,</w:t>
      </w:r>
      <w:r w:rsidR="00EB7D92">
        <w:rPr>
          <w:rFonts w:ascii="Times New Roman" w:hAnsi="Times New Roman"/>
          <w:sz w:val="30"/>
          <w:szCs w:val="30"/>
        </w:rPr>
        <w:t xml:space="preserve"> </w:t>
      </w:r>
      <w:r w:rsidRPr="008B74A0">
        <w:rPr>
          <w:rFonts w:ascii="Times New Roman" w:hAnsi="Times New Roman"/>
          <w:sz w:val="30"/>
          <w:szCs w:val="30"/>
        </w:rPr>
        <w:t xml:space="preserve">к общей сумме доходов от доверительного управления, выплаченной всем получателям </w:t>
      </w:r>
      <w:r w:rsidR="00EB7D92">
        <w:rPr>
          <w:rFonts w:ascii="Times New Roman" w:hAnsi="Times New Roman"/>
          <w:sz w:val="30"/>
          <w:szCs w:val="30"/>
        </w:rPr>
        <w:br/>
      </w:r>
      <w:r w:rsidRPr="008B74A0">
        <w:rPr>
          <w:rFonts w:ascii="Times New Roman" w:hAnsi="Times New Roman"/>
          <w:sz w:val="30"/>
          <w:szCs w:val="30"/>
        </w:rPr>
        <w:t>в налоговом периоде;</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Д</w:t>
      </w:r>
      <w:r w:rsidRPr="008B74A0">
        <w:rPr>
          <w:rFonts w:ascii="Times New Roman" w:hAnsi="Times New Roman"/>
          <w:sz w:val="30"/>
          <w:szCs w:val="30"/>
          <w:vertAlign w:val="subscript"/>
        </w:rPr>
        <w:t>ДУ</w:t>
      </w:r>
      <w:r w:rsidRPr="008B74A0">
        <w:rPr>
          <w:rFonts w:ascii="Times New Roman" w:hAnsi="Times New Roman"/>
          <w:sz w:val="30"/>
          <w:szCs w:val="30"/>
        </w:rPr>
        <w:t xml:space="preserve"> - общая сумма указанных в пункте 5 статьи 247 настоящего Кодекса доходов, полученных паевым инвестиционным фондом,</w:t>
      </w:r>
      <w:r w:rsidRPr="008B74A0">
        <w:rPr>
          <w:rFonts w:ascii="Times New Roman" w:hAnsi="Times New Roman"/>
          <w:sz w:val="30"/>
          <w:szCs w:val="30"/>
        </w:rPr>
        <w:br/>
        <w:t xml:space="preserve">в отношении которых исчислена и уплачена в бюджет сумма налога </w:t>
      </w:r>
      <w:r w:rsidR="00EB7D92">
        <w:rPr>
          <w:rFonts w:ascii="Times New Roman" w:hAnsi="Times New Roman"/>
          <w:sz w:val="30"/>
          <w:szCs w:val="30"/>
        </w:rPr>
        <w:br/>
      </w:r>
      <w:r w:rsidRPr="008B74A0">
        <w:rPr>
          <w:rFonts w:ascii="Times New Roman" w:hAnsi="Times New Roman"/>
          <w:sz w:val="30"/>
          <w:szCs w:val="30"/>
        </w:rPr>
        <w:t>на прибыль организаций в соответствии с пунктом 7 статьи 287 настоящего Кодекса и не учтенных при исчислении Д</w:t>
      </w:r>
      <w:r w:rsidRPr="008B74A0">
        <w:rPr>
          <w:rFonts w:ascii="Times New Roman" w:hAnsi="Times New Roman"/>
          <w:sz w:val="30"/>
          <w:szCs w:val="30"/>
          <w:vertAlign w:val="subscript"/>
        </w:rPr>
        <w:t>ДУ</w:t>
      </w:r>
      <w:r w:rsidRPr="008B74A0">
        <w:rPr>
          <w:rFonts w:ascii="Times New Roman" w:hAnsi="Times New Roman"/>
          <w:sz w:val="30"/>
          <w:szCs w:val="30"/>
        </w:rPr>
        <w:t xml:space="preserve"> ранее.</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Управляющая компания паевого инвестиционного фонда обязана довести до сведения налогоплательщика - владельца инвестиционных паев паевого инвестиционного фонда или налогового агента (депозитария) информацию о сумме налога на прибыль организаций, удержанной </w:t>
      </w:r>
      <w:r w:rsidR="00EB7D92">
        <w:rPr>
          <w:rFonts w:ascii="Times New Roman" w:hAnsi="Times New Roman"/>
          <w:sz w:val="30"/>
          <w:szCs w:val="30"/>
        </w:rPr>
        <w:br/>
      </w:r>
      <w:r w:rsidRPr="008B74A0">
        <w:rPr>
          <w:rFonts w:ascii="Times New Roman" w:hAnsi="Times New Roman"/>
          <w:sz w:val="30"/>
          <w:szCs w:val="30"/>
        </w:rPr>
        <w:t>с доходов паевого инвестиционного фонда в соответствии с пунктом</w:t>
      </w:r>
      <w:r w:rsidR="00EB7D92">
        <w:rPr>
          <w:rFonts w:ascii="Times New Roman" w:hAnsi="Times New Roman"/>
          <w:sz w:val="30"/>
          <w:szCs w:val="30"/>
        </w:rPr>
        <w:t> </w:t>
      </w:r>
      <w:r w:rsidRPr="008B74A0">
        <w:rPr>
          <w:rFonts w:ascii="Times New Roman" w:hAnsi="Times New Roman"/>
          <w:sz w:val="30"/>
          <w:szCs w:val="30"/>
        </w:rPr>
        <w:t>7 статьи 287 настоящего Кодекса, приходящейся на этого налогоплательщика, о значении показателя Д</w:t>
      </w:r>
      <w:r w:rsidRPr="008B74A0">
        <w:rPr>
          <w:rFonts w:ascii="Times New Roman" w:hAnsi="Times New Roman"/>
          <w:sz w:val="30"/>
          <w:szCs w:val="30"/>
          <w:vertAlign w:val="subscript"/>
        </w:rPr>
        <w:t>ДУ</w:t>
      </w:r>
      <w:r w:rsidRPr="008B74A0">
        <w:rPr>
          <w:rFonts w:ascii="Times New Roman" w:hAnsi="Times New Roman"/>
          <w:sz w:val="30"/>
          <w:szCs w:val="30"/>
        </w:rPr>
        <w:t>, определяемого</w:t>
      </w:r>
      <w:r w:rsidR="00EB7D92">
        <w:rPr>
          <w:rFonts w:ascii="Times New Roman" w:hAnsi="Times New Roman"/>
          <w:sz w:val="30"/>
          <w:szCs w:val="30"/>
        </w:rPr>
        <w:br/>
      </w:r>
      <w:r w:rsidRPr="008B74A0">
        <w:rPr>
          <w:rFonts w:ascii="Times New Roman" w:hAnsi="Times New Roman"/>
          <w:sz w:val="30"/>
          <w:szCs w:val="30"/>
        </w:rPr>
        <w:t>в соответствии с настоящим пунктом, а также об общей сумме доходов</w:t>
      </w:r>
      <w:r w:rsidRPr="008B74A0">
        <w:rPr>
          <w:rFonts w:ascii="Times New Roman" w:hAnsi="Times New Roman"/>
          <w:sz w:val="30"/>
          <w:szCs w:val="30"/>
        </w:rPr>
        <w:br/>
        <w:t xml:space="preserve">от доверительного управления, выплаченной всем получателям </w:t>
      </w:r>
      <w:r w:rsidRPr="008B74A0">
        <w:rPr>
          <w:rFonts w:ascii="Times New Roman" w:hAnsi="Times New Roman"/>
          <w:sz w:val="30"/>
          <w:szCs w:val="30"/>
        </w:rPr>
        <w:br/>
        <w:t>в налоговом периоде.</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numPr>
          <w:ilvl w:val="0"/>
          <w:numId w:val="2"/>
        </w:numPr>
        <w:tabs>
          <w:tab w:val="left" w:pos="1276"/>
        </w:tabs>
        <w:spacing w:line="480" w:lineRule="auto"/>
        <w:ind w:left="0" w:firstLine="709"/>
        <w:contextualSpacing/>
        <w:rPr>
          <w:rFonts w:ascii="Times New Roman" w:hAnsi="Times New Roman"/>
          <w:sz w:val="30"/>
          <w:szCs w:val="30"/>
        </w:rPr>
      </w:pPr>
      <w:r w:rsidRPr="008B74A0">
        <w:rPr>
          <w:rFonts w:ascii="Times New Roman" w:hAnsi="Times New Roman"/>
          <w:sz w:val="30"/>
          <w:szCs w:val="30"/>
        </w:rPr>
        <w:t>в статье 280:</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а) абзац второй пункта 2 изложить в следующей редакции:</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Доходы налогоплательщика от операций по реализации или от иного выбытия ценных бумаг (в том числе от погашения или частичного погашения их номинальной стоимости), цена реализации которых выражена в иностранной валюте, определяются по официальному курсу Центрального банка Российской Федерации, действовавшему на дату, определяемую в соответствии с пунктом 3 статьи 271 настоящего Кодекса.</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б) пункт 19 признать утратившим силу;</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в) в абзаце первом пункта 29 слова </w:t>
      </w:r>
      <w:r w:rsidR="008B74A0">
        <w:rPr>
          <w:rFonts w:ascii="Times New Roman" w:hAnsi="Times New Roman"/>
          <w:sz w:val="30"/>
          <w:szCs w:val="30"/>
        </w:rPr>
        <w:t>"</w:t>
      </w:r>
      <w:r w:rsidRPr="008B74A0">
        <w:rPr>
          <w:rFonts w:ascii="Times New Roman" w:hAnsi="Times New Roman"/>
          <w:sz w:val="30"/>
          <w:szCs w:val="30"/>
        </w:rPr>
        <w:t>и 19</w:t>
      </w:r>
      <w:r w:rsidR="008B74A0">
        <w:rPr>
          <w:rFonts w:ascii="Times New Roman" w:hAnsi="Times New Roman"/>
          <w:sz w:val="30"/>
          <w:szCs w:val="30"/>
        </w:rPr>
        <w:t>"</w:t>
      </w:r>
      <w:r w:rsidRPr="008B74A0">
        <w:rPr>
          <w:rFonts w:ascii="Times New Roman" w:hAnsi="Times New Roman"/>
          <w:sz w:val="30"/>
          <w:szCs w:val="30"/>
        </w:rPr>
        <w:t xml:space="preserve"> исключить;</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284:</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а) пункт 1</w:t>
      </w:r>
      <w:r w:rsidRPr="008B74A0">
        <w:rPr>
          <w:rFonts w:ascii="Times New Roman" w:hAnsi="Times New Roman"/>
          <w:sz w:val="30"/>
          <w:szCs w:val="30"/>
          <w:vertAlign w:val="superscript"/>
        </w:rPr>
        <w:t>2</w:t>
      </w:r>
      <w:r w:rsidRPr="008B74A0">
        <w:rPr>
          <w:rFonts w:ascii="Times New Roman" w:hAnsi="Times New Roman"/>
          <w:sz w:val="30"/>
          <w:szCs w:val="30"/>
        </w:rPr>
        <w:t xml:space="preserve"> дополнить абзацем четвертым следующего содержания:</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 xml:space="preserve">В случае расторжения по решению суда соглашения </w:t>
      </w:r>
      <w:r w:rsidRPr="008B74A0">
        <w:rPr>
          <w:rFonts w:ascii="Times New Roman" w:hAnsi="Times New Roman"/>
          <w:sz w:val="30"/>
          <w:szCs w:val="30"/>
        </w:rPr>
        <w:br/>
        <w:t xml:space="preserve">об осуществлении деятельности, заключенного в соответствии </w:t>
      </w:r>
      <w:r w:rsidRPr="008B74A0">
        <w:rPr>
          <w:rFonts w:ascii="Times New Roman" w:hAnsi="Times New Roman"/>
          <w:sz w:val="30"/>
          <w:szCs w:val="30"/>
        </w:rPr>
        <w:br/>
        <w:t xml:space="preserve">с положениями Федерального закона от 22 июля 2005 года № 116-ФЗ </w:t>
      </w:r>
      <w:r w:rsidRPr="008B74A0">
        <w:rPr>
          <w:rFonts w:ascii="Times New Roman" w:hAnsi="Times New Roman"/>
          <w:sz w:val="30"/>
          <w:szCs w:val="30"/>
        </w:rPr>
        <w:br/>
      </w:r>
      <w:r>
        <w:rPr>
          <w:rFonts w:ascii="Times New Roman" w:hAnsi="Times New Roman"/>
          <w:sz w:val="30"/>
          <w:szCs w:val="30"/>
        </w:rPr>
        <w:t>"</w:t>
      </w:r>
      <w:r w:rsidRPr="008B74A0">
        <w:rPr>
          <w:rFonts w:ascii="Times New Roman" w:hAnsi="Times New Roman"/>
          <w:sz w:val="30"/>
          <w:szCs w:val="30"/>
        </w:rPr>
        <w:t>Об особых экономических зонах в Российской Федерации</w:t>
      </w:r>
      <w:r>
        <w:rPr>
          <w:rFonts w:ascii="Times New Roman" w:hAnsi="Times New Roman"/>
          <w:sz w:val="30"/>
          <w:szCs w:val="30"/>
        </w:rPr>
        <w:t>"</w:t>
      </w:r>
      <w:r w:rsidRPr="008B74A0">
        <w:rPr>
          <w:rFonts w:ascii="Times New Roman" w:hAnsi="Times New Roman"/>
          <w:sz w:val="30"/>
          <w:szCs w:val="30"/>
        </w:rPr>
        <w:t xml:space="preserve">, налогоплательщик считается утратившим право на применение налоговых ставок, предусмотренных настоящим пунктом и абзацем шестым пункта 1 статьи 284 настоящего Кодекса, с налогового периода, в котором им допущено нарушение существенных условий соглашения </w:t>
      </w:r>
      <w:r w:rsidR="00EB7D92">
        <w:rPr>
          <w:rFonts w:ascii="Times New Roman" w:hAnsi="Times New Roman"/>
          <w:sz w:val="30"/>
          <w:szCs w:val="30"/>
        </w:rPr>
        <w:br/>
      </w:r>
      <w:r w:rsidRPr="008B74A0">
        <w:rPr>
          <w:rFonts w:ascii="Times New Roman" w:hAnsi="Times New Roman"/>
          <w:sz w:val="30"/>
          <w:szCs w:val="30"/>
        </w:rPr>
        <w:t xml:space="preserve">об осуществлении деятельности. При этом сумма налога, не уплаченная </w:t>
      </w:r>
      <w:r w:rsidRPr="008B74A0">
        <w:rPr>
          <w:rFonts w:ascii="Times New Roman" w:hAnsi="Times New Roman"/>
          <w:sz w:val="30"/>
          <w:szCs w:val="30"/>
        </w:rPr>
        <w:br/>
        <w:t xml:space="preserve">в связи с применением пониженных налоговых ставок, предусмотренных настоящим пунктом и абзацем шестым пункта 1 статьи 284 настоящего Кодекса, подлежит исчислению и уплате в бюджет. Исчисление суммы неуплаченного налога производится начиная с налогового периода, </w:t>
      </w:r>
      <w:r w:rsidRPr="008B74A0">
        <w:rPr>
          <w:rFonts w:ascii="Times New Roman" w:hAnsi="Times New Roman"/>
          <w:sz w:val="30"/>
          <w:szCs w:val="30"/>
        </w:rPr>
        <w:br/>
        <w:t xml:space="preserve">в котором допущено нарушение существенных условий соглашения </w:t>
      </w:r>
      <w:r w:rsidRPr="008B74A0">
        <w:rPr>
          <w:rFonts w:ascii="Times New Roman" w:hAnsi="Times New Roman"/>
          <w:sz w:val="30"/>
          <w:szCs w:val="30"/>
        </w:rPr>
        <w:br/>
        <w:t>об осуществлении деятельности.</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б) в пункте 1</w:t>
      </w:r>
      <w:r w:rsidRPr="008B74A0">
        <w:rPr>
          <w:rFonts w:ascii="Times New Roman" w:hAnsi="Times New Roman"/>
          <w:sz w:val="30"/>
          <w:szCs w:val="30"/>
          <w:vertAlign w:val="superscript"/>
        </w:rPr>
        <w:t>15</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абзац четырнадцатый после слов </w:t>
      </w:r>
      <w:r w:rsidR="008B74A0">
        <w:rPr>
          <w:rFonts w:ascii="Times New Roman" w:hAnsi="Times New Roman"/>
          <w:sz w:val="30"/>
          <w:szCs w:val="30"/>
        </w:rPr>
        <w:t>"</w:t>
      </w:r>
      <w:r w:rsidRPr="008B74A0">
        <w:rPr>
          <w:rFonts w:ascii="Times New Roman" w:hAnsi="Times New Roman"/>
          <w:sz w:val="30"/>
          <w:szCs w:val="30"/>
        </w:rPr>
        <w:t>в предоставлении доступа к</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электронным книгам (изданиям) и другим электронным публикациям, графическим изображениям,</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дополнить </w:t>
      </w:r>
      <w:r w:rsidR="00E10DE4">
        <w:rPr>
          <w:rFonts w:ascii="Times New Roman" w:hAnsi="Times New Roman"/>
          <w:sz w:val="30"/>
          <w:szCs w:val="30"/>
        </w:rPr>
        <w:t xml:space="preserve">новым </w:t>
      </w:r>
      <w:r w:rsidRPr="008B74A0">
        <w:rPr>
          <w:rFonts w:ascii="Times New Roman" w:hAnsi="Times New Roman"/>
          <w:sz w:val="30"/>
          <w:szCs w:val="30"/>
        </w:rPr>
        <w:t>абзацем двадцать вторым следующего содержания:</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 xml:space="preserve">организациями, не представившими в налоговый орган по месту своего нахождения годовую бухгалтерскую (финансовую) отчетность </w:t>
      </w:r>
      <w:r w:rsidR="00EB7D92">
        <w:rPr>
          <w:rFonts w:ascii="Times New Roman" w:hAnsi="Times New Roman"/>
          <w:sz w:val="30"/>
          <w:szCs w:val="30"/>
        </w:rPr>
        <w:br/>
      </w:r>
      <w:r w:rsidRPr="008B74A0">
        <w:rPr>
          <w:rFonts w:ascii="Times New Roman" w:hAnsi="Times New Roman"/>
          <w:sz w:val="30"/>
          <w:szCs w:val="30"/>
        </w:rPr>
        <w:t>за предыдущий отчетный год в срок, не превышающий шести месяцев после окончания предыдущего налогового периода;</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абзацы двадцать второй и двадцать третий считать соответственно абзацами двадцать третьим и двадцать четвертым;</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в) в абзаце первом пункта 1</w:t>
      </w:r>
      <w:r w:rsidRPr="008B74A0">
        <w:rPr>
          <w:rFonts w:ascii="Times New Roman" w:hAnsi="Times New Roman"/>
          <w:sz w:val="30"/>
          <w:szCs w:val="30"/>
          <w:vertAlign w:val="superscript"/>
        </w:rPr>
        <w:t>18</w:t>
      </w:r>
      <w:r w:rsidRPr="008B74A0">
        <w:rPr>
          <w:rFonts w:ascii="Times New Roman" w:hAnsi="Times New Roman"/>
          <w:sz w:val="30"/>
          <w:szCs w:val="30"/>
        </w:rPr>
        <w:t xml:space="preserve"> цифры </w:t>
      </w:r>
      <w:r w:rsidR="008B74A0">
        <w:rPr>
          <w:rFonts w:ascii="Times New Roman" w:hAnsi="Times New Roman"/>
          <w:sz w:val="30"/>
          <w:szCs w:val="30"/>
        </w:rPr>
        <w:t>"</w:t>
      </w:r>
      <w:r w:rsidRPr="008B74A0">
        <w:rPr>
          <w:rFonts w:ascii="Times New Roman" w:hAnsi="Times New Roman"/>
          <w:sz w:val="30"/>
          <w:szCs w:val="30"/>
        </w:rPr>
        <w:t>15</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22</w:t>
      </w:r>
      <w:r w:rsidR="008B74A0">
        <w:rPr>
          <w:rFonts w:ascii="Times New Roman" w:hAnsi="Times New Roman"/>
          <w:sz w:val="30"/>
          <w:szCs w:val="30"/>
        </w:rPr>
        <w:t>"</w:t>
      </w:r>
      <w:r w:rsidRPr="008B74A0">
        <w:rPr>
          <w:rFonts w:ascii="Times New Roman" w:hAnsi="Times New Roman"/>
          <w:sz w:val="30"/>
          <w:szCs w:val="30"/>
        </w:rPr>
        <w:t xml:space="preserve">, слова </w:t>
      </w:r>
      <w:r w:rsidR="008B74A0">
        <w:rPr>
          <w:rFonts w:ascii="Times New Roman" w:hAnsi="Times New Roman"/>
          <w:sz w:val="30"/>
          <w:szCs w:val="30"/>
        </w:rPr>
        <w:t>"</w:t>
      </w:r>
      <w:r w:rsidRPr="008B74A0">
        <w:rPr>
          <w:rFonts w:ascii="Times New Roman" w:hAnsi="Times New Roman"/>
          <w:sz w:val="30"/>
          <w:szCs w:val="30"/>
        </w:rPr>
        <w:t>2 процентов</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9 процентов</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г) дополнить пунктом 1</w:t>
      </w:r>
      <w:r w:rsidRPr="008B74A0">
        <w:rPr>
          <w:rFonts w:ascii="Times New Roman" w:hAnsi="Times New Roman"/>
          <w:sz w:val="30"/>
          <w:szCs w:val="30"/>
          <w:vertAlign w:val="superscript"/>
        </w:rPr>
        <w:t>21</w:t>
      </w:r>
      <w:r w:rsidRPr="008B74A0">
        <w:rPr>
          <w:rFonts w:ascii="Times New Roman" w:hAnsi="Times New Roman"/>
          <w:sz w:val="30"/>
          <w:szCs w:val="30"/>
        </w:rPr>
        <w:t xml:space="preserve"> следующего содержания:</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1</w:t>
      </w:r>
      <w:r w:rsidRPr="008B74A0">
        <w:rPr>
          <w:rFonts w:ascii="Times New Roman" w:hAnsi="Times New Roman"/>
          <w:sz w:val="30"/>
          <w:szCs w:val="30"/>
          <w:vertAlign w:val="superscript"/>
        </w:rPr>
        <w:t>21</w:t>
      </w:r>
      <w:r w:rsidRPr="008B74A0">
        <w:rPr>
          <w:rFonts w:ascii="Times New Roman" w:hAnsi="Times New Roman"/>
          <w:sz w:val="30"/>
          <w:szCs w:val="30"/>
        </w:rPr>
        <w:t xml:space="preserve">. Для закрытых паевых инвестиционных фондов и интервальных паевых инвестиционных фондов, инвестиционные паи которых предназначены для квалифицированных инвесторов, устанавливается налоговая ставка в размере 15 процентов. При этом иные налоговые ставки, предусмотренные настоящей статьей, не применяются, а сумма налога, исчисленная по налоговой ставке 15 процентов, зачисляется </w:t>
      </w:r>
      <w:r w:rsidR="00EB7D92">
        <w:rPr>
          <w:rFonts w:ascii="Times New Roman" w:hAnsi="Times New Roman"/>
          <w:sz w:val="30"/>
          <w:szCs w:val="30"/>
        </w:rPr>
        <w:br/>
      </w:r>
      <w:r w:rsidRPr="008B74A0">
        <w:rPr>
          <w:rFonts w:ascii="Times New Roman" w:hAnsi="Times New Roman"/>
          <w:sz w:val="30"/>
          <w:szCs w:val="30"/>
        </w:rPr>
        <w:t>в федеральный бюджет.</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д) в пункте 3:</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в подпункте 1</w:t>
      </w:r>
      <w:r w:rsidRPr="008B74A0">
        <w:rPr>
          <w:rFonts w:ascii="Times New Roman" w:hAnsi="Times New Roman"/>
          <w:sz w:val="30"/>
          <w:szCs w:val="30"/>
          <w:vertAlign w:val="superscript"/>
        </w:rPr>
        <w:t>4</w:t>
      </w:r>
      <w:r w:rsidRPr="008B74A0">
        <w:rPr>
          <w:rFonts w:ascii="Times New Roman" w:hAnsi="Times New Roman"/>
          <w:sz w:val="30"/>
          <w:szCs w:val="30"/>
        </w:rPr>
        <w:t xml:space="preserve"> цифры </w:t>
      </w:r>
      <w:r w:rsidR="008B74A0">
        <w:rPr>
          <w:rFonts w:ascii="Times New Roman" w:hAnsi="Times New Roman"/>
          <w:sz w:val="30"/>
          <w:szCs w:val="30"/>
        </w:rPr>
        <w:t>"</w:t>
      </w:r>
      <w:r w:rsidRPr="008B74A0">
        <w:rPr>
          <w:rFonts w:ascii="Times New Roman" w:hAnsi="Times New Roman"/>
          <w:sz w:val="30"/>
          <w:szCs w:val="30"/>
        </w:rPr>
        <w:t>15</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22</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дополнить подпунктом 3</w:t>
      </w:r>
      <w:r w:rsidRPr="008B74A0">
        <w:rPr>
          <w:rFonts w:ascii="Times New Roman" w:hAnsi="Times New Roman"/>
          <w:sz w:val="30"/>
          <w:szCs w:val="30"/>
          <w:vertAlign w:val="superscript"/>
        </w:rPr>
        <w:t>1</w:t>
      </w:r>
      <w:r w:rsidRPr="008B74A0">
        <w:rPr>
          <w:rFonts w:ascii="Times New Roman" w:hAnsi="Times New Roman"/>
          <w:sz w:val="30"/>
          <w:szCs w:val="30"/>
        </w:rPr>
        <w:t xml:space="preserve"> следующего содержания:</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3</w:t>
      </w:r>
      <w:r w:rsidRPr="008B74A0">
        <w:rPr>
          <w:rFonts w:ascii="Times New Roman" w:hAnsi="Times New Roman"/>
          <w:sz w:val="30"/>
          <w:szCs w:val="30"/>
          <w:vertAlign w:val="superscript"/>
        </w:rPr>
        <w:t>1</w:t>
      </w:r>
      <w:r w:rsidRPr="008B74A0">
        <w:rPr>
          <w:rFonts w:ascii="Times New Roman" w:hAnsi="Times New Roman"/>
          <w:sz w:val="30"/>
          <w:szCs w:val="30"/>
        </w:rPr>
        <w:t>)</w:t>
      </w:r>
      <w:r w:rsidRPr="008B74A0">
        <w:rPr>
          <w:rFonts w:ascii="Times New Roman" w:hAnsi="Times New Roman"/>
          <w:sz w:val="30"/>
          <w:szCs w:val="30"/>
          <w:lang w:val="en-US"/>
        </w:rPr>
        <w:t> </w:t>
      </w:r>
      <w:r w:rsidRPr="008B74A0">
        <w:rPr>
          <w:rFonts w:ascii="Times New Roman" w:hAnsi="Times New Roman"/>
          <w:sz w:val="30"/>
          <w:szCs w:val="30"/>
        </w:rPr>
        <w:t xml:space="preserve">35 процентов - по доходам в виде дивидендов, перечисляемых на счет типа </w:t>
      </w:r>
      <w:r>
        <w:rPr>
          <w:rFonts w:ascii="Times New Roman" w:hAnsi="Times New Roman"/>
          <w:sz w:val="30"/>
          <w:szCs w:val="30"/>
        </w:rPr>
        <w:t>"</w:t>
      </w:r>
      <w:r w:rsidRPr="008B74A0">
        <w:rPr>
          <w:rFonts w:ascii="Times New Roman" w:hAnsi="Times New Roman"/>
          <w:sz w:val="30"/>
          <w:szCs w:val="30"/>
        </w:rPr>
        <w:t>С</w:t>
      </w:r>
      <w:r>
        <w:rPr>
          <w:rFonts w:ascii="Times New Roman" w:hAnsi="Times New Roman"/>
          <w:sz w:val="30"/>
          <w:szCs w:val="30"/>
        </w:rPr>
        <w:t>"</w:t>
      </w:r>
      <w:r w:rsidRPr="008B74A0">
        <w:rPr>
          <w:rFonts w:ascii="Times New Roman" w:hAnsi="Times New Roman"/>
          <w:sz w:val="30"/>
          <w:szCs w:val="30"/>
        </w:rPr>
        <w:t xml:space="preserve">, определенный Указом Президента Российской Федерации от 5 марта 2022 года № 95 </w:t>
      </w:r>
      <w:r>
        <w:rPr>
          <w:rFonts w:ascii="Times New Roman" w:hAnsi="Times New Roman"/>
          <w:sz w:val="30"/>
          <w:szCs w:val="30"/>
        </w:rPr>
        <w:t>"</w:t>
      </w:r>
      <w:r w:rsidRPr="008B74A0">
        <w:rPr>
          <w:rFonts w:ascii="Times New Roman" w:hAnsi="Times New Roman"/>
          <w:sz w:val="30"/>
          <w:szCs w:val="30"/>
        </w:rPr>
        <w:t>О временном порядке исполнения обязательств перед некоторыми иностранными кредиторами</w:t>
      </w:r>
      <w:r>
        <w:rPr>
          <w:rFonts w:ascii="Times New Roman" w:hAnsi="Times New Roman"/>
          <w:sz w:val="30"/>
          <w:szCs w:val="30"/>
        </w:rPr>
        <w:t>"</w:t>
      </w:r>
      <w:r w:rsidRPr="008B74A0">
        <w:rPr>
          <w:rFonts w:ascii="Times New Roman" w:hAnsi="Times New Roman"/>
          <w:sz w:val="30"/>
          <w:szCs w:val="30"/>
        </w:rPr>
        <w:t>.</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284</w:t>
      </w:r>
      <w:r w:rsidRPr="008B74A0">
        <w:rPr>
          <w:rFonts w:cs="Times New Roman"/>
          <w:sz w:val="30"/>
          <w:szCs w:val="30"/>
          <w:vertAlign w:val="superscript"/>
        </w:rPr>
        <w:t>12</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а) в наименовании цифры </w:t>
      </w:r>
      <w:r w:rsidR="008B74A0">
        <w:rPr>
          <w:rFonts w:cs="Times New Roman"/>
          <w:sz w:val="30"/>
          <w:szCs w:val="30"/>
        </w:rPr>
        <w:t>"</w:t>
      </w:r>
      <w:r w:rsidRPr="008B74A0">
        <w:rPr>
          <w:rFonts w:cs="Times New Roman"/>
          <w:sz w:val="30"/>
          <w:szCs w:val="30"/>
        </w:rPr>
        <w:t>15</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22</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б) в пункте 1 цифры </w:t>
      </w:r>
      <w:r w:rsidR="008B74A0">
        <w:rPr>
          <w:rFonts w:cs="Times New Roman"/>
          <w:sz w:val="30"/>
          <w:szCs w:val="30"/>
        </w:rPr>
        <w:t>"</w:t>
      </w:r>
      <w:r w:rsidRPr="008B74A0">
        <w:rPr>
          <w:rFonts w:cs="Times New Roman"/>
          <w:sz w:val="30"/>
          <w:szCs w:val="30"/>
        </w:rPr>
        <w:t>15</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22</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в) в пункте 2:</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в абзаце первом цифры </w:t>
      </w:r>
      <w:r w:rsidR="008B74A0">
        <w:rPr>
          <w:rFonts w:cs="Times New Roman"/>
          <w:sz w:val="30"/>
          <w:szCs w:val="30"/>
        </w:rPr>
        <w:t>"</w:t>
      </w:r>
      <w:r w:rsidRPr="008B74A0">
        <w:rPr>
          <w:rFonts w:cs="Times New Roman"/>
          <w:sz w:val="30"/>
          <w:szCs w:val="30"/>
        </w:rPr>
        <w:t>15</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22</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дополнить подпунктом 9 следующего содержания:</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9) доходы от реализации ценных бумаг, удостоверяющих долговые обязательства, долговых цифровых финансовых активов.</w:t>
      </w:r>
      <w:r>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spacing w:after="0" w:line="480" w:lineRule="auto"/>
        <w:ind w:left="0" w:firstLine="709"/>
        <w:jc w:val="both"/>
        <w:rPr>
          <w:rFonts w:cs="Times New Roman"/>
          <w:sz w:val="30"/>
          <w:szCs w:val="30"/>
        </w:rPr>
      </w:pPr>
      <w:r w:rsidRPr="008B74A0">
        <w:rPr>
          <w:rFonts w:cs="Times New Roman"/>
          <w:sz w:val="30"/>
          <w:szCs w:val="30"/>
        </w:rPr>
        <w:t>пункт 3 статьи 286</w:t>
      </w:r>
      <w:r w:rsidRPr="008B74A0">
        <w:rPr>
          <w:rFonts w:cs="Times New Roman"/>
          <w:sz w:val="30"/>
          <w:szCs w:val="30"/>
          <w:vertAlign w:val="superscript"/>
        </w:rPr>
        <w:t>1</w:t>
      </w:r>
      <w:r w:rsidRPr="008B74A0">
        <w:rPr>
          <w:rFonts w:cs="Times New Roman"/>
          <w:sz w:val="30"/>
          <w:szCs w:val="30"/>
        </w:rPr>
        <w:t xml:space="preserve"> дополнить абзацем восьмым следующего содержания:</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 xml:space="preserve">Положения настоящего пункта не применяются налогоплательщиками, основной вид экономической деятельности которых в соответствии с Общероссийским классификатором видов экономической деятельности относится к следующим классам: 05 </w:t>
      </w:r>
      <w:r>
        <w:rPr>
          <w:rFonts w:cs="Times New Roman"/>
          <w:sz w:val="30"/>
          <w:szCs w:val="30"/>
        </w:rPr>
        <w:t>"</w:t>
      </w:r>
      <w:r w:rsidRPr="008B74A0">
        <w:rPr>
          <w:rFonts w:cs="Times New Roman"/>
          <w:sz w:val="30"/>
          <w:szCs w:val="30"/>
        </w:rPr>
        <w:t>Добыча угля</w:t>
      </w:r>
      <w:r>
        <w:rPr>
          <w:rFonts w:cs="Times New Roman"/>
          <w:sz w:val="30"/>
          <w:szCs w:val="30"/>
        </w:rPr>
        <w:t>"</w:t>
      </w:r>
      <w:r w:rsidRPr="008B74A0">
        <w:rPr>
          <w:rFonts w:cs="Times New Roman"/>
          <w:sz w:val="30"/>
          <w:szCs w:val="30"/>
        </w:rPr>
        <w:t xml:space="preserve">, </w:t>
      </w:r>
      <w:r w:rsidR="00EB7D92">
        <w:rPr>
          <w:rFonts w:cs="Times New Roman"/>
          <w:sz w:val="30"/>
          <w:szCs w:val="30"/>
        </w:rPr>
        <w:br/>
      </w:r>
      <w:r w:rsidRPr="008B74A0">
        <w:rPr>
          <w:rFonts w:cs="Times New Roman"/>
          <w:sz w:val="30"/>
          <w:szCs w:val="30"/>
        </w:rPr>
        <w:t xml:space="preserve">06 </w:t>
      </w:r>
      <w:r>
        <w:rPr>
          <w:rFonts w:cs="Times New Roman"/>
          <w:sz w:val="30"/>
          <w:szCs w:val="30"/>
        </w:rPr>
        <w:t>"</w:t>
      </w:r>
      <w:r w:rsidRPr="008B74A0">
        <w:rPr>
          <w:rFonts w:cs="Times New Roman"/>
          <w:sz w:val="30"/>
          <w:szCs w:val="30"/>
        </w:rPr>
        <w:t>Добыча нефти и природного газа</w:t>
      </w:r>
      <w:r>
        <w:rPr>
          <w:rFonts w:cs="Times New Roman"/>
          <w:sz w:val="30"/>
          <w:szCs w:val="30"/>
        </w:rPr>
        <w:t>"</w:t>
      </w:r>
      <w:r w:rsidRPr="008B74A0">
        <w:rPr>
          <w:rFonts w:cs="Times New Roman"/>
          <w:sz w:val="30"/>
          <w:szCs w:val="30"/>
        </w:rPr>
        <w:t xml:space="preserve">, 07 </w:t>
      </w:r>
      <w:r>
        <w:rPr>
          <w:rFonts w:cs="Times New Roman"/>
          <w:sz w:val="30"/>
          <w:szCs w:val="30"/>
        </w:rPr>
        <w:t>"</w:t>
      </w:r>
      <w:r w:rsidRPr="008B74A0">
        <w:rPr>
          <w:rFonts w:cs="Times New Roman"/>
          <w:sz w:val="30"/>
          <w:szCs w:val="30"/>
        </w:rPr>
        <w:t>Добыча металлических руд</w:t>
      </w:r>
      <w:r>
        <w:rPr>
          <w:rFonts w:cs="Times New Roman"/>
          <w:sz w:val="30"/>
          <w:szCs w:val="30"/>
        </w:rPr>
        <w:t>"</w:t>
      </w:r>
      <w:r w:rsidRPr="008B74A0">
        <w:rPr>
          <w:rFonts w:cs="Times New Roman"/>
          <w:sz w:val="30"/>
          <w:szCs w:val="30"/>
        </w:rPr>
        <w:t xml:space="preserve">, </w:t>
      </w:r>
      <w:r w:rsidR="00EB7D92">
        <w:rPr>
          <w:rFonts w:cs="Times New Roman"/>
          <w:sz w:val="30"/>
          <w:szCs w:val="30"/>
        </w:rPr>
        <w:br/>
      </w:r>
      <w:r w:rsidRPr="008B74A0">
        <w:rPr>
          <w:rFonts w:cs="Times New Roman"/>
          <w:sz w:val="30"/>
          <w:szCs w:val="30"/>
        </w:rPr>
        <w:t xml:space="preserve">08 </w:t>
      </w:r>
      <w:r>
        <w:rPr>
          <w:rFonts w:cs="Times New Roman"/>
          <w:sz w:val="30"/>
          <w:szCs w:val="30"/>
        </w:rPr>
        <w:t>"</w:t>
      </w:r>
      <w:r w:rsidRPr="008B74A0">
        <w:rPr>
          <w:rFonts w:cs="Times New Roman"/>
          <w:sz w:val="30"/>
          <w:szCs w:val="30"/>
        </w:rPr>
        <w:t>Добыча прочих полезных ископаемых</w:t>
      </w:r>
      <w:r>
        <w:rPr>
          <w:rFonts w:cs="Times New Roman"/>
          <w:sz w:val="30"/>
          <w:szCs w:val="30"/>
        </w:rPr>
        <w:t>"</w:t>
      </w:r>
      <w:r w:rsidRPr="008B74A0">
        <w:rPr>
          <w:rFonts w:cs="Times New Roman"/>
          <w:sz w:val="30"/>
          <w:szCs w:val="30"/>
        </w:rPr>
        <w:t xml:space="preserve">, 09 </w:t>
      </w:r>
      <w:r>
        <w:rPr>
          <w:rFonts w:cs="Times New Roman"/>
          <w:sz w:val="30"/>
          <w:szCs w:val="30"/>
        </w:rPr>
        <w:t>"</w:t>
      </w:r>
      <w:r w:rsidRPr="008B74A0">
        <w:rPr>
          <w:rFonts w:cs="Times New Roman"/>
          <w:sz w:val="30"/>
          <w:szCs w:val="30"/>
        </w:rPr>
        <w:t xml:space="preserve">Предоставление услуг </w:t>
      </w:r>
      <w:r w:rsidR="00EB7D92">
        <w:rPr>
          <w:rFonts w:cs="Times New Roman"/>
          <w:sz w:val="30"/>
          <w:szCs w:val="30"/>
        </w:rPr>
        <w:br/>
      </w:r>
      <w:r w:rsidRPr="008B74A0">
        <w:rPr>
          <w:rFonts w:cs="Times New Roman"/>
          <w:sz w:val="30"/>
          <w:szCs w:val="30"/>
        </w:rPr>
        <w:t>в области добычи полезных ископаемых</w:t>
      </w:r>
      <w:r>
        <w:rPr>
          <w:rFonts w:cs="Times New Roman"/>
          <w:sz w:val="30"/>
          <w:szCs w:val="30"/>
        </w:rPr>
        <w:t>"</w:t>
      </w:r>
      <w:r w:rsidRPr="008B74A0">
        <w:rPr>
          <w:rFonts w:cs="Times New Roman"/>
          <w:sz w:val="30"/>
          <w:szCs w:val="30"/>
        </w:rPr>
        <w:t xml:space="preserve">, 10 </w:t>
      </w:r>
      <w:r>
        <w:rPr>
          <w:rFonts w:cs="Times New Roman"/>
          <w:sz w:val="30"/>
          <w:szCs w:val="30"/>
        </w:rPr>
        <w:t>"</w:t>
      </w:r>
      <w:r w:rsidRPr="008B74A0">
        <w:rPr>
          <w:rFonts w:cs="Times New Roman"/>
          <w:sz w:val="30"/>
          <w:szCs w:val="30"/>
        </w:rPr>
        <w:t>Производство пищевых продуктов</w:t>
      </w:r>
      <w:r>
        <w:rPr>
          <w:rFonts w:cs="Times New Roman"/>
          <w:sz w:val="30"/>
          <w:szCs w:val="30"/>
        </w:rPr>
        <w:t>"</w:t>
      </w:r>
      <w:r w:rsidRPr="008B74A0">
        <w:rPr>
          <w:rFonts w:cs="Times New Roman"/>
          <w:sz w:val="30"/>
          <w:szCs w:val="30"/>
        </w:rPr>
        <w:t xml:space="preserve">, 11 </w:t>
      </w:r>
      <w:r>
        <w:rPr>
          <w:rFonts w:cs="Times New Roman"/>
          <w:sz w:val="30"/>
          <w:szCs w:val="30"/>
        </w:rPr>
        <w:t>"</w:t>
      </w:r>
      <w:r w:rsidRPr="008B74A0">
        <w:rPr>
          <w:rFonts w:cs="Times New Roman"/>
          <w:sz w:val="30"/>
          <w:szCs w:val="30"/>
        </w:rPr>
        <w:t>Производство напитков</w:t>
      </w:r>
      <w:r>
        <w:rPr>
          <w:rFonts w:cs="Times New Roman"/>
          <w:sz w:val="30"/>
          <w:szCs w:val="30"/>
        </w:rPr>
        <w:t>"</w:t>
      </w:r>
      <w:r w:rsidRPr="008B74A0">
        <w:rPr>
          <w:rFonts w:cs="Times New Roman"/>
          <w:sz w:val="30"/>
          <w:szCs w:val="30"/>
        </w:rPr>
        <w:t xml:space="preserve">, 12 </w:t>
      </w:r>
      <w:r>
        <w:rPr>
          <w:rFonts w:cs="Times New Roman"/>
          <w:sz w:val="30"/>
          <w:szCs w:val="30"/>
        </w:rPr>
        <w:t>"</w:t>
      </w:r>
      <w:r w:rsidRPr="008B74A0">
        <w:rPr>
          <w:rFonts w:cs="Times New Roman"/>
          <w:sz w:val="30"/>
          <w:szCs w:val="30"/>
        </w:rPr>
        <w:t>Производство табачных изделий</w:t>
      </w:r>
      <w:r>
        <w:rPr>
          <w:rFonts w:cs="Times New Roman"/>
          <w:sz w:val="30"/>
          <w:szCs w:val="30"/>
        </w:rPr>
        <w:t>"</w:t>
      </w:r>
      <w:r w:rsidRPr="008B74A0">
        <w:rPr>
          <w:rFonts w:cs="Times New Roman"/>
          <w:sz w:val="30"/>
          <w:szCs w:val="30"/>
        </w:rPr>
        <w:t xml:space="preserve"> и 20 </w:t>
      </w:r>
      <w:r>
        <w:rPr>
          <w:rFonts w:cs="Times New Roman"/>
          <w:sz w:val="30"/>
          <w:szCs w:val="30"/>
        </w:rPr>
        <w:t>"</w:t>
      </w:r>
      <w:r w:rsidRPr="008B74A0">
        <w:rPr>
          <w:rFonts w:cs="Times New Roman"/>
          <w:sz w:val="30"/>
          <w:szCs w:val="30"/>
        </w:rPr>
        <w:t>Производство химических веществ и химических продуктов</w:t>
      </w:r>
      <w:r>
        <w:rPr>
          <w:rFonts w:cs="Times New Roman"/>
          <w:sz w:val="30"/>
          <w:szCs w:val="30"/>
        </w:rPr>
        <w:t>"</w:t>
      </w:r>
      <w:r w:rsidRPr="008B74A0">
        <w:rPr>
          <w:rFonts w:cs="Times New Roman"/>
          <w:sz w:val="30"/>
          <w:szCs w:val="30"/>
        </w:rPr>
        <w:t xml:space="preserve">. Основной вид экономической деятельности таких налогоплательщиков определяется по указанному в едином государственном реестре юридических лиц коду основного вида экономической деятельности по состоянию на 1 января налогового периода, в котором соответствующие осуществленные расходы первый раз были учтены при применении инвестиционного налогового вычета </w:t>
      </w:r>
      <w:r w:rsidRPr="008B74A0">
        <w:rPr>
          <w:rFonts w:cs="Times New Roman"/>
          <w:sz w:val="30"/>
          <w:szCs w:val="30"/>
        </w:rPr>
        <w:br/>
        <w:t>(не за счет возможности их учета в будущих периодах).</w:t>
      </w:r>
      <w:r>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статью 287 дополнить пунктом 7 следующего содержания:</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 xml:space="preserve">7. Налоговый агент - управляющая компания закрытого </w:t>
      </w:r>
      <w:r>
        <w:rPr>
          <w:rFonts w:cs="Times New Roman"/>
          <w:sz w:val="30"/>
          <w:szCs w:val="30"/>
        </w:rPr>
        <w:t>и (или)</w:t>
      </w:r>
      <w:r w:rsidRPr="008B74A0">
        <w:rPr>
          <w:rFonts w:cs="Times New Roman"/>
          <w:sz w:val="30"/>
          <w:szCs w:val="30"/>
        </w:rPr>
        <w:t xml:space="preserve"> интервального паевого инвестиционного фонда, инвестиционные паи которого предназначены для квалифицированных инвесторов, </w:t>
      </w:r>
      <w:r w:rsidR="00EB7D92">
        <w:rPr>
          <w:rFonts w:cs="Times New Roman"/>
          <w:sz w:val="30"/>
          <w:szCs w:val="30"/>
        </w:rPr>
        <w:br/>
      </w:r>
      <w:r w:rsidRPr="008B74A0">
        <w:rPr>
          <w:rFonts w:cs="Times New Roman"/>
          <w:sz w:val="30"/>
          <w:szCs w:val="30"/>
        </w:rPr>
        <w:t>при получении доходов, указанных в пункте 5 статьи 247 настоящего Кодекса, обязан начислить налог и перечислить его не позднее 28-го числа месяца, следующего за месяцем получения указанных доходов, если иное не предусмотрено настоящим Кодексом.</w:t>
      </w:r>
      <w:r>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пункте 3 статьи 288</w:t>
      </w:r>
      <w:r w:rsidRPr="008B74A0">
        <w:rPr>
          <w:rFonts w:cs="Times New Roman"/>
          <w:sz w:val="30"/>
          <w:szCs w:val="30"/>
          <w:vertAlign w:val="superscript"/>
        </w:rPr>
        <w:t>2</w:t>
      </w:r>
      <w:r w:rsidRPr="008B74A0">
        <w:rPr>
          <w:rFonts w:cs="Times New Roman"/>
          <w:sz w:val="30"/>
          <w:szCs w:val="30"/>
        </w:rPr>
        <w:t xml:space="preserve"> слова </w:t>
      </w:r>
      <w:r w:rsidR="008B74A0">
        <w:rPr>
          <w:rFonts w:cs="Times New Roman"/>
          <w:sz w:val="30"/>
          <w:szCs w:val="30"/>
        </w:rPr>
        <w:t>"</w:t>
      </w:r>
      <w:r w:rsidRPr="008B74A0">
        <w:rPr>
          <w:rFonts w:cs="Times New Roman"/>
          <w:sz w:val="30"/>
          <w:szCs w:val="30"/>
        </w:rPr>
        <w:t>пунктом 1 статьи</w:t>
      </w:r>
      <w:r w:rsidRPr="008B74A0">
        <w:rPr>
          <w:rFonts w:cs="Times New Roman"/>
          <w:sz w:val="30"/>
          <w:szCs w:val="30"/>
          <w:lang w:val="en-US"/>
        </w:rPr>
        <w:t> </w:t>
      </w:r>
      <w:r w:rsidRPr="008B74A0">
        <w:rPr>
          <w:rFonts w:cs="Times New Roman"/>
          <w:sz w:val="30"/>
          <w:szCs w:val="30"/>
        </w:rPr>
        <w:t>284</w:t>
      </w:r>
      <w:r w:rsidRPr="008B74A0">
        <w:rPr>
          <w:rFonts w:cs="Times New Roman"/>
          <w:sz w:val="30"/>
          <w:szCs w:val="30"/>
          <w:vertAlign w:val="superscript"/>
        </w:rPr>
        <w:t>3</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абзацем вторым пункта 1 статьи 284</w:t>
      </w:r>
      <w:r w:rsidRPr="008B74A0">
        <w:rPr>
          <w:rFonts w:cs="Times New Roman"/>
          <w:sz w:val="30"/>
          <w:szCs w:val="30"/>
          <w:vertAlign w:val="superscript"/>
        </w:rPr>
        <w:t>3</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пункт 2 статьи 294 дополнить подпунктом 9</w:t>
      </w:r>
      <w:r w:rsidRPr="008B74A0">
        <w:rPr>
          <w:rFonts w:cs="Times New Roman"/>
          <w:sz w:val="30"/>
          <w:szCs w:val="30"/>
          <w:vertAlign w:val="superscript"/>
        </w:rPr>
        <w:t>3</w:t>
      </w:r>
      <w:r w:rsidRPr="008B74A0">
        <w:rPr>
          <w:rFonts w:cs="Times New Roman"/>
          <w:sz w:val="30"/>
          <w:szCs w:val="30"/>
        </w:rPr>
        <w:t xml:space="preserve"> следующего содержания: </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9</w:t>
      </w:r>
      <w:r w:rsidRPr="008B74A0">
        <w:rPr>
          <w:rFonts w:cs="Times New Roman"/>
          <w:sz w:val="30"/>
          <w:szCs w:val="30"/>
          <w:vertAlign w:val="superscript"/>
        </w:rPr>
        <w:t>3</w:t>
      </w:r>
      <w:r w:rsidRPr="008B74A0">
        <w:rPr>
          <w:rFonts w:cs="Times New Roman"/>
          <w:sz w:val="30"/>
          <w:szCs w:val="30"/>
        </w:rPr>
        <w:t>)</w:t>
      </w:r>
      <w:r w:rsidRPr="008B74A0">
        <w:rPr>
          <w:rFonts w:cs="Times New Roman"/>
          <w:sz w:val="30"/>
          <w:szCs w:val="30"/>
          <w:lang w:val="en-US"/>
        </w:rPr>
        <w:t> </w:t>
      </w:r>
      <w:r w:rsidRPr="008B74A0">
        <w:rPr>
          <w:rFonts w:cs="Times New Roman"/>
          <w:sz w:val="30"/>
          <w:szCs w:val="30"/>
        </w:rPr>
        <w:t>суммы гарантийных взносов, уплачиваемых в формируемый</w:t>
      </w:r>
      <w:r w:rsidRPr="008B74A0">
        <w:rPr>
          <w:rFonts w:cs="Times New Roman"/>
          <w:sz w:val="30"/>
          <w:szCs w:val="30"/>
        </w:rPr>
        <w:br/>
        <w:t xml:space="preserve">в соответствии с Федеральным законом от 26 декабря 2024 года № 477-ФЗ </w:t>
      </w:r>
      <w:r>
        <w:rPr>
          <w:rFonts w:cs="Times New Roman"/>
          <w:sz w:val="30"/>
          <w:szCs w:val="30"/>
        </w:rPr>
        <w:t>"</w:t>
      </w:r>
      <w:r w:rsidRPr="008B74A0">
        <w:rPr>
          <w:rFonts w:cs="Times New Roman"/>
          <w:sz w:val="30"/>
          <w:szCs w:val="30"/>
        </w:rPr>
        <w:t>О гарантировании прав по договорам страхования жизни</w:t>
      </w:r>
      <w:r>
        <w:rPr>
          <w:rFonts w:cs="Times New Roman"/>
          <w:sz w:val="30"/>
          <w:szCs w:val="30"/>
        </w:rPr>
        <w:t>"</w:t>
      </w:r>
      <w:r w:rsidRPr="008B74A0">
        <w:rPr>
          <w:rFonts w:cs="Times New Roman"/>
          <w:sz w:val="30"/>
          <w:szCs w:val="30"/>
        </w:rPr>
        <w:t xml:space="preserve"> фонд гарантирования прав по договорам страхования жизни;</w:t>
      </w:r>
      <w:r>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часть третью статьи 300 после слов </w:t>
      </w:r>
      <w:r w:rsidR="008B74A0">
        <w:rPr>
          <w:rFonts w:cs="Times New Roman"/>
          <w:sz w:val="30"/>
          <w:szCs w:val="30"/>
        </w:rPr>
        <w:t>"</w:t>
      </w:r>
      <w:r w:rsidRPr="008B74A0">
        <w:rPr>
          <w:rFonts w:cs="Times New Roman"/>
          <w:sz w:val="30"/>
          <w:szCs w:val="30"/>
        </w:rPr>
        <w:t>на организованном рынке ценных бумаг</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(за исключением эмиссионных ценных бумаг, удостоверяющих собственные долговые обязательства приобретателя)</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абзац первый пункта 5 статьи 301 после слов </w:t>
      </w:r>
      <w:r w:rsidR="008B74A0">
        <w:rPr>
          <w:rFonts w:cs="Times New Roman"/>
          <w:sz w:val="30"/>
          <w:szCs w:val="30"/>
        </w:rPr>
        <w:t>"</w:t>
      </w:r>
      <w:r w:rsidRPr="008B74A0">
        <w:rPr>
          <w:rFonts w:cs="Times New Roman"/>
          <w:sz w:val="30"/>
          <w:szCs w:val="30"/>
        </w:rPr>
        <w:t>инструментами</w:t>
      </w:r>
      <w:r w:rsidRPr="008B74A0">
        <w:rPr>
          <w:rFonts w:cs="Times New Roman"/>
          <w:sz w:val="30"/>
          <w:szCs w:val="30"/>
        </w:rPr>
        <w:br/>
        <w:t>(в том числе разных видов),</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 xml:space="preserve">если иное </w:t>
      </w:r>
      <w:r w:rsidRPr="008B74A0">
        <w:rPr>
          <w:rFonts w:cs="Times New Roman"/>
          <w:sz w:val="30"/>
          <w:szCs w:val="30"/>
        </w:rPr>
        <w:br/>
        <w:t>не предусмотрено настоящей главой,</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абзац второй пункта 1 статьи 310 дополнить предложением следующего содержания: </w:t>
      </w:r>
      <w:r w:rsidR="008B74A0">
        <w:rPr>
          <w:rFonts w:cs="Times New Roman"/>
          <w:sz w:val="30"/>
          <w:szCs w:val="30"/>
        </w:rPr>
        <w:t>"</w:t>
      </w:r>
      <w:r w:rsidRPr="008B74A0">
        <w:rPr>
          <w:rFonts w:cs="Times New Roman"/>
          <w:sz w:val="30"/>
          <w:szCs w:val="30"/>
        </w:rPr>
        <w:t xml:space="preserve">При этом налог с видов доходов, указанных </w:t>
      </w:r>
      <w:r w:rsidR="00EB7D92">
        <w:rPr>
          <w:rFonts w:cs="Times New Roman"/>
          <w:sz w:val="30"/>
          <w:szCs w:val="30"/>
        </w:rPr>
        <w:br/>
      </w:r>
      <w:r w:rsidRPr="008B74A0">
        <w:rPr>
          <w:rFonts w:cs="Times New Roman"/>
          <w:sz w:val="30"/>
          <w:szCs w:val="30"/>
        </w:rPr>
        <w:t xml:space="preserve">в подпункте 1 пункта 1 статьи 309 настоящего Кодекса и перечисляемых </w:t>
      </w:r>
      <w:r w:rsidR="00EB7D92">
        <w:rPr>
          <w:rFonts w:cs="Times New Roman"/>
          <w:sz w:val="30"/>
          <w:szCs w:val="30"/>
        </w:rPr>
        <w:br/>
      </w:r>
      <w:r w:rsidRPr="008B74A0">
        <w:rPr>
          <w:rFonts w:cs="Times New Roman"/>
          <w:sz w:val="30"/>
          <w:szCs w:val="30"/>
        </w:rPr>
        <w:t xml:space="preserve">на счет типа </w:t>
      </w:r>
      <w:r w:rsidR="008B74A0">
        <w:rPr>
          <w:rFonts w:cs="Times New Roman"/>
          <w:sz w:val="30"/>
          <w:szCs w:val="30"/>
        </w:rPr>
        <w:t>"</w:t>
      </w:r>
      <w:r w:rsidRPr="008B74A0">
        <w:rPr>
          <w:rFonts w:cs="Times New Roman"/>
          <w:sz w:val="30"/>
          <w:szCs w:val="30"/>
        </w:rPr>
        <w:t>С</w:t>
      </w:r>
      <w:r w:rsidR="008B74A0">
        <w:rPr>
          <w:rFonts w:cs="Times New Roman"/>
          <w:sz w:val="30"/>
          <w:szCs w:val="30"/>
        </w:rPr>
        <w:t>"</w:t>
      </w:r>
      <w:r w:rsidRPr="008B74A0">
        <w:rPr>
          <w:rFonts w:cs="Times New Roman"/>
          <w:sz w:val="30"/>
          <w:szCs w:val="30"/>
        </w:rPr>
        <w:t xml:space="preserve">, определенный Указом Президента Российской Федерации от 5 марта 2022 года № 95 </w:t>
      </w:r>
      <w:r w:rsidR="008B74A0">
        <w:rPr>
          <w:rFonts w:cs="Times New Roman"/>
          <w:sz w:val="30"/>
          <w:szCs w:val="30"/>
        </w:rPr>
        <w:t>"</w:t>
      </w:r>
      <w:r w:rsidRPr="008B74A0">
        <w:rPr>
          <w:rFonts w:cs="Times New Roman"/>
          <w:sz w:val="30"/>
          <w:szCs w:val="30"/>
        </w:rPr>
        <w:t>О временном порядке исполнения обязательств перед некоторыми иностранными кредиторами</w:t>
      </w:r>
      <w:r w:rsidR="008B74A0">
        <w:rPr>
          <w:rFonts w:cs="Times New Roman"/>
          <w:sz w:val="30"/>
          <w:szCs w:val="30"/>
        </w:rPr>
        <w:t>"</w:t>
      </w:r>
      <w:r w:rsidRPr="008B74A0">
        <w:rPr>
          <w:rFonts w:cs="Times New Roman"/>
          <w:sz w:val="30"/>
          <w:szCs w:val="30"/>
        </w:rPr>
        <w:t>, исчисляется по ставке, предусмотренной подпунктом 3</w:t>
      </w:r>
      <w:r w:rsidRPr="008B74A0">
        <w:rPr>
          <w:rFonts w:cs="Times New Roman"/>
          <w:sz w:val="30"/>
          <w:szCs w:val="30"/>
          <w:vertAlign w:val="superscript"/>
        </w:rPr>
        <w:t xml:space="preserve">1 </w:t>
      </w:r>
      <w:r w:rsidRPr="008B74A0">
        <w:rPr>
          <w:rFonts w:cs="Times New Roman"/>
          <w:sz w:val="30"/>
          <w:szCs w:val="30"/>
        </w:rPr>
        <w:t>пункта 3 статьи 284 настоящего Кодекса.</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статью 317 дополнить словами </w:t>
      </w:r>
      <w:r w:rsidR="008B74A0">
        <w:rPr>
          <w:rFonts w:cs="Times New Roman"/>
          <w:sz w:val="30"/>
          <w:szCs w:val="30"/>
        </w:rPr>
        <w:t>"</w:t>
      </w:r>
      <w:r w:rsidRPr="008B74A0">
        <w:rPr>
          <w:rFonts w:cs="Times New Roman"/>
          <w:sz w:val="30"/>
          <w:szCs w:val="30"/>
        </w:rPr>
        <w:t>, либо при наступлении события, которое решением суда определено как основание для взыскания присужденных сумм</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в абзаце четвертом статьи 332 слова </w:t>
      </w:r>
      <w:r w:rsidR="008B74A0">
        <w:rPr>
          <w:rFonts w:cs="Times New Roman"/>
          <w:sz w:val="30"/>
          <w:szCs w:val="30"/>
        </w:rPr>
        <w:t>"</w:t>
      </w:r>
      <w:r w:rsidRPr="008B74A0">
        <w:rPr>
          <w:rFonts w:cs="Times New Roman"/>
          <w:sz w:val="30"/>
          <w:szCs w:val="30"/>
        </w:rPr>
        <w:t>(за исключением вознаграждения)</w:t>
      </w:r>
      <w:r w:rsidR="008B74A0">
        <w:rPr>
          <w:rFonts w:cs="Times New Roman"/>
          <w:sz w:val="30"/>
          <w:szCs w:val="30"/>
        </w:rPr>
        <w:t>"</w:t>
      </w:r>
      <w:r w:rsidRPr="008B74A0">
        <w:rPr>
          <w:rFonts w:cs="Times New Roman"/>
          <w:sz w:val="30"/>
          <w:szCs w:val="30"/>
        </w:rPr>
        <w:t xml:space="preserve"> исключить;</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пункте 1 статьи 333</w:t>
      </w:r>
      <w:r w:rsidRPr="008B74A0">
        <w:rPr>
          <w:rFonts w:cs="Times New Roman"/>
          <w:sz w:val="30"/>
          <w:szCs w:val="30"/>
          <w:vertAlign w:val="superscript"/>
        </w:rPr>
        <w:t>18</w:t>
      </w:r>
      <w:r w:rsidRPr="008B74A0">
        <w:rPr>
          <w:rFonts w:cs="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а) в подпункте 5</w:t>
      </w:r>
      <w:r w:rsidRPr="008B74A0">
        <w:rPr>
          <w:rFonts w:ascii="Times New Roman" w:hAnsi="Times New Roman"/>
          <w:sz w:val="30"/>
          <w:szCs w:val="30"/>
          <w:vertAlign w:val="superscript"/>
        </w:rPr>
        <w:t>2</w:t>
      </w:r>
      <w:r w:rsidRPr="008B74A0">
        <w:rPr>
          <w:rFonts w:ascii="Times New Roman" w:hAnsi="Times New Roman"/>
          <w:sz w:val="30"/>
          <w:szCs w:val="30"/>
        </w:rPr>
        <w:t xml:space="preserve"> цифры </w:t>
      </w:r>
      <w:r w:rsidR="008B74A0">
        <w:rPr>
          <w:rFonts w:ascii="Times New Roman" w:hAnsi="Times New Roman"/>
          <w:sz w:val="30"/>
          <w:szCs w:val="30"/>
        </w:rPr>
        <w:t>"</w:t>
      </w:r>
      <w:r w:rsidRPr="008B74A0">
        <w:rPr>
          <w:rFonts w:ascii="Times New Roman" w:hAnsi="Times New Roman"/>
          <w:sz w:val="30"/>
          <w:szCs w:val="30"/>
        </w:rPr>
        <w:t>5</w:t>
      </w:r>
      <w:r w:rsidRPr="008B74A0">
        <w:rPr>
          <w:rFonts w:ascii="Times New Roman" w:hAnsi="Times New Roman"/>
          <w:sz w:val="30"/>
          <w:szCs w:val="30"/>
          <w:vertAlign w:val="superscript"/>
        </w:rPr>
        <w:t>3</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5</w:t>
      </w:r>
      <w:r w:rsidRPr="008B74A0">
        <w:rPr>
          <w:rFonts w:ascii="Times New Roman" w:hAnsi="Times New Roman"/>
          <w:sz w:val="30"/>
          <w:szCs w:val="30"/>
          <w:vertAlign w:val="superscript"/>
        </w:rPr>
        <w:t>3</w:t>
      </w:r>
      <w:r w:rsidRPr="008B74A0">
        <w:rPr>
          <w:rFonts w:ascii="Times New Roman" w:hAnsi="Times New Roman"/>
          <w:sz w:val="30"/>
          <w:szCs w:val="30"/>
        </w:rPr>
        <w:t xml:space="preserve"> - 5</w:t>
      </w:r>
      <w:r w:rsidRPr="008B74A0">
        <w:rPr>
          <w:rFonts w:ascii="Times New Roman" w:hAnsi="Times New Roman"/>
          <w:sz w:val="30"/>
          <w:szCs w:val="30"/>
          <w:vertAlign w:val="superscript"/>
        </w:rPr>
        <w:t>5</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б) дополнить подпунктами 5</w:t>
      </w:r>
      <w:r w:rsidRPr="008B74A0">
        <w:rPr>
          <w:rFonts w:ascii="Times New Roman" w:hAnsi="Times New Roman"/>
          <w:sz w:val="30"/>
          <w:szCs w:val="30"/>
          <w:vertAlign w:val="superscript"/>
        </w:rPr>
        <w:t>4</w:t>
      </w:r>
      <w:r w:rsidRPr="008B74A0">
        <w:rPr>
          <w:rFonts w:ascii="Times New Roman" w:hAnsi="Times New Roman"/>
          <w:sz w:val="30"/>
          <w:szCs w:val="30"/>
        </w:rPr>
        <w:t xml:space="preserve"> и 5</w:t>
      </w:r>
      <w:r w:rsidRPr="008B74A0">
        <w:rPr>
          <w:rFonts w:ascii="Times New Roman" w:hAnsi="Times New Roman"/>
          <w:sz w:val="30"/>
          <w:szCs w:val="30"/>
          <w:vertAlign w:val="superscript"/>
        </w:rPr>
        <w:t>5</w:t>
      </w:r>
      <w:r w:rsidRPr="008B74A0">
        <w:rPr>
          <w:rFonts w:ascii="Times New Roman" w:hAnsi="Times New Roman"/>
          <w:sz w:val="30"/>
          <w:szCs w:val="30"/>
        </w:rPr>
        <w:t xml:space="preserve"> следующего содержания:</w:t>
      </w:r>
    </w:p>
    <w:p w:rsidR="00340433" w:rsidRPr="008B74A0" w:rsidRDefault="002C5B0C" w:rsidP="008B74A0">
      <w:pPr>
        <w:tabs>
          <w:tab w:val="left" w:pos="1276"/>
        </w:tabs>
        <w:spacing w:line="480" w:lineRule="auto"/>
        <w:ind w:firstLine="709"/>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5</w:t>
      </w:r>
      <w:r w:rsidRPr="008B74A0">
        <w:rPr>
          <w:rFonts w:ascii="Times New Roman" w:hAnsi="Times New Roman"/>
          <w:sz w:val="30"/>
          <w:szCs w:val="30"/>
          <w:vertAlign w:val="superscript"/>
        </w:rPr>
        <w:t>4</w:t>
      </w:r>
      <w:r w:rsidRPr="008B74A0">
        <w:rPr>
          <w:rFonts w:ascii="Times New Roman" w:hAnsi="Times New Roman"/>
          <w:sz w:val="30"/>
          <w:szCs w:val="30"/>
        </w:rPr>
        <w:t>)</w:t>
      </w:r>
      <w:r w:rsidRPr="008B74A0">
        <w:rPr>
          <w:rFonts w:ascii="Times New Roman" w:hAnsi="Times New Roman"/>
          <w:sz w:val="30"/>
          <w:szCs w:val="30"/>
          <w:lang w:val="en-US"/>
        </w:rPr>
        <w:t> </w:t>
      </w:r>
      <w:r w:rsidRPr="008B74A0">
        <w:rPr>
          <w:rFonts w:ascii="Times New Roman" w:hAnsi="Times New Roman"/>
          <w:sz w:val="30"/>
          <w:szCs w:val="30"/>
        </w:rPr>
        <w:t>при обращении за совершением юридически значимых действий, указанных в подпунктах 21 - 31 пункта 1 статьи 333</w:t>
      </w:r>
      <w:r w:rsidRPr="008B74A0">
        <w:rPr>
          <w:rFonts w:ascii="Times New Roman" w:hAnsi="Times New Roman"/>
          <w:sz w:val="30"/>
          <w:szCs w:val="30"/>
          <w:vertAlign w:val="superscript"/>
        </w:rPr>
        <w:t>33</w:t>
      </w:r>
      <w:r w:rsidRPr="008B74A0">
        <w:rPr>
          <w:rFonts w:ascii="Times New Roman" w:hAnsi="Times New Roman"/>
          <w:sz w:val="30"/>
          <w:szCs w:val="30"/>
        </w:rPr>
        <w:t xml:space="preserve"> настоящего </w:t>
      </w:r>
      <w:r w:rsidR="00EB7D92">
        <w:rPr>
          <w:rFonts w:ascii="Times New Roman" w:hAnsi="Times New Roman"/>
          <w:sz w:val="30"/>
          <w:szCs w:val="30"/>
        </w:rPr>
        <w:br/>
      </w:r>
      <w:r w:rsidRPr="008B74A0">
        <w:rPr>
          <w:rFonts w:ascii="Times New Roman" w:hAnsi="Times New Roman"/>
          <w:sz w:val="30"/>
          <w:szCs w:val="30"/>
        </w:rPr>
        <w:t xml:space="preserve">Кодекса, - после подачи заявлений на совершение таких действий, </w:t>
      </w:r>
      <w:r w:rsidR="00EB7D92">
        <w:rPr>
          <w:rFonts w:ascii="Times New Roman" w:hAnsi="Times New Roman"/>
          <w:sz w:val="30"/>
          <w:szCs w:val="30"/>
        </w:rPr>
        <w:br/>
      </w:r>
      <w:r w:rsidRPr="008B74A0">
        <w:rPr>
          <w:rFonts w:ascii="Times New Roman" w:hAnsi="Times New Roman"/>
          <w:sz w:val="30"/>
          <w:szCs w:val="30"/>
        </w:rPr>
        <w:t>но до принятия их к рассмотрению;</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5</w:t>
      </w:r>
      <w:r w:rsidRPr="008B74A0">
        <w:rPr>
          <w:rFonts w:ascii="Times New Roman" w:hAnsi="Times New Roman"/>
          <w:sz w:val="30"/>
          <w:szCs w:val="30"/>
          <w:vertAlign w:val="superscript"/>
        </w:rPr>
        <w:t>5</w:t>
      </w:r>
      <w:r w:rsidRPr="008B74A0">
        <w:rPr>
          <w:rFonts w:ascii="Times New Roman" w:hAnsi="Times New Roman"/>
          <w:sz w:val="30"/>
          <w:szCs w:val="30"/>
        </w:rPr>
        <w:t>)</w:t>
      </w:r>
      <w:r w:rsidRPr="008B74A0">
        <w:rPr>
          <w:rFonts w:ascii="Times New Roman" w:hAnsi="Times New Roman"/>
          <w:sz w:val="30"/>
          <w:szCs w:val="30"/>
          <w:lang w:val="en-US"/>
        </w:rPr>
        <w:t> </w:t>
      </w:r>
      <w:r w:rsidRPr="008B74A0">
        <w:rPr>
          <w:rFonts w:ascii="Times New Roman" w:hAnsi="Times New Roman"/>
          <w:sz w:val="30"/>
          <w:szCs w:val="30"/>
        </w:rPr>
        <w:t>при обращении за совершением юридически значимых действий, предусмотренных:</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абзацем вторым подпункта 151 пункта 1 статьи 333</w:t>
      </w:r>
      <w:r w:rsidRPr="008B74A0">
        <w:rPr>
          <w:rFonts w:ascii="Times New Roman" w:hAnsi="Times New Roman"/>
          <w:sz w:val="30"/>
          <w:szCs w:val="30"/>
          <w:vertAlign w:val="superscript"/>
        </w:rPr>
        <w:t>33</w:t>
      </w:r>
      <w:r w:rsidRPr="008B74A0">
        <w:rPr>
          <w:rFonts w:ascii="Times New Roman" w:hAnsi="Times New Roman"/>
          <w:sz w:val="30"/>
          <w:szCs w:val="30"/>
        </w:rPr>
        <w:t xml:space="preserve"> настоящего Кодекса, - до подачи заявления или документов на совершение таких действий;</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абзацами третьим - шестым подпункта 151 пункта 1 статьи 333</w:t>
      </w:r>
      <w:r w:rsidRPr="008B74A0">
        <w:rPr>
          <w:rFonts w:cs="Times New Roman"/>
          <w:sz w:val="30"/>
          <w:szCs w:val="30"/>
          <w:vertAlign w:val="superscript"/>
        </w:rPr>
        <w:t xml:space="preserve">33 </w:t>
      </w:r>
      <w:r w:rsidRPr="008B74A0">
        <w:rPr>
          <w:rFonts w:cs="Times New Roman"/>
          <w:sz w:val="30"/>
          <w:szCs w:val="30"/>
        </w:rPr>
        <w:t>настоящего Кодекса, - до совершения соответствующих действий;</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подпункте 10 пункта 1 статьи 333</w:t>
      </w:r>
      <w:r w:rsidRPr="008B74A0">
        <w:rPr>
          <w:rFonts w:cs="Times New Roman"/>
          <w:sz w:val="30"/>
          <w:szCs w:val="30"/>
          <w:vertAlign w:val="superscript"/>
        </w:rPr>
        <w:t>20</w:t>
      </w:r>
      <w:r w:rsidRPr="008B74A0">
        <w:rPr>
          <w:rFonts w:cs="Times New Roman"/>
          <w:sz w:val="30"/>
          <w:szCs w:val="30"/>
        </w:rPr>
        <w:t xml:space="preserve"> слова </w:t>
      </w:r>
      <w:r w:rsidR="008B74A0">
        <w:rPr>
          <w:rFonts w:cs="Times New Roman"/>
          <w:sz w:val="30"/>
          <w:szCs w:val="30"/>
        </w:rPr>
        <w:t>"</w:t>
      </w:r>
      <w:r w:rsidRPr="008B74A0">
        <w:rPr>
          <w:rFonts w:cs="Times New Roman"/>
          <w:sz w:val="30"/>
          <w:szCs w:val="30"/>
        </w:rPr>
        <w:t>подпунктом 2</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подпунктом 1</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подпункте 3 пункта 1 статьи 333</w:t>
      </w:r>
      <w:r w:rsidRPr="008B74A0">
        <w:rPr>
          <w:rFonts w:cs="Times New Roman"/>
          <w:sz w:val="30"/>
          <w:szCs w:val="30"/>
          <w:vertAlign w:val="superscript"/>
        </w:rPr>
        <w:t>22</w:t>
      </w:r>
      <w:r w:rsidRPr="008B74A0">
        <w:rPr>
          <w:rFonts w:cs="Times New Roman"/>
          <w:sz w:val="30"/>
          <w:szCs w:val="30"/>
        </w:rPr>
        <w:t xml:space="preserve"> слова </w:t>
      </w:r>
      <w:r w:rsidR="008B74A0">
        <w:rPr>
          <w:rFonts w:cs="Times New Roman"/>
          <w:sz w:val="30"/>
          <w:szCs w:val="30"/>
        </w:rPr>
        <w:t>"</w:t>
      </w:r>
      <w:r w:rsidRPr="008B74A0">
        <w:rPr>
          <w:rFonts w:cs="Times New Roman"/>
          <w:sz w:val="30"/>
          <w:szCs w:val="30"/>
        </w:rPr>
        <w:t>подпунктом 2</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подпунктом 1</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подпункт 6 пункта 1 статьи 333</w:t>
      </w:r>
      <w:r w:rsidRPr="008B74A0">
        <w:rPr>
          <w:rFonts w:cs="Times New Roman"/>
          <w:sz w:val="30"/>
          <w:szCs w:val="30"/>
          <w:vertAlign w:val="superscript"/>
        </w:rPr>
        <w:t>31</w:t>
      </w:r>
      <w:r w:rsidRPr="008B74A0">
        <w:rPr>
          <w:rFonts w:cs="Times New Roman"/>
          <w:sz w:val="30"/>
          <w:szCs w:val="30"/>
        </w:rPr>
        <w:t xml:space="preserve"> признать утратившим силу;</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пункте 1 статьи 333</w:t>
      </w:r>
      <w:r w:rsidRPr="008B74A0">
        <w:rPr>
          <w:rFonts w:cs="Times New Roman"/>
          <w:sz w:val="30"/>
          <w:szCs w:val="30"/>
          <w:vertAlign w:val="superscript"/>
        </w:rPr>
        <w:t>33</w:t>
      </w:r>
      <w:r w:rsidRPr="008B74A0">
        <w:rPr>
          <w:rFonts w:cs="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а) в подпункте 27</w:t>
      </w:r>
      <w:r w:rsidRPr="008B74A0">
        <w:rPr>
          <w:rFonts w:ascii="Times New Roman" w:hAnsi="Times New Roman"/>
          <w:sz w:val="30"/>
          <w:szCs w:val="30"/>
          <w:vertAlign w:val="superscript"/>
        </w:rPr>
        <w:t>1</w:t>
      </w:r>
      <w:r w:rsidRPr="008B74A0">
        <w:rPr>
          <w:rFonts w:ascii="Times New Roman" w:hAnsi="Times New Roman"/>
          <w:sz w:val="30"/>
          <w:szCs w:val="30"/>
        </w:rPr>
        <w:t xml:space="preserve"> слова </w:t>
      </w:r>
      <w:r w:rsidR="008B74A0">
        <w:rPr>
          <w:rFonts w:ascii="Times New Roman" w:hAnsi="Times New Roman"/>
          <w:sz w:val="30"/>
          <w:szCs w:val="30"/>
        </w:rPr>
        <w:t>"</w:t>
      </w:r>
      <w:r w:rsidRPr="008B74A0">
        <w:rPr>
          <w:rFonts w:ascii="Times New Roman" w:hAnsi="Times New Roman"/>
          <w:sz w:val="30"/>
          <w:szCs w:val="30"/>
        </w:rPr>
        <w:t>в форме преобразования</w:t>
      </w:r>
      <w:r w:rsidR="008B74A0">
        <w:rPr>
          <w:rFonts w:ascii="Times New Roman" w:hAnsi="Times New Roman"/>
          <w:sz w:val="30"/>
          <w:szCs w:val="30"/>
        </w:rPr>
        <w:t>"</w:t>
      </w:r>
      <w:r w:rsidRPr="008B74A0">
        <w:rPr>
          <w:rFonts w:ascii="Times New Roman" w:hAnsi="Times New Roman"/>
          <w:sz w:val="30"/>
          <w:szCs w:val="30"/>
        </w:rPr>
        <w:t xml:space="preserve"> исключить;</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б)</w:t>
      </w:r>
      <w:r w:rsidR="00EB7D92">
        <w:rPr>
          <w:rFonts w:ascii="Times New Roman" w:hAnsi="Times New Roman"/>
          <w:sz w:val="30"/>
          <w:szCs w:val="30"/>
        </w:rPr>
        <w:t> </w:t>
      </w:r>
      <w:r w:rsidRPr="008B74A0">
        <w:rPr>
          <w:rFonts w:ascii="Times New Roman" w:hAnsi="Times New Roman"/>
          <w:sz w:val="30"/>
          <w:szCs w:val="30"/>
        </w:rPr>
        <w:t xml:space="preserve">в абзаце пятом подпункта 59 цифры </w:t>
      </w:r>
      <w:r w:rsidR="008B74A0">
        <w:rPr>
          <w:rFonts w:ascii="Times New Roman" w:hAnsi="Times New Roman"/>
          <w:sz w:val="30"/>
          <w:szCs w:val="30"/>
        </w:rPr>
        <w:t>"</w:t>
      </w:r>
      <w:r w:rsidRPr="008B74A0">
        <w:rPr>
          <w:rFonts w:ascii="Times New Roman" w:hAnsi="Times New Roman"/>
          <w:sz w:val="30"/>
          <w:szCs w:val="30"/>
        </w:rPr>
        <w:t>1800</w:t>
      </w:r>
      <w:r w:rsidR="008B74A0">
        <w:rPr>
          <w:rFonts w:ascii="Times New Roman" w:hAnsi="Times New Roman"/>
          <w:sz w:val="30"/>
          <w:szCs w:val="30"/>
        </w:rPr>
        <w:t>"</w:t>
      </w:r>
      <w:r w:rsidRPr="008B74A0">
        <w:rPr>
          <w:rFonts w:ascii="Times New Roman" w:hAnsi="Times New Roman"/>
          <w:sz w:val="30"/>
          <w:szCs w:val="30"/>
        </w:rPr>
        <w:t xml:space="preserve"> заменить </w:t>
      </w:r>
      <w:r w:rsidRPr="008B74A0">
        <w:rPr>
          <w:rFonts w:ascii="Times New Roman" w:hAnsi="Times New Roman"/>
          <w:sz w:val="30"/>
          <w:szCs w:val="30"/>
        </w:rPr>
        <w:br/>
        <w:t xml:space="preserve">цифрами </w:t>
      </w:r>
      <w:r w:rsidR="008B74A0">
        <w:rPr>
          <w:rFonts w:ascii="Times New Roman" w:hAnsi="Times New Roman"/>
          <w:sz w:val="30"/>
          <w:szCs w:val="30"/>
        </w:rPr>
        <w:t>"</w:t>
      </w:r>
      <w:r w:rsidRPr="008B74A0">
        <w:rPr>
          <w:rFonts w:ascii="Times New Roman" w:hAnsi="Times New Roman"/>
          <w:sz w:val="30"/>
          <w:szCs w:val="30"/>
        </w:rPr>
        <w:t>2500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 в абзаце пятом подпункта 60 цифры </w:t>
      </w:r>
      <w:r w:rsidR="008B74A0">
        <w:rPr>
          <w:rFonts w:ascii="Times New Roman" w:hAnsi="Times New Roman"/>
          <w:sz w:val="30"/>
          <w:szCs w:val="30"/>
        </w:rPr>
        <w:t>"</w:t>
      </w:r>
      <w:r w:rsidRPr="008B74A0">
        <w:rPr>
          <w:rFonts w:ascii="Times New Roman" w:hAnsi="Times New Roman"/>
          <w:sz w:val="30"/>
          <w:szCs w:val="30"/>
        </w:rPr>
        <w:t>400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600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г)</w:t>
      </w:r>
      <w:r w:rsidR="00EE4063">
        <w:rPr>
          <w:rFonts w:ascii="Times New Roman" w:hAnsi="Times New Roman"/>
          <w:sz w:val="30"/>
          <w:szCs w:val="30"/>
        </w:rPr>
        <w:t> </w:t>
      </w:r>
      <w:r w:rsidRPr="008B74A0">
        <w:rPr>
          <w:rFonts w:ascii="Times New Roman" w:hAnsi="Times New Roman"/>
          <w:sz w:val="30"/>
          <w:szCs w:val="30"/>
        </w:rPr>
        <w:t xml:space="preserve">в абзаце пятом подпункта 61 цифры </w:t>
      </w:r>
      <w:r w:rsidR="008B74A0">
        <w:rPr>
          <w:rFonts w:ascii="Times New Roman" w:hAnsi="Times New Roman"/>
          <w:sz w:val="30"/>
          <w:szCs w:val="30"/>
        </w:rPr>
        <w:t>"</w:t>
      </w:r>
      <w:r w:rsidRPr="008B74A0">
        <w:rPr>
          <w:rFonts w:ascii="Times New Roman" w:hAnsi="Times New Roman"/>
          <w:sz w:val="30"/>
          <w:szCs w:val="30"/>
        </w:rPr>
        <w:t>1000</w:t>
      </w:r>
      <w:r w:rsidR="008B74A0">
        <w:rPr>
          <w:rFonts w:ascii="Times New Roman" w:hAnsi="Times New Roman"/>
          <w:sz w:val="30"/>
          <w:szCs w:val="30"/>
        </w:rPr>
        <w:t>"</w:t>
      </w:r>
      <w:r w:rsidRPr="008B74A0">
        <w:rPr>
          <w:rFonts w:ascii="Times New Roman" w:hAnsi="Times New Roman"/>
          <w:sz w:val="30"/>
          <w:szCs w:val="30"/>
        </w:rPr>
        <w:t xml:space="preserve"> заменить </w:t>
      </w:r>
      <w:r w:rsidRPr="008B74A0">
        <w:rPr>
          <w:rFonts w:ascii="Times New Roman" w:hAnsi="Times New Roman"/>
          <w:sz w:val="30"/>
          <w:szCs w:val="30"/>
        </w:rPr>
        <w:br/>
        <w:t xml:space="preserve">цифрами </w:t>
      </w:r>
      <w:r w:rsidR="008B74A0">
        <w:rPr>
          <w:rFonts w:ascii="Times New Roman" w:hAnsi="Times New Roman"/>
          <w:sz w:val="30"/>
          <w:szCs w:val="30"/>
        </w:rPr>
        <w:t>"</w:t>
      </w:r>
      <w:r w:rsidRPr="008B74A0">
        <w:rPr>
          <w:rFonts w:ascii="Times New Roman" w:hAnsi="Times New Roman"/>
          <w:sz w:val="30"/>
          <w:szCs w:val="30"/>
        </w:rPr>
        <w:t>1200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д) дополнить подпунктами 67</w:t>
      </w:r>
      <w:r w:rsidRPr="008B74A0">
        <w:rPr>
          <w:rFonts w:ascii="Times New Roman" w:hAnsi="Times New Roman"/>
          <w:sz w:val="30"/>
          <w:szCs w:val="30"/>
          <w:vertAlign w:val="superscript"/>
        </w:rPr>
        <w:t xml:space="preserve">1 </w:t>
      </w:r>
      <w:r w:rsidRPr="008B74A0">
        <w:rPr>
          <w:rFonts w:ascii="Times New Roman" w:hAnsi="Times New Roman"/>
          <w:sz w:val="30"/>
          <w:szCs w:val="30"/>
        </w:rPr>
        <w:t>- 67</w:t>
      </w:r>
      <w:r w:rsidRPr="008B74A0">
        <w:rPr>
          <w:rFonts w:ascii="Times New Roman" w:hAnsi="Times New Roman"/>
          <w:sz w:val="30"/>
          <w:szCs w:val="30"/>
          <w:vertAlign w:val="superscript"/>
        </w:rPr>
        <w:t>3</w:t>
      </w:r>
      <w:r w:rsidRPr="008B74A0">
        <w:rPr>
          <w:rFonts w:ascii="Times New Roman" w:hAnsi="Times New Roman"/>
          <w:sz w:val="30"/>
          <w:szCs w:val="30"/>
        </w:rPr>
        <w:t xml:space="preserve"> следующего содержания: </w:t>
      </w:r>
    </w:p>
    <w:p w:rsidR="00340433" w:rsidRPr="008B74A0" w:rsidRDefault="002C5B0C" w:rsidP="008B74A0">
      <w:pPr>
        <w:tabs>
          <w:tab w:val="left" w:pos="1276"/>
        </w:tabs>
        <w:spacing w:line="480" w:lineRule="auto"/>
        <w:ind w:firstLine="709"/>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67</w:t>
      </w:r>
      <w:r w:rsidRPr="008B74A0">
        <w:rPr>
          <w:rFonts w:ascii="Times New Roman" w:hAnsi="Times New Roman"/>
          <w:sz w:val="30"/>
          <w:szCs w:val="30"/>
          <w:vertAlign w:val="superscript"/>
        </w:rPr>
        <w:t>1</w:t>
      </w:r>
      <w:r w:rsidRPr="008B74A0">
        <w:rPr>
          <w:rFonts w:ascii="Times New Roman" w:hAnsi="Times New Roman"/>
          <w:sz w:val="30"/>
          <w:szCs w:val="30"/>
        </w:rPr>
        <w:t xml:space="preserve">) за освидетельствование маломерных судов: </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длиной до 10 м - 1000 рублей; </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длиной от 10 до 15 м - 5000 рублей; </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длиной от 15 до 20 м - 10 000 рублей; </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за выездное освидетельствование маломерных судов - </w:t>
      </w:r>
      <w:r w:rsidRPr="008B74A0">
        <w:rPr>
          <w:rFonts w:ascii="Times New Roman" w:hAnsi="Times New Roman"/>
          <w:sz w:val="30"/>
          <w:szCs w:val="30"/>
        </w:rPr>
        <w:br/>
        <w:t>100 000 рублей;</w:t>
      </w:r>
      <w:r w:rsidR="008B74A0">
        <w:rPr>
          <w:rFonts w:ascii="Times New Roman" w:hAnsi="Times New Roman"/>
          <w:sz w:val="30"/>
          <w:szCs w:val="30"/>
        </w:rPr>
        <w:t>"</w:t>
      </w:r>
      <w:r w:rsidRPr="008B74A0">
        <w:rPr>
          <w:rFonts w:ascii="Times New Roman" w:hAnsi="Times New Roman"/>
          <w:sz w:val="30"/>
          <w:szCs w:val="30"/>
        </w:rPr>
        <w:t xml:space="preserve">; </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67</w:t>
      </w:r>
      <w:r w:rsidRPr="008B74A0">
        <w:rPr>
          <w:rFonts w:ascii="Times New Roman" w:hAnsi="Times New Roman"/>
          <w:sz w:val="30"/>
          <w:szCs w:val="30"/>
          <w:vertAlign w:val="superscript"/>
        </w:rPr>
        <w:t>2</w:t>
      </w:r>
      <w:r w:rsidRPr="008B74A0">
        <w:rPr>
          <w:rFonts w:ascii="Times New Roman" w:hAnsi="Times New Roman"/>
          <w:sz w:val="30"/>
          <w:szCs w:val="30"/>
        </w:rPr>
        <w:t>)</w:t>
      </w:r>
      <w:r w:rsidRPr="008B74A0">
        <w:rPr>
          <w:rFonts w:ascii="Times New Roman" w:hAnsi="Times New Roman"/>
          <w:sz w:val="30"/>
          <w:szCs w:val="30"/>
          <w:lang w:val="en-US"/>
        </w:rPr>
        <w:t> </w:t>
      </w:r>
      <w:r w:rsidRPr="008B74A0">
        <w:rPr>
          <w:rFonts w:ascii="Times New Roman" w:hAnsi="Times New Roman"/>
          <w:sz w:val="30"/>
          <w:szCs w:val="30"/>
        </w:rPr>
        <w:t>за выдачу справки о наличии или об отсутствии маломерных</w:t>
      </w:r>
      <w:r w:rsidRPr="008B74A0">
        <w:rPr>
          <w:rFonts w:ascii="Times New Roman" w:hAnsi="Times New Roman"/>
          <w:sz w:val="30"/>
          <w:szCs w:val="30"/>
        </w:rPr>
        <w:br/>
        <w:t>судов - 200 рублей;</w:t>
      </w:r>
      <w:r w:rsidR="008B74A0">
        <w:rPr>
          <w:rFonts w:ascii="Times New Roman" w:hAnsi="Times New Roman"/>
          <w:sz w:val="30"/>
          <w:szCs w:val="30"/>
        </w:rPr>
        <w:t>"</w:t>
      </w:r>
      <w:r w:rsidRPr="008B74A0">
        <w:rPr>
          <w:rFonts w:ascii="Times New Roman" w:hAnsi="Times New Roman"/>
          <w:sz w:val="30"/>
          <w:szCs w:val="30"/>
        </w:rPr>
        <w:t xml:space="preserve">; </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67</w:t>
      </w:r>
      <w:r w:rsidRPr="008B74A0">
        <w:rPr>
          <w:rFonts w:ascii="Times New Roman" w:hAnsi="Times New Roman"/>
          <w:sz w:val="30"/>
          <w:szCs w:val="30"/>
          <w:vertAlign w:val="superscript"/>
        </w:rPr>
        <w:t>3</w:t>
      </w:r>
      <w:r w:rsidRPr="008B74A0">
        <w:rPr>
          <w:rFonts w:ascii="Times New Roman" w:hAnsi="Times New Roman"/>
          <w:sz w:val="30"/>
          <w:szCs w:val="30"/>
        </w:rPr>
        <w:t>)</w:t>
      </w:r>
      <w:r w:rsidRPr="008B74A0">
        <w:rPr>
          <w:rFonts w:ascii="Times New Roman" w:hAnsi="Times New Roman"/>
          <w:sz w:val="30"/>
          <w:szCs w:val="30"/>
          <w:lang w:val="en-US"/>
        </w:rPr>
        <w:t> </w:t>
      </w:r>
      <w:r w:rsidRPr="008B74A0">
        <w:rPr>
          <w:rFonts w:ascii="Times New Roman" w:hAnsi="Times New Roman"/>
          <w:sz w:val="30"/>
          <w:szCs w:val="30"/>
        </w:rPr>
        <w:t>за выдачу выписки из реестра маломерных судов с историей регистрационных действий с маломерным судном - 1000 рублей;</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е) в подпункте 68 цифры </w:t>
      </w:r>
      <w:r w:rsidR="008B74A0">
        <w:rPr>
          <w:rFonts w:ascii="Times New Roman" w:hAnsi="Times New Roman"/>
          <w:sz w:val="30"/>
          <w:szCs w:val="30"/>
        </w:rPr>
        <w:t>"</w:t>
      </w:r>
      <w:r w:rsidRPr="008B74A0">
        <w:rPr>
          <w:rFonts w:ascii="Times New Roman" w:hAnsi="Times New Roman"/>
          <w:sz w:val="30"/>
          <w:szCs w:val="30"/>
        </w:rPr>
        <w:t>650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2000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ж) подпункт 72 дополнить абзацем шестым следующего содержания: </w:t>
      </w:r>
    </w:p>
    <w:p w:rsidR="00340433" w:rsidRPr="008B74A0" w:rsidRDefault="002C5B0C" w:rsidP="008B74A0">
      <w:pPr>
        <w:tabs>
          <w:tab w:val="left" w:pos="1276"/>
        </w:tabs>
        <w:spacing w:line="480" w:lineRule="auto"/>
        <w:ind w:firstLine="709"/>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проведение аттестации физического лица на право проектирования средств обеспечения пожарной безопасности зданий и сооружений, которые введены в эксплуатацию, - 100 000 рублей;</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з) в подпункте 92 цифры </w:t>
      </w:r>
      <w:r w:rsidR="008B74A0">
        <w:rPr>
          <w:rFonts w:ascii="Times New Roman" w:hAnsi="Times New Roman"/>
          <w:sz w:val="30"/>
          <w:szCs w:val="30"/>
        </w:rPr>
        <w:t>"</w:t>
      </w:r>
      <w:r w:rsidRPr="008B74A0">
        <w:rPr>
          <w:rFonts w:ascii="Times New Roman" w:hAnsi="Times New Roman"/>
          <w:sz w:val="30"/>
          <w:szCs w:val="30"/>
        </w:rPr>
        <w:t>92</w:t>
      </w:r>
      <w:r w:rsidRPr="008B74A0">
        <w:rPr>
          <w:rFonts w:ascii="Times New Roman" w:hAnsi="Times New Roman"/>
          <w:sz w:val="30"/>
          <w:szCs w:val="30"/>
          <w:vertAlign w:val="superscript"/>
        </w:rPr>
        <w:t>1</w:t>
      </w:r>
      <w:r w:rsidRPr="008B74A0">
        <w:rPr>
          <w:rFonts w:ascii="Times New Roman" w:hAnsi="Times New Roman"/>
          <w:sz w:val="30"/>
          <w:szCs w:val="30"/>
        </w:rPr>
        <w:t>, 92</w:t>
      </w:r>
      <w:r w:rsidRPr="008B74A0">
        <w:rPr>
          <w:rFonts w:ascii="Times New Roman" w:hAnsi="Times New Roman"/>
          <w:sz w:val="30"/>
          <w:szCs w:val="30"/>
          <w:vertAlign w:val="superscript"/>
        </w:rPr>
        <w:t>2</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92</w:t>
      </w:r>
      <w:r w:rsidRPr="008B74A0">
        <w:rPr>
          <w:rFonts w:ascii="Times New Roman" w:hAnsi="Times New Roman"/>
          <w:sz w:val="30"/>
          <w:szCs w:val="30"/>
          <w:vertAlign w:val="superscript"/>
        </w:rPr>
        <w:t>1</w:t>
      </w:r>
      <w:r w:rsidRPr="008B74A0">
        <w:rPr>
          <w:rFonts w:ascii="Times New Roman" w:hAnsi="Times New Roman"/>
          <w:sz w:val="30"/>
          <w:szCs w:val="30"/>
        </w:rPr>
        <w:t xml:space="preserve"> - 92</w:t>
      </w:r>
      <w:r w:rsidRPr="008B74A0">
        <w:rPr>
          <w:rFonts w:ascii="Times New Roman" w:hAnsi="Times New Roman"/>
          <w:sz w:val="30"/>
          <w:szCs w:val="30"/>
          <w:vertAlign w:val="superscript"/>
        </w:rPr>
        <w:t>3</w:t>
      </w:r>
      <w:r w:rsidR="008B74A0">
        <w:rPr>
          <w:rFonts w:ascii="Times New Roman" w:hAnsi="Times New Roman"/>
          <w:sz w:val="30"/>
          <w:szCs w:val="30"/>
        </w:rPr>
        <w:t>"</w:t>
      </w:r>
      <w:r w:rsidRPr="008B74A0">
        <w:rPr>
          <w:rFonts w:ascii="Times New Roman" w:hAnsi="Times New Roman"/>
          <w:sz w:val="30"/>
          <w:szCs w:val="30"/>
        </w:rPr>
        <w:t xml:space="preserve">, цифры </w:t>
      </w:r>
      <w:r w:rsidR="008B74A0">
        <w:rPr>
          <w:rFonts w:ascii="Times New Roman" w:hAnsi="Times New Roman"/>
          <w:sz w:val="30"/>
          <w:szCs w:val="30"/>
        </w:rPr>
        <w:t>"</w:t>
      </w:r>
      <w:r w:rsidRPr="008B74A0">
        <w:rPr>
          <w:rFonts w:ascii="Times New Roman" w:hAnsi="Times New Roman"/>
          <w:sz w:val="30"/>
          <w:szCs w:val="30"/>
        </w:rPr>
        <w:t>150</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150 - 152</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и) дополнить подпунктом 92</w:t>
      </w:r>
      <w:r w:rsidRPr="008B74A0">
        <w:rPr>
          <w:rFonts w:ascii="Times New Roman" w:hAnsi="Times New Roman"/>
          <w:sz w:val="30"/>
          <w:szCs w:val="30"/>
          <w:vertAlign w:val="superscript"/>
        </w:rPr>
        <w:t>3</w:t>
      </w:r>
      <w:r w:rsidRPr="008B74A0">
        <w:rPr>
          <w:rFonts w:ascii="Times New Roman" w:hAnsi="Times New Roman"/>
          <w:sz w:val="30"/>
          <w:szCs w:val="30"/>
        </w:rPr>
        <w:t xml:space="preserve"> следующего содержания: </w:t>
      </w:r>
    </w:p>
    <w:p w:rsidR="00340433" w:rsidRPr="008B74A0" w:rsidRDefault="002C5B0C" w:rsidP="008B74A0">
      <w:pPr>
        <w:tabs>
          <w:tab w:val="left" w:pos="1276"/>
        </w:tabs>
        <w:spacing w:line="480" w:lineRule="auto"/>
        <w:ind w:firstLine="709"/>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92</w:t>
      </w:r>
      <w:r w:rsidRPr="008B74A0">
        <w:rPr>
          <w:rFonts w:ascii="Times New Roman" w:hAnsi="Times New Roman"/>
          <w:sz w:val="30"/>
          <w:szCs w:val="30"/>
          <w:vertAlign w:val="superscript"/>
        </w:rPr>
        <w:t>3</w:t>
      </w:r>
      <w:r w:rsidRPr="008B74A0">
        <w:rPr>
          <w:rFonts w:ascii="Times New Roman" w:hAnsi="Times New Roman"/>
          <w:sz w:val="30"/>
          <w:szCs w:val="30"/>
        </w:rPr>
        <w:t>)</w:t>
      </w:r>
      <w:r w:rsidRPr="008B74A0">
        <w:rPr>
          <w:rFonts w:ascii="Times New Roman" w:hAnsi="Times New Roman"/>
          <w:sz w:val="30"/>
          <w:szCs w:val="30"/>
          <w:lang w:val="en-US"/>
        </w:rPr>
        <w:t> </w:t>
      </w:r>
      <w:r w:rsidRPr="008B74A0">
        <w:rPr>
          <w:rFonts w:ascii="Times New Roman" w:hAnsi="Times New Roman"/>
          <w:sz w:val="30"/>
          <w:szCs w:val="30"/>
        </w:rPr>
        <w:t>за следующие действия уполномоченных органов, связанные</w:t>
      </w:r>
      <w:r w:rsidRPr="008B74A0">
        <w:rPr>
          <w:rFonts w:ascii="Times New Roman" w:hAnsi="Times New Roman"/>
          <w:sz w:val="30"/>
          <w:szCs w:val="30"/>
        </w:rPr>
        <w:br/>
        <w:t xml:space="preserve">с лицензированием деятельности в области пожарной безопасности: </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предоставление лицензии на осуществление деятельности </w:t>
      </w:r>
      <w:r w:rsidR="00EE4063">
        <w:rPr>
          <w:rFonts w:ascii="Times New Roman" w:hAnsi="Times New Roman"/>
          <w:sz w:val="30"/>
          <w:szCs w:val="30"/>
        </w:rPr>
        <w:br/>
      </w:r>
      <w:r w:rsidRPr="008B74A0">
        <w:rPr>
          <w:rFonts w:ascii="Times New Roman" w:hAnsi="Times New Roman"/>
          <w:sz w:val="30"/>
          <w:szCs w:val="30"/>
        </w:rPr>
        <w:t xml:space="preserve">по монтажу, техническому обслуживанию и ремонту средств обеспечения пожарной безопасности зданий и сооружений - 300 000 рублей; </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внесение изменений в реестр лицензий на осуществление деятельности по монтажу, техническому обслуживанию и ремонту средств обеспечения пожарной безопасности зданий и сооружений (далее </w:t>
      </w:r>
      <w:r w:rsidR="00EE4063">
        <w:rPr>
          <w:rFonts w:ascii="Times New Roman" w:hAnsi="Times New Roman"/>
          <w:sz w:val="30"/>
          <w:szCs w:val="30"/>
        </w:rPr>
        <w:br/>
      </w:r>
      <w:r w:rsidRPr="008B74A0">
        <w:rPr>
          <w:rFonts w:ascii="Times New Roman" w:hAnsi="Times New Roman"/>
          <w:sz w:val="30"/>
          <w:szCs w:val="30"/>
        </w:rPr>
        <w:t xml:space="preserve">в настоящем подпункте - реестр лицензий по монтажу) на основании заявления о внесении изменений в реестр лицензий по монтажу в связи </w:t>
      </w:r>
      <w:r w:rsidR="00EE4063">
        <w:rPr>
          <w:rFonts w:ascii="Times New Roman" w:hAnsi="Times New Roman"/>
          <w:sz w:val="30"/>
          <w:szCs w:val="30"/>
        </w:rPr>
        <w:br/>
      </w:r>
      <w:r w:rsidRPr="008B74A0">
        <w:rPr>
          <w:rFonts w:ascii="Times New Roman" w:hAnsi="Times New Roman"/>
          <w:sz w:val="30"/>
          <w:szCs w:val="30"/>
        </w:rPr>
        <w:t xml:space="preserve">с внесением дополнений в сведения об адресах мест осуществления лицензируемого вида деятельности, о выполняемых работах </w:t>
      </w:r>
      <w:r w:rsidR="00EE4063">
        <w:rPr>
          <w:rFonts w:ascii="Times New Roman" w:hAnsi="Times New Roman"/>
          <w:sz w:val="30"/>
          <w:szCs w:val="30"/>
        </w:rPr>
        <w:br/>
      </w:r>
      <w:r w:rsidRPr="008B74A0">
        <w:rPr>
          <w:rFonts w:ascii="Times New Roman" w:hAnsi="Times New Roman"/>
          <w:sz w:val="30"/>
          <w:szCs w:val="30"/>
        </w:rPr>
        <w:t xml:space="preserve">и об оказываемых услугах в составе лицензируемого вида деятельности - 100 000 рублей; </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внесение изменений в реестр лицензий по монтажу на основании заявления о внесении изменений в реестр лицензий по монтажу в иных случаях - 5000 рублей; </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предоставление лицензии на осуществление деятельности </w:t>
      </w:r>
      <w:r w:rsidRPr="008B74A0">
        <w:rPr>
          <w:rFonts w:ascii="Times New Roman" w:hAnsi="Times New Roman"/>
          <w:sz w:val="30"/>
          <w:szCs w:val="30"/>
        </w:rPr>
        <w:br/>
        <w:t xml:space="preserve">по тушению пожаров в населенных пунктах, на производственных объектах и объектах инфраструктуры - 300 000 рублей; </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внесение изменений в реестр лицензий на осуществление деятельности по тушению пожаров в населенных пунктах</w:t>
      </w:r>
      <w:r w:rsidRPr="008B74A0">
        <w:rPr>
          <w:rFonts w:ascii="Times New Roman" w:hAnsi="Times New Roman"/>
          <w:sz w:val="30"/>
          <w:szCs w:val="30"/>
        </w:rPr>
        <w:br/>
        <w:t>на производственных объектах и объектах инфраструктуры (далее</w:t>
      </w:r>
      <w:r w:rsidRPr="008B74A0">
        <w:rPr>
          <w:rFonts w:ascii="Times New Roman" w:hAnsi="Times New Roman"/>
          <w:sz w:val="30"/>
          <w:szCs w:val="30"/>
        </w:rPr>
        <w:br/>
        <w:t xml:space="preserve">в настоящем подпункте - реестр лицензий по тушению) на основании заявления о внесении изменений в реестр лицензий по тушению в связи </w:t>
      </w:r>
      <w:r w:rsidRPr="008B74A0">
        <w:rPr>
          <w:rFonts w:ascii="Times New Roman" w:hAnsi="Times New Roman"/>
          <w:sz w:val="30"/>
          <w:szCs w:val="30"/>
        </w:rPr>
        <w:br/>
        <w:t xml:space="preserve">с внесением дополнений в сведения об адресах мест осуществления лицензируемого вида деятельности, о выполняемых работах </w:t>
      </w:r>
      <w:r w:rsidRPr="008B74A0">
        <w:rPr>
          <w:rFonts w:ascii="Times New Roman" w:hAnsi="Times New Roman"/>
          <w:sz w:val="30"/>
          <w:szCs w:val="30"/>
        </w:rPr>
        <w:br/>
        <w:t xml:space="preserve">и об оказываемых услугах в составе лицензируемого вида деятельности - 100 000 рублей; </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внесение изменений в реестр лицензий по тушению на основании заявления о внесении изменений в реестр лицензий по тушению в иных случаях - 5000 рублей. </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В случае внесения изменений в реестр лицензий по монтажу (реестр лицензий по тушению) на основании заявления о внесении изменений </w:t>
      </w:r>
      <w:r w:rsidRPr="008B74A0">
        <w:rPr>
          <w:rFonts w:ascii="Times New Roman" w:hAnsi="Times New Roman"/>
          <w:sz w:val="30"/>
          <w:szCs w:val="30"/>
        </w:rPr>
        <w:br/>
        <w:t xml:space="preserve">в реестр лицензий по монтажу (реестр лицензий по тушению) более чем </w:t>
      </w:r>
      <w:r w:rsidRPr="008B74A0">
        <w:rPr>
          <w:rFonts w:ascii="Times New Roman" w:hAnsi="Times New Roman"/>
          <w:sz w:val="30"/>
          <w:szCs w:val="30"/>
        </w:rPr>
        <w:br/>
        <w:t>по одному основанию, требующему уплаты государственной пошлины, уплачивается наибольшая по размеру государственная пошлина;</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к) дополнить подпунктами 151 и 152 следующего содержания:</w:t>
      </w:r>
    </w:p>
    <w:p w:rsidR="00340433" w:rsidRPr="008B74A0" w:rsidRDefault="002C5B0C" w:rsidP="008B74A0">
      <w:pPr>
        <w:tabs>
          <w:tab w:val="left" w:pos="1276"/>
        </w:tabs>
        <w:spacing w:line="480" w:lineRule="auto"/>
        <w:ind w:firstLine="709"/>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151)</w:t>
      </w:r>
      <w:r w:rsidRPr="008B74A0">
        <w:rPr>
          <w:rFonts w:ascii="Times New Roman" w:hAnsi="Times New Roman"/>
          <w:sz w:val="30"/>
          <w:szCs w:val="30"/>
          <w:lang w:val="en-US"/>
        </w:rPr>
        <w:t> </w:t>
      </w:r>
      <w:r w:rsidRPr="008B74A0">
        <w:rPr>
          <w:rFonts w:ascii="Times New Roman" w:hAnsi="Times New Roman"/>
          <w:sz w:val="30"/>
          <w:szCs w:val="30"/>
        </w:rPr>
        <w:t xml:space="preserve">за следующие действия уполномоченного федерального органа исполнительной власти в отношении лицензий, генеральных лицензий </w:t>
      </w:r>
      <w:r w:rsidR="00EE4063">
        <w:rPr>
          <w:rFonts w:ascii="Times New Roman" w:hAnsi="Times New Roman"/>
          <w:sz w:val="30"/>
          <w:szCs w:val="30"/>
        </w:rPr>
        <w:br/>
      </w:r>
      <w:r w:rsidRPr="008B74A0">
        <w:rPr>
          <w:rFonts w:ascii="Times New Roman" w:hAnsi="Times New Roman"/>
          <w:sz w:val="30"/>
          <w:szCs w:val="30"/>
        </w:rPr>
        <w:t>на ввоз в Российскую Федерацию и вывоз из Российской Федерации продукции военного назначения:</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предоставление лицензии, генеральной лицензии на ввоз (вывоз) продукции военного назначения, внесение изменений в лицензию, генеральную лицензию на ввоз (вывоз) продукции военного назначения, продление (возобновление) срока действия лицензии, генеральной лицензии на ввоз (вывоз) продукции военного назначения - 90 000 рублей;</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 xml:space="preserve">предоставление лицензии, генеральной лицензии на вывоз продукции военного назначения, уровень внешнеторговых цен на которую согласован уполномоченным федеральным органом исполнительной власти </w:t>
      </w:r>
      <w:r w:rsidR="00EE4063">
        <w:rPr>
          <w:rFonts w:ascii="Times New Roman" w:hAnsi="Times New Roman"/>
          <w:sz w:val="30"/>
          <w:szCs w:val="30"/>
        </w:rPr>
        <w:br/>
      </w:r>
      <w:r w:rsidRPr="008B74A0">
        <w:rPr>
          <w:rFonts w:ascii="Times New Roman" w:hAnsi="Times New Roman"/>
          <w:sz w:val="30"/>
          <w:szCs w:val="30"/>
        </w:rPr>
        <w:t>до 1 января 2027 года, - 0,3 процента от стоимости продукции по лицензии дополнительно к сумме, указанной в абзаце втором настоящего подпункта;</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 xml:space="preserve">предоставление лицензии, генеральной лицензии на вывоз продукции военного назначения, уровень внешнеторговых цен на которую согласован уполномоченным федеральным органом исполнительной власти после </w:t>
      </w:r>
      <w:r w:rsidR="00EE4063">
        <w:rPr>
          <w:rFonts w:ascii="Times New Roman" w:hAnsi="Times New Roman"/>
          <w:sz w:val="30"/>
          <w:szCs w:val="30"/>
        </w:rPr>
        <w:br/>
      </w:r>
      <w:r w:rsidRPr="008B74A0">
        <w:rPr>
          <w:rFonts w:ascii="Times New Roman" w:hAnsi="Times New Roman"/>
          <w:sz w:val="30"/>
          <w:szCs w:val="30"/>
        </w:rPr>
        <w:t>1 января 2027 года, - 0,75 процента от стоимости продукции по лицензии дополнительно к сумме, указанной в абзаце втором настоящего подпункта;</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 xml:space="preserve">внесение изменений в лицензию, генеральную лицензию на вывоз продукции военного назначения, предусматривающих увеличение стоимости продукции по лицензии, связанное с продукцией, уровень внешнеторговых цен на которую согласован уполномоченным федеральным органом исполнительной власти до 1 января 2027 года, - </w:t>
      </w:r>
      <w:r w:rsidRPr="008B74A0">
        <w:rPr>
          <w:rFonts w:ascii="Times New Roman" w:hAnsi="Times New Roman"/>
          <w:sz w:val="30"/>
          <w:szCs w:val="30"/>
        </w:rPr>
        <w:br/>
        <w:t xml:space="preserve">0,3 процента от разницы между увеличенной стоимостью продукции </w:t>
      </w:r>
      <w:r w:rsidRPr="008B74A0">
        <w:rPr>
          <w:rFonts w:ascii="Times New Roman" w:hAnsi="Times New Roman"/>
          <w:sz w:val="30"/>
          <w:szCs w:val="30"/>
        </w:rPr>
        <w:br/>
        <w:t>и первоначально указанной стоимостью продукции по лицензии дополнительно к сумме, указанной в абзаце втором настоящего подпункта;</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 xml:space="preserve">внесение изменений в лицензию, генеральную лицензию на вывоз продукции военного назначения, предусматривающих увеличение стоимости продукции по лицензии, связанное с продукцией, уровень внешнеторговых цен на которую согласован уполномоченным федеральным органом исполнительной власти после 1 января 2027 года, - 0,75 процента от разницы между увеличенной стоимостью продукции </w:t>
      </w:r>
      <w:r w:rsidR="00EE4063">
        <w:rPr>
          <w:rFonts w:ascii="Times New Roman" w:hAnsi="Times New Roman"/>
          <w:sz w:val="30"/>
          <w:szCs w:val="30"/>
        </w:rPr>
        <w:br/>
      </w:r>
      <w:r w:rsidRPr="008B74A0">
        <w:rPr>
          <w:rFonts w:ascii="Times New Roman" w:hAnsi="Times New Roman"/>
          <w:sz w:val="30"/>
          <w:szCs w:val="30"/>
        </w:rPr>
        <w:t xml:space="preserve">и первоначально указанной стоимостью продукции по лицензии дополнительно к сумме, указанной в абзаце втором настоящего подпункта. </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 xml:space="preserve">Сумма государственной пошлины, подлежащая уплате </w:t>
      </w:r>
      <w:r w:rsidRPr="008B74A0">
        <w:rPr>
          <w:rFonts w:ascii="Times New Roman" w:hAnsi="Times New Roman"/>
          <w:sz w:val="30"/>
          <w:szCs w:val="30"/>
        </w:rPr>
        <w:br/>
        <w:t xml:space="preserve">в соответствии с абзацами третьим и четвертым настоящего подпункта, рассчитывается по курсу доллара США, установленному Центральным банком Российской Федерации на дату подачи заявления или документов на совершение соответствующих действий, округляется до полных </w:t>
      </w:r>
      <w:r w:rsidRPr="008B74A0">
        <w:rPr>
          <w:rFonts w:ascii="Times New Roman" w:hAnsi="Times New Roman"/>
          <w:sz w:val="30"/>
          <w:szCs w:val="30"/>
        </w:rPr>
        <w:br/>
        <w:t>100 рублей в меньшую сторону;</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152)</w:t>
      </w:r>
      <w:r w:rsidRPr="008B74A0">
        <w:rPr>
          <w:rFonts w:ascii="Times New Roman" w:hAnsi="Times New Roman"/>
          <w:sz w:val="30"/>
          <w:szCs w:val="30"/>
          <w:lang w:val="en-US"/>
        </w:rPr>
        <w:t> </w:t>
      </w:r>
      <w:r w:rsidRPr="008B74A0">
        <w:rPr>
          <w:rFonts w:ascii="Times New Roman" w:hAnsi="Times New Roman"/>
          <w:sz w:val="30"/>
          <w:szCs w:val="30"/>
        </w:rPr>
        <w:t>за следующие действия уполномоченного федерального органа исполнительной власти, уполномоченного в области противодействия техническим разведкам и технической информации:</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 xml:space="preserve">предоставление лицензии на осуществление деятельности </w:t>
      </w:r>
      <w:r w:rsidR="00EE4063">
        <w:rPr>
          <w:rFonts w:ascii="Times New Roman" w:hAnsi="Times New Roman"/>
          <w:sz w:val="30"/>
          <w:szCs w:val="30"/>
        </w:rPr>
        <w:br/>
      </w:r>
      <w:r w:rsidRPr="008B74A0">
        <w:rPr>
          <w:rFonts w:ascii="Times New Roman" w:hAnsi="Times New Roman"/>
          <w:sz w:val="30"/>
          <w:szCs w:val="30"/>
        </w:rPr>
        <w:t>по разработке и производству средств защиты конфиденциальной информации - 50 000 рублей;</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 xml:space="preserve">переоформление лицензии (внесение изменений в реестр лицензий) </w:t>
      </w:r>
      <w:r w:rsidRPr="008B74A0">
        <w:rPr>
          <w:rFonts w:ascii="Times New Roman" w:hAnsi="Times New Roman"/>
          <w:sz w:val="30"/>
          <w:szCs w:val="30"/>
        </w:rPr>
        <w:br/>
        <w:t>в связи с продлением срока действия лицензии на осуществление деятельности по разработке и производству средств защиты конфиденциальной информации - 50 000 рублей;</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 xml:space="preserve">переоформление лицензии (внесение изменений в реестр лицензий) на осуществление деятельности по разработке и производству средств защиты конфиденциальной информации в связи с внесением дополнений </w:t>
      </w:r>
      <w:r w:rsidRPr="008B74A0">
        <w:rPr>
          <w:rFonts w:ascii="Times New Roman" w:hAnsi="Times New Roman"/>
          <w:sz w:val="30"/>
          <w:szCs w:val="30"/>
        </w:rPr>
        <w:br/>
        <w:t>в сведения об адресах мест осуществления лицензируемого вида деятельности, о выполняемых работах и об оказываемых услугах в составе лицензируемого вида деятельности - 40 000 рублей;</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переоформление лицензии (внесение изменений в реестр лицензий) на осуществление деятельности по разработке и производству средств защиты конфиденциальной информации в других случаях - 5 000 рублей;</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 xml:space="preserve">предоставление лицензии на осуществление деятельности </w:t>
      </w:r>
      <w:r w:rsidR="00EE4063">
        <w:rPr>
          <w:rFonts w:ascii="Times New Roman" w:hAnsi="Times New Roman"/>
          <w:sz w:val="30"/>
          <w:szCs w:val="30"/>
        </w:rPr>
        <w:br/>
      </w:r>
      <w:r w:rsidRPr="008B74A0">
        <w:rPr>
          <w:rFonts w:ascii="Times New Roman" w:hAnsi="Times New Roman"/>
          <w:sz w:val="30"/>
          <w:szCs w:val="30"/>
        </w:rPr>
        <w:t>по технической защите конфиденциальной информации - 30 000 рублей;</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переоформление лицензии (внесение изменений в реестр лицензий) на осуществление деятельности по технической защите конфиденциальной информации - 25 000 рублей.</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333</w:t>
      </w:r>
      <w:r w:rsidRPr="008B74A0">
        <w:rPr>
          <w:rFonts w:cs="Times New Roman"/>
          <w:sz w:val="30"/>
          <w:szCs w:val="30"/>
          <w:vertAlign w:val="superscript"/>
        </w:rPr>
        <w:t>35</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а) подпункт 4 пункта 1 после слов </w:t>
      </w:r>
      <w:r w:rsidR="008B74A0">
        <w:rPr>
          <w:rFonts w:cs="Times New Roman"/>
          <w:sz w:val="30"/>
          <w:szCs w:val="30"/>
        </w:rPr>
        <w:t>"</w:t>
      </w:r>
      <w:r w:rsidRPr="008B74A0">
        <w:rPr>
          <w:rFonts w:cs="Times New Roman"/>
          <w:sz w:val="30"/>
          <w:szCs w:val="30"/>
        </w:rPr>
        <w:t>федеральные органы государственной власти</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(их территориальные органы)</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 если обязанность совершения указанных юридически значимых действий в отношении иных лиц не предусмотрена федеральными законами</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б) в пункте 3: </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подпункт 4</w:t>
      </w:r>
      <w:r w:rsidRPr="008B74A0">
        <w:rPr>
          <w:rFonts w:cs="Times New Roman"/>
          <w:sz w:val="30"/>
          <w:szCs w:val="30"/>
          <w:vertAlign w:val="superscript"/>
        </w:rPr>
        <w:t xml:space="preserve">1 </w:t>
      </w:r>
      <w:r w:rsidRPr="008B74A0">
        <w:rPr>
          <w:rFonts w:cs="Times New Roman"/>
          <w:sz w:val="30"/>
          <w:szCs w:val="30"/>
        </w:rPr>
        <w:t xml:space="preserve">после слова </w:t>
      </w:r>
      <w:r w:rsidR="008B74A0">
        <w:rPr>
          <w:rFonts w:cs="Times New Roman"/>
          <w:sz w:val="30"/>
          <w:szCs w:val="30"/>
        </w:rPr>
        <w:t>"</w:t>
      </w:r>
      <w:r w:rsidRPr="008B74A0">
        <w:rPr>
          <w:rFonts w:cs="Times New Roman"/>
          <w:sz w:val="30"/>
          <w:szCs w:val="30"/>
        </w:rPr>
        <w:t>права</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хозяйственного ведения или</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 а также за государственную регистрацию прекращения указанных прав</w:t>
      </w:r>
      <w:r w:rsidR="008B74A0">
        <w:rPr>
          <w:rFonts w:cs="Times New Roman"/>
          <w:sz w:val="30"/>
          <w:szCs w:val="30"/>
        </w:rPr>
        <w:t>"</w:t>
      </w:r>
      <w:r w:rsidRPr="008B74A0">
        <w:rPr>
          <w:rFonts w:cs="Times New Roman"/>
          <w:sz w:val="30"/>
          <w:szCs w:val="30"/>
        </w:rPr>
        <w:t>;</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дополнить подпунктом 30</w:t>
      </w:r>
      <w:r w:rsidRPr="008B74A0">
        <w:rPr>
          <w:rFonts w:cs="Times New Roman"/>
          <w:sz w:val="30"/>
          <w:szCs w:val="30"/>
          <w:vertAlign w:val="superscript"/>
        </w:rPr>
        <w:t>5</w:t>
      </w:r>
      <w:r w:rsidRPr="008B74A0">
        <w:rPr>
          <w:rFonts w:cs="Times New Roman"/>
          <w:sz w:val="30"/>
          <w:szCs w:val="30"/>
        </w:rPr>
        <w:t xml:space="preserve"> следующего содержания:</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30</w:t>
      </w:r>
      <w:r w:rsidRPr="008B74A0">
        <w:rPr>
          <w:rFonts w:cs="Times New Roman"/>
          <w:sz w:val="30"/>
          <w:szCs w:val="30"/>
          <w:vertAlign w:val="superscript"/>
        </w:rPr>
        <w:t>5</w:t>
      </w:r>
      <w:r w:rsidRPr="008B74A0">
        <w:rPr>
          <w:rFonts w:cs="Times New Roman"/>
          <w:sz w:val="30"/>
          <w:szCs w:val="30"/>
        </w:rPr>
        <w:t>)</w:t>
      </w:r>
      <w:r w:rsidRPr="008B74A0">
        <w:rPr>
          <w:rFonts w:cs="Times New Roman"/>
          <w:sz w:val="30"/>
          <w:szCs w:val="30"/>
          <w:lang w:val="en-US"/>
        </w:rPr>
        <w:t> </w:t>
      </w:r>
      <w:r w:rsidRPr="008B74A0">
        <w:rPr>
          <w:rFonts w:cs="Times New Roman"/>
          <w:sz w:val="30"/>
          <w:szCs w:val="30"/>
        </w:rPr>
        <w:t xml:space="preserve"> за выдачу национального водительского удостоверения, в том числе взамен утраченного или пришедшего в негодность, инвалидам </w:t>
      </w:r>
      <w:r w:rsidR="00EE4063">
        <w:rPr>
          <w:rFonts w:cs="Times New Roman"/>
          <w:sz w:val="30"/>
          <w:szCs w:val="30"/>
        </w:rPr>
        <w:br/>
      </w:r>
      <w:r w:rsidRPr="008B74A0">
        <w:rPr>
          <w:rFonts w:cs="Times New Roman"/>
          <w:sz w:val="30"/>
          <w:szCs w:val="30"/>
        </w:rPr>
        <w:t>1 и 2 групп;</w:t>
      </w:r>
      <w:r>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подпункт 19 пункта 1 статьи 333</w:t>
      </w:r>
      <w:r w:rsidRPr="008B74A0">
        <w:rPr>
          <w:rFonts w:cs="Times New Roman"/>
          <w:sz w:val="30"/>
          <w:szCs w:val="30"/>
          <w:vertAlign w:val="superscript"/>
        </w:rPr>
        <w:t>36</w:t>
      </w:r>
      <w:r w:rsidRPr="008B74A0">
        <w:rPr>
          <w:rFonts w:cs="Times New Roman"/>
          <w:sz w:val="30"/>
          <w:szCs w:val="30"/>
        </w:rPr>
        <w:t xml:space="preserve"> после слов </w:t>
      </w:r>
      <w:r w:rsidR="008B74A0">
        <w:rPr>
          <w:rFonts w:cs="Times New Roman"/>
          <w:sz w:val="30"/>
          <w:szCs w:val="30"/>
        </w:rPr>
        <w:t>"</w:t>
      </w:r>
      <w:r w:rsidRPr="008B74A0">
        <w:rPr>
          <w:rFonts w:cs="Times New Roman"/>
          <w:sz w:val="30"/>
          <w:szCs w:val="30"/>
        </w:rPr>
        <w:t>государственные органы</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(их территориальные органы)</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 в том числе при подаче жалоб, указанных в подпунктах 19 - 21 пункта 1 статьи 333</w:t>
      </w:r>
      <w:r w:rsidRPr="008B74A0">
        <w:rPr>
          <w:rFonts w:cs="Times New Roman"/>
          <w:sz w:val="30"/>
          <w:szCs w:val="30"/>
          <w:vertAlign w:val="superscript"/>
        </w:rPr>
        <w:t>19</w:t>
      </w:r>
      <w:r w:rsidRPr="008B74A0">
        <w:rPr>
          <w:rFonts w:cs="Times New Roman"/>
          <w:sz w:val="30"/>
          <w:szCs w:val="30"/>
        </w:rPr>
        <w:t xml:space="preserve"> настоящего Кодекса, вне зависимости от категории спора</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подпункт 1</w:t>
      </w:r>
      <w:r w:rsidRPr="008B74A0">
        <w:rPr>
          <w:rFonts w:cs="Times New Roman"/>
          <w:sz w:val="30"/>
          <w:szCs w:val="30"/>
          <w:vertAlign w:val="superscript"/>
        </w:rPr>
        <w:t>1</w:t>
      </w:r>
      <w:r w:rsidRPr="008B74A0">
        <w:rPr>
          <w:rFonts w:cs="Times New Roman"/>
          <w:sz w:val="30"/>
          <w:szCs w:val="30"/>
        </w:rPr>
        <w:t xml:space="preserve"> пункта 1 статьи 333</w:t>
      </w:r>
      <w:r w:rsidRPr="008B74A0">
        <w:rPr>
          <w:rFonts w:cs="Times New Roman"/>
          <w:sz w:val="30"/>
          <w:szCs w:val="30"/>
          <w:vertAlign w:val="superscript"/>
        </w:rPr>
        <w:t>37</w:t>
      </w:r>
      <w:r w:rsidRPr="008B74A0">
        <w:rPr>
          <w:rFonts w:cs="Times New Roman"/>
          <w:sz w:val="30"/>
          <w:szCs w:val="30"/>
        </w:rPr>
        <w:t xml:space="preserve"> после слов </w:t>
      </w:r>
      <w:r w:rsidR="008B74A0">
        <w:rPr>
          <w:rFonts w:cs="Times New Roman"/>
          <w:sz w:val="30"/>
          <w:szCs w:val="30"/>
        </w:rPr>
        <w:t>"</w:t>
      </w:r>
      <w:r w:rsidRPr="008B74A0">
        <w:rPr>
          <w:rFonts w:cs="Times New Roman"/>
          <w:sz w:val="30"/>
          <w:szCs w:val="30"/>
        </w:rPr>
        <w:t>государственные органы</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(их территориальные органы)</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 в том числе при подаче жалоб, указанных в подпунктах 19 - 21 пункта 1 статьи 333</w:t>
      </w:r>
      <w:r w:rsidRPr="008B74A0">
        <w:rPr>
          <w:rFonts w:cs="Times New Roman"/>
          <w:sz w:val="30"/>
          <w:szCs w:val="30"/>
          <w:vertAlign w:val="superscript"/>
        </w:rPr>
        <w:t>21</w:t>
      </w:r>
      <w:r w:rsidRPr="008B74A0">
        <w:rPr>
          <w:rFonts w:cs="Times New Roman"/>
          <w:sz w:val="30"/>
          <w:szCs w:val="30"/>
        </w:rPr>
        <w:t xml:space="preserve"> настоящего Кодекса, вне зависимости от категории спора</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статью 333</w:t>
      </w:r>
      <w:r w:rsidRPr="008B74A0">
        <w:rPr>
          <w:rFonts w:cs="Times New Roman"/>
          <w:sz w:val="30"/>
          <w:szCs w:val="30"/>
          <w:vertAlign w:val="superscript"/>
        </w:rPr>
        <w:t>40</w:t>
      </w:r>
      <w:r w:rsidRPr="008B74A0">
        <w:rPr>
          <w:rFonts w:cs="Times New Roman"/>
          <w:sz w:val="30"/>
          <w:szCs w:val="30"/>
        </w:rPr>
        <w:t xml:space="preserve"> дополнить пунктом 7</w:t>
      </w:r>
      <w:r w:rsidRPr="008B74A0">
        <w:rPr>
          <w:rFonts w:cs="Times New Roman"/>
          <w:sz w:val="30"/>
          <w:szCs w:val="30"/>
          <w:vertAlign w:val="superscript"/>
        </w:rPr>
        <w:t>4</w:t>
      </w:r>
      <w:r w:rsidRPr="008B74A0">
        <w:rPr>
          <w:rFonts w:cs="Times New Roman"/>
          <w:sz w:val="30"/>
          <w:szCs w:val="30"/>
        </w:rPr>
        <w:t xml:space="preserve"> следующего содержания: </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7</w:t>
      </w:r>
      <w:r w:rsidRPr="008B74A0">
        <w:rPr>
          <w:rFonts w:cs="Times New Roman"/>
          <w:sz w:val="30"/>
          <w:szCs w:val="30"/>
          <w:vertAlign w:val="superscript"/>
        </w:rPr>
        <w:t>4</w:t>
      </w:r>
      <w:r w:rsidRPr="008B74A0">
        <w:rPr>
          <w:rFonts w:cs="Times New Roman"/>
          <w:sz w:val="30"/>
          <w:szCs w:val="30"/>
        </w:rPr>
        <w:t>. Плательщик государственной пошлины, уплаченной</w:t>
      </w:r>
      <w:r w:rsidRPr="008B74A0">
        <w:rPr>
          <w:rFonts w:cs="Times New Roman"/>
          <w:sz w:val="30"/>
          <w:szCs w:val="30"/>
        </w:rPr>
        <w:br/>
        <w:t>за совершение юридически значимого действия в соответствии</w:t>
      </w:r>
      <w:r w:rsidRPr="008B74A0">
        <w:rPr>
          <w:rFonts w:cs="Times New Roman"/>
          <w:sz w:val="30"/>
          <w:szCs w:val="30"/>
        </w:rPr>
        <w:br/>
        <w:t>с подпунктом 92</w:t>
      </w:r>
      <w:r w:rsidRPr="008B74A0">
        <w:rPr>
          <w:rFonts w:cs="Times New Roman"/>
          <w:sz w:val="30"/>
          <w:szCs w:val="30"/>
          <w:vertAlign w:val="superscript"/>
        </w:rPr>
        <w:t>3</w:t>
      </w:r>
      <w:r w:rsidRPr="008B74A0">
        <w:rPr>
          <w:rFonts w:cs="Times New Roman"/>
          <w:sz w:val="30"/>
          <w:szCs w:val="30"/>
        </w:rPr>
        <w:t xml:space="preserve"> пункта 1 статьи 333</w:t>
      </w:r>
      <w:r w:rsidRPr="008B74A0">
        <w:rPr>
          <w:rFonts w:cs="Times New Roman"/>
          <w:sz w:val="30"/>
          <w:szCs w:val="30"/>
          <w:vertAlign w:val="superscript"/>
        </w:rPr>
        <w:t>33</w:t>
      </w:r>
      <w:r w:rsidRPr="008B74A0">
        <w:rPr>
          <w:rFonts w:cs="Times New Roman"/>
          <w:sz w:val="30"/>
          <w:szCs w:val="30"/>
        </w:rPr>
        <w:t xml:space="preserve"> настоящего Кодекса, в случае, если уполномоченным органом было отказано в совершении такого действия по основанию, указанному в части 7 статьи 14 Федерального закона</w:t>
      </w:r>
      <w:r w:rsidRPr="008B74A0">
        <w:rPr>
          <w:rFonts w:cs="Times New Roman"/>
          <w:sz w:val="30"/>
          <w:szCs w:val="30"/>
        </w:rPr>
        <w:br/>
        <w:t xml:space="preserve">от 4 мая 2011 года № 99-ФЗ </w:t>
      </w:r>
      <w:r>
        <w:rPr>
          <w:rFonts w:cs="Times New Roman"/>
          <w:sz w:val="30"/>
          <w:szCs w:val="30"/>
        </w:rPr>
        <w:t>"</w:t>
      </w:r>
      <w:r w:rsidRPr="008B74A0">
        <w:rPr>
          <w:rFonts w:cs="Times New Roman"/>
          <w:sz w:val="30"/>
          <w:szCs w:val="30"/>
        </w:rPr>
        <w:t>О лицензировании отдельных видов деятельности</w:t>
      </w:r>
      <w:r>
        <w:rPr>
          <w:rFonts w:cs="Times New Roman"/>
          <w:sz w:val="30"/>
          <w:szCs w:val="30"/>
        </w:rPr>
        <w:t>"</w:t>
      </w:r>
      <w:r w:rsidRPr="008B74A0">
        <w:rPr>
          <w:rFonts w:cs="Times New Roman"/>
          <w:sz w:val="30"/>
          <w:szCs w:val="30"/>
        </w:rPr>
        <w:t>, имеет право на зачет уплаченной суммы государственной пошлины в счет суммы государственной пошлины, подлежащей уплате за совершение аналогичного действия.</w:t>
      </w:r>
      <w:r>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333</w:t>
      </w:r>
      <w:r w:rsidRPr="008B74A0">
        <w:rPr>
          <w:rFonts w:cs="Times New Roman"/>
          <w:sz w:val="30"/>
          <w:szCs w:val="30"/>
          <w:vertAlign w:val="superscript"/>
        </w:rPr>
        <w:t>41</w:t>
      </w:r>
      <w:r w:rsidRPr="008B74A0">
        <w:rPr>
          <w:rFonts w:cs="Times New Roman"/>
          <w:sz w:val="30"/>
          <w:szCs w:val="30"/>
        </w:rPr>
        <w:t xml:space="preserve"> слова </w:t>
      </w:r>
      <w:r w:rsidR="008B74A0">
        <w:rPr>
          <w:rFonts w:cs="Times New Roman"/>
          <w:sz w:val="30"/>
          <w:szCs w:val="30"/>
        </w:rPr>
        <w:t>"</w:t>
      </w:r>
      <w:r w:rsidRPr="008B74A0">
        <w:rPr>
          <w:rFonts w:cs="Times New Roman"/>
          <w:sz w:val="30"/>
          <w:szCs w:val="30"/>
        </w:rPr>
        <w:t>или рассрочка</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"и (или)</w:t>
      </w:r>
      <w:r w:rsidRPr="008B74A0">
        <w:rPr>
          <w:rFonts w:cs="Times New Roman"/>
          <w:sz w:val="30"/>
          <w:szCs w:val="30"/>
        </w:rPr>
        <w:t xml:space="preserve"> рассрочка</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подпункте 18 пункта 1 статьи 342:</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а) дополнить</w:t>
      </w:r>
      <w:r w:rsidR="0021734D">
        <w:rPr>
          <w:rFonts w:cs="Times New Roman"/>
          <w:sz w:val="30"/>
          <w:szCs w:val="30"/>
        </w:rPr>
        <w:t xml:space="preserve"> новыми </w:t>
      </w:r>
      <w:r w:rsidRPr="008B74A0">
        <w:rPr>
          <w:rFonts w:cs="Times New Roman"/>
          <w:sz w:val="30"/>
          <w:szCs w:val="30"/>
        </w:rPr>
        <w:t xml:space="preserve">абзацами вторым - десятым и абзацами одиннадцатым - четырнадцатым следующего содержания: </w:t>
      </w:r>
    </w:p>
    <w:p w:rsidR="00340433" w:rsidRPr="008B74A0" w:rsidRDefault="002C5B0C" w:rsidP="008B74A0">
      <w:pPr>
        <w:tabs>
          <w:tab w:val="left" w:pos="1276"/>
        </w:tabs>
        <w:spacing w:line="480" w:lineRule="auto"/>
        <w:ind w:firstLine="709"/>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 xml:space="preserve">В налоговых периодах, начало которых приходится на период </w:t>
      </w:r>
      <w:r w:rsidRPr="008B74A0">
        <w:rPr>
          <w:rFonts w:ascii="Times New Roman" w:hAnsi="Times New Roman"/>
          <w:sz w:val="30"/>
          <w:szCs w:val="30"/>
        </w:rPr>
        <w:br/>
        <w:t xml:space="preserve">с 1 октября 2026 года по 31 декабря 2029 года включительно, ограничение по накопленному объему добычи газа горючего природного, установленное в абзаце первом настоящего подпункта, не применяется при условии заключения налогоплательщиком </w:t>
      </w:r>
      <w:r>
        <w:rPr>
          <w:rFonts w:ascii="Times New Roman" w:hAnsi="Times New Roman"/>
          <w:sz w:val="30"/>
          <w:szCs w:val="30"/>
        </w:rPr>
        <w:t>и (или)</w:t>
      </w:r>
      <w:r w:rsidRPr="008B74A0">
        <w:rPr>
          <w:rFonts w:ascii="Times New Roman" w:hAnsi="Times New Roman"/>
          <w:sz w:val="30"/>
          <w:szCs w:val="30"/>
        </w:rPr>
        <w:t xml:space="preserve"> организацией, аффилированной с налогоплательщиком (далее - инициатор (инициаторы) соглашения), инвестиционного соглашения о финансировании обязательств Камчатского края, возникающих при реализации мероприятий по строительству объектов комплекса по регазификации сжиженного природного газа в Камчатском крае, а также о развитии проектов по сжижению природного газа, </w:t>
      </w:r>
      <w:r>
        <w:rPr>
          <w:rFonts w:ascii="Times New Roman" w:hAnsi="Times New Roman"/>
          <w:sz w:val="30"/>
          <w:szCs w:val="30"/>
        </w:rPr>
        <w:t>и (или)</w:t>
      </w:r>
      <w:r w:rsidRPr="008B74A0">
        <w:rPr>
          <w:rFonts w:ascii="Times New Roman" w:hAnsi="Times New Roman"/>
          <w:sz w:val="30"/>
          <w:szCs w:val="30"/>
        </w:rPr>
        <w:t xml:space="preserve"> аммиака, </w:t>
      </w:r>
      <w:r>
        <w:rPr>
          <w:rFonts w:ascii="Times New Roman" w:hAnsi="Times New Roman"/>
          <w:sz w:val="30"/>
          <w:szCs w:val="30"/>
        </w:rPr>
        <w:t>и (или)</w:t>
      </w:r>
      <w:r w:rsidRPr="008B74A0">
        <w:rPr>
          <w:rFonts w:ascii="Times New Roman" w:hAnsi="Times New Roman"/>
          <w:sz w:val="30"/>
          <w:szCs w:val="30"/>
        </w:rPr>
        <w:t xml:space="preserve"> водорода (далее в настоящей статье - инвестиционное соглашение).</w:t>
      </w:r>
    </w:p>
    <w:p w:rsidR="00340433" w:rsidRPr="008B74A0" w:rsidRDefault="002C5B0C" w:rsidP="008B74A0">
      <w:pPr>
        <w:tabs>
          <w:tab w:val="left" w:pos="1276"/>
          <w:tab w:val="left" w:pos="1418"/>
          <w:tab w:val="left" w:pos="1560"/>
        </w:tabs>
        <w:spacing w:line="480" w:lineRule="auto"/>
        <w:ind w:firstLine="709"/>
        <w:rPr>
          <w:rFonts w:ascii="Times New Roman" w:hAnsi="Times New Roman"/>
          <w:sz w:val="30"/>
          <w:szCs w:val="30"/>
        </w:rPr>
      </w:pPr>
      <w:r w:rsidRPr="008B74A0">
        <w:rPr>
          <w:rFonts w:ascii="Times New Roman" w:hAnsi="Times New Roman"/>
          <w:sz w:val="30"/>
          <w:szCs w:val="30"/>
        </w:rPr>
        <w:t xml:space="preserve">Инвестиционное соглашение заключается с федеральным органом исполнительной власти, осуществляющим функции по выработке </w:t>
      </w:r>
      <w:r w:rsidR="00EE4063">
        <w:rPr>
          <w:rFonts w:ascii="Times New Roman" w:hAnsi="Times New Roman"/>
          <w:sz w:val="30"/>
          <w:szCs w:val="30"/>
        </w:rPr>
        <w:br/>
      </w:r>
      <w:r w:rsidRPr="008B74A0">
        <w:rPr>
          <w:rFonts w:ascii="Times New Roman" w:hAnsi="Times New Roman"/>
          <w:sz w:val="30"/>
          <w:szCs w:val="30"/>
        </w:rPr>
        <w:t>и реализации государственной политики и нормативно-правовому регулированию в сфере топливно-энергетического комплекса.</w:t>
      </w:r>
    </w:p>
    <w:p w:rsidR="00340433" w:rsidRPr="008B74A0" w:rsidRDefault="002C5B0C" w:rsidP="008B74A0">
      <w:pPr>
        <w:tabs>
          <w:tab w:val="left" w:pos="1276"/>
          <w:tab w:val="left" w:pos="1418"/>
          <w:tab w:val="left" w:pos="1560"/>
        </w:tabs>
        <w:spacing w:line="480" w:lineRule="auto"/>
        <w:ind w:firstLine="709"/>
        <w:rPr>
          <w:rFonts w:ascii="Times New Roman" w:hAnsi="Times New Roman"/>
          <w:sz w:val="30"/>
          <w:szCs w:val="30"/>
        </w:rPr>
      </w:pPr>
      <w:r w:rsidRPr="008B74A0">
        <w:rPr>
          <w:rFonts w:ascii="Times New Roman" w:hAnsi="Times New Roman"/>
          <w:sz w:val="30"/>
          <w:szCs w:val="30"/>
        </w:rPr>
        <w:t xml:space="preserve">Инвестиционное соглашение должно содержать порядок, условия </w:t>
      </w:r>
      <w:r w:rsidR="00EE4063">
        <w:rPr>
          <w:rFonts w:ascii="Times New Roman" w:hAnsi="Times New Roman"/>
          <w:sz w:val="30"/>
          <w:szCs w:val="30"/>
        </w:rPr>
        <w:br/>
      </w:r>
      <w:r w:rsidRPr="008B74A0">
        <w:rPr>
          <w:rFonts w:ascii="Times New Roman" w:hAnsi="Times New Roman"/>
          <w:sz w:val="30"/>
          <w:szCs w:val="30"/>
        </w:rPr>
        <w:t xml:space="preserve">и объем финансирования обязательств Камчатского края, возникающих при реализации мероприятий по строительству объектов комплекса </w:t>
      </w:r>
      <w:r w:rsidR="00EE4063">
        <w:rPr>
          <w:rFonts w:ascii="Times New Roman" w:hAnsi="Times New Roman"/>
          <w:sz w:val="30"/>
          <w:szCs w:val="30"/>
        </w:rPr>
        <w:br/>
      </w:r>
      <w:r w:rsidRPr="008B74A0">
        <w:rPr>
          <w:rFonts w:ascii="Times New Roman" w:hAnsi="Times New Roman"/>
          <w:sz w:val="30"/>
          <w:szCs w:val="30"/>
        </w:rPr>
        <w:t xml:space="preserve">по регазификации сжиженного природного газа в Камчатском крае, перечень мероприятий по развитию проектов по сжижению природного газа, </w:t>
      </w:r>
      <w:r w:rsidR="008B74A0">
        <w:rPr>
          <w:rFonts w:ascii="Times New Roman" w:hAnsi="Times New Roman"/>
          <w:sz w:val="30"/>
          <w:szCs w:val="30"/>
        </w:rPr>
        <w:t>и (или)</w:t>
      </w:r>
      <w:r w:rsidRPr="008B74A0">
        <w:rPr>
          <w:rFonts w:ascii="Times New Roman" w:hAnsi="Times New Roman"/>
          <w:sz w:val="30"/>
          <w:szCs w:val="30"/>
        </w:rPr>
        <w:t xml:space="preserve"> аммиака, </w:t>
      </w:r>
      <w:r w:rsidR="008B74A0">
        <w:rPr>
          <w:rFonts w:ascii="Times New Roman" w:hAnsi="Times New Roman"/>
          <w:sz w:val="30"/>
          <w:szCs w:val="30"/>
        </w:rPr>
        <w:t>и (или)</w:t>
      </w:r>
      <w:r w:rsidRPr="008B74A0">
        <w:rPr>
          <w:rFonts w:ascii="Times New Roman" w:hAnsi="Times New Roman"/>
          <w:sz w:val="30"/>
          <w:szCs w:val="30"/>
        </w:rPr>
        <w:t xml:space="preserve"> водорода и сроки реализации указанных мероприятий, а также обязательство инициатора (инициаторов) соглашения по направлению средств на реализацию мероприятий, предусмотренных инвестиционным соглашением. </w:t>
      </w:r>
    </w:p>
    <w:p w:rsidR="00340433" w:rsidRPr="008B74A0" w:rsidRDefault="002C5B0C" w:rsidP="008B74A0">
      <w:pPr>
        <w:tabs>
          <w:tab w:val="left" w:pos="1276"/>
          <w:tab w:val="left" w:pos="1418"/>
          <w:tab w:val="left" w:pos="1560"/>
        </w:tabs>
        <w:spacing w:line="480" w:lineRule="auto"/>
        <w:ind w:firstLine="709"/>
        <w:rPr>
          <w:rFonts w:ascii="Times New Roman" w:hAnsi="Times New Roman"/>
          <w:sz w:val="30"/>
          <w:szCs w:val="30"/>
        </w:rPr>
      </w:pPr>
      <w:r w:rsidRPr="008B74A0">
        <w:rPr>
          <w:rFonts w:ascii="Times New Roman" w:hAnsi="Times New Roman"/>
          <w:sz w:val="30"/>
          <w:szCs w:val="30"/>
        </w:rPr>
        <w:t xml:space="preserve">Совокупный объем финансирования обязательств, возникающих при реализации мероприятий, предусмотренных инвестиционным соглашением, должен составлять не менее суммы налога, не уплаченной </w:t>
      </w:r>
      <w:r w:rsidRPr="008B74A0">
        <w:rPr>
          <w:rFonts w:ascii="Times New Roman" w:hAnsi="Times New Roman"/>
          <w:sz w:val="30"/>
          <w:szCs w:val="30"/>
        </w:rPr>
        <w:br/>
        <w:t xml:space="preserve">в связи с неприменением налогоплательщиком ограничения </w:t>
      </w:r>
      <w:r w:rsidRPr="008B74A0">
        <w:rPr>
          <w:rFonts w:ascii="Times New Roman" w:hAnsi="Times New Roman"/>
          <w:sz w:val="30"/>
          <w:szCs w:val="30"/>
        </w:rPr>
        <w:br/>
        <w:t>по накопленному объему добычи газа горючего природного, установленного в абзаце первом настоящего подпункта.</w:t>
      </w:r>
    </w:p>
    <w:p w:rsidR="00340433" w:rsidRPr="008B74A0" w:rsidRDefault="002C5B0C" w:rsidP="008B74A0">
      <w:pPr>
        <w:tabs>
          <w:tab w:val="left" w:pos="1276"/>
          <w:tab w:val="left" w:pos="1418"/>
          <w:tab w:val="left" w:pos="1560"/>
        </w:tabs>
        <w:spacing w:line="480" w:lineRule="auto"/>
        <w:ind w:firstLine="709"/>
        <w:rPr>
          <w:rFonts w:ascii="Times New Roman" w:hAnsi="Times New Roman"/>
          <w:sz w:val="30"/>
          <w:szCs w:val="30"/>
        </w:rPr>
      </w:pPr>
      <w:r w:rsidRPr="008B74A0">
        <w:rPr>
          <w:rFonts w:ascii="Times New Roman" w:hAnsi="Times New Roman"/>
          <w:sz w:val="30"/>
          <w:szCs w:val="30"/>
        </w:rPr>
        <w:t>Инвестиционное соглашение заключается в период до 28 февраля 2027 года включительно. С 1 марта 2027 года заключение инвестиционных соглашений не допускается.</w:t>
      </w:r>
    </w:p>
    <w:p w:rsidR="00340433" w:rsidRPr="008B74A0" w:rsidRDefault="002C5B0C" w:rsidP="008B74A0">
      <w:pPr>
        <w:tabs>
          <w:tab w:val="left" w:pos="1276"/>
          <w:tab w:val="left" w:pos="1418"/>
          <w:tab w:val="left" w:pos="1560"/>
        </w:tabs>
        <w:spacing w:line="480" w:lineRule="auto"/>
        <w:ind w:firstLine="709"/>
        <w:rPr>
          <w:rFonts w:ascii="Times New Roman" w:hAnsi="Times New Roman"/>
          <w:sz w:val="30"/>
          <w:szCs w:val="30"/>
        </w:rPr>
      </w:pPr>
      <w:r w:rsidRPr="008B74A0">
        <w:rPr>
          <w:rFonts w:ascii="Times New Roman" w:hAnsi="Times New Roman"/>
          <w:sz w:val="30"/>
          <w:szCs w:val="30"/>
        </w:rPr>
        <w:t xml:space="preserve">Инвестиционное соглашение действует с момента заключения </w:t>
      </w:r>
      <w:r w:rsidRPr="008B74A0">
        <w:rPr>
          <w:rFonts w:ascii="Times New Roman" w:hAnsi="Times New Roman"/>
          <w:sz w:val="30"/>
          <w:szCs w:val="30"/>
        </w:rPr>
        <w:br/>
        <w:t>и до 31 июля 2033 года включительно.</w:t>
      </w:r>
    </w:p>
    <w:p w:rsidR="00340433" w:rsidRPr="008B74A0" w:rsidRDefault="002C5B0C" w:rsidP="008B74A0">
      <w:pPr>
        <w:tabs>
          <w:tab w:val="left" w:pos="1276"/>
          <w:tab w:val="left" w:pos="1418"/>
          <w:tab w:val="left" w:pos="1560"/>
        </w:tabs>
        <w:spacing w:line="480" w:lineRule="auto"/>
        <w:ind w:firstLine="709"/>
        <w:rPr>
          <w:rFonts w:ascii="Times New Roman" w:hAnsi="Times New Roman"/>
          <w:sz w:val="30"/>
          <w:szCs w:val="30"/>
        </w:rPr>
      </w:pPr>
      <w:r w:rsidRPr="008B74A0">
        <w:rPr>
          <w:rFonts w:ascii="Times New Roman" w:hAnsi="Times New Roman"/>
          <w:sz w:val="30"/>
          <w:szCs w:val="30"/>
        </w:rPr>
        <w:t xml:space="preserve">Инициатор (инициаторы) соглашения ежегодно до 30 марта года, следующего за отчетным, представляет (представляют)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отчет </w:t>
      </w:r>
      <w:r w:rsidRPr="008B74A0">
        <w:rPr>
          <w:rFonts w:ascii="Times New Roman" w:hAnsi="Times New Roman"/>
          <w:sz w:val="30"/>
          <w:szCs w:val="30"/>
        </w:rPr>
        <w:br/>
        <w:t xml:space="preserve">о выполнении мероприятий инвестиционного соглашения. В целях применения настоящего пункта первым отчетным годом считается </w:t>
      </w:r>
      <w:r w:rsidRPr="008B74A0">
        <w:rPr>
          <w:rFonts w:ascii="Times New Roman" w:hAnsi="Times New Roman"/>
          <w:sz w:val="30"/>
          <w:szCs w:val="30"/>
        </w:rPr>
        <w:br/>
        <w:t>2027 год.</w:t>
      </w:r>
    </w:p>
    <w:p w:rsidR="00340433" w:rsidRPr="008B74A0" w:rsidRDefault="002C5B0C" w:rsidP="008B74A0">
      <w:pPr>
        <w:tabs>
          <w:tab w:val="left" w:pos="1276"/>
          <w:tab w:val="left" w:pos="1418"/>
          <w:tab w:val="left" w:pos="1560"/>
        </w:tabs>
        <w:spacing w:line="480" w:lineRule="auto"/>
        <w:ind w:firstLine="709"/>
        <w:rPr>
          <w:rFonts w:ascii="Times New Roman" w:hAnsi="Times New Roman"/>
          <w:sz w:val="30"/>
          <w:szCs w:val="30"/>
        </w:rPr>
      </w:pPr>
      <w:r w:rsidRPr="008B74A0">
        <w:rPr>
          <w:rFonts w:ascii="Times New Roman" w:hAnsi="Times New Roman"/>
          <w:sz w:val="30"/>
          <w:szCs w:val="30"/>
        </w:rPr>
        <w:t xml:space="preserve">Федеральный орган исполнительной власти, осуществляющий функции по выработке и реализации государственной политики </w:t>
      </w:r>
      <w:r w:rsidR="00EE4063">
        <w:rPr>
          <w:rFonts w:ascii="Times New Roman" w:hAnsi="Times New Roman"/>
          <w:sz w:val="30"/>
          <w:szCs w:val="30"/>
        </w:rPr>
        <w:br/>
      </w:r>
      <w:r w:rsidRPr="008B74A0">
        <w:rPr>
          <w:rFonts w:ascii="Times New Roman" w:hAnsi="Times New Roman"/>
          <w:sz w:val="30"/>
          <w:szCs w:val="30"/>
        </w:rPr>
        <w:t xml:space="preserve">и нормативно-правовому регулированию в сфере топливно-энергетического комплекса, ежегодно до 1 июля текущего года осуществляет проверку выполнения мероприятий, указанных </w:t>
      </w:r>
      <w:r w:rsidR="00EE4063">
        <w:rPr>
          <w:rFonts w:ascii="Times New Roman" w:hAnsi="Times New Roman"/>
          <w:sz w:val="30"/>
          <w:szCs w:val="30"/>
        </w:rPr>
        <w:br/>
      </w:r>
      <w:r w:rsidRPr="008B74A0">
        <w:rPr>
          <w:rFonts w:ascii="Times New Roman" w:hAnsi="Times New Roman"/>
          <w:sz w:val="30"/>
          <w:szCs w:val="30"/>
        </w:rPr>
        <w:t>в инвестиционном соглашении.</w:t>
      </w:r>
    </w:p>
    <w:p w:rsidR="00340433" w:rsidRPr="008B74A0" w:rsidRDefault="002C5B0C" w:rsidP="008B74A0">
      <w:pPr>
        <w:tabs>
          <w:tab w:val="left" w:pos="1276"/>
          <w:tab w:val="left" w:pos="1418"/>
          <w:tab w:val="left" w:pos="1560"/>
        </w:tabs>
        <w:spacing w:line="480" w:lineRule="auto"/>
        <w:ind w:firstLine="709"/>
        <w:rPr>
          <w:rFonts w:ascii="Times New Roman" w:hAnsi="Times New Roman"/>
          <w:sz w:val="30"/>
          <w:szCs w:val="30"/>
        </w:rPr>
      </w:pPr>
      <w:r w:rsidRPr="008B74A0">
        <w:rPr>
          <w:rFonts w:ascii="Times New Roman" w:hAnsi="Times New Roman"/>
          <w:sz w:val="30"/>
          <w:szCs w:val="30"/>
        </w:rPr>
        <w:t xml:space="preserve">По результатам проверки выполнения мероприятий, указанных </w:t>
      </w:r>
      <w:r w:rsidRPr="008B74A0">
        <w:rPr>
          <w:rFonts w:ascii="Times New Roman" w:hAnsi="Times New Roman"/>
          <w:sz w:val="30"/>
          <w:szCs w:val="30"/>
        </w:rPr>
        <w:br/>
        <w:t xml:space="preserve">в инвестиционном соглашении,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w:t>
      </w:r>
      <w:r w:rsidRPr="008B74A0">
        <w:rPr>
          <w:rFonts w:ascii="Times New Roman" w:hAnsi="Times New Roman"/>
          <w:sz w:val="30"/>
          <w:szCs w:val="30"/>
        </w:rPr>
        <w:br/>
        <w:t xml:space="preserve">в сфере топливно-энергетического комплекса, расторгает инвестиционное соглашение в одностороннем порядке в случае ненадлежащего исполнения (неисполнения) инициатором (инициаторами) соглашения обязательств </w:t>
      </w:r>
      <w:r w:rsidR="00EE4063">
        <w:rPr>
          <w:rFonts w:ascii="Times New Roman" w:hAnsi="Times New Roman"/>
          <w:sz w:val="30"/>
          <w:szCs w:val="30"/>
        </w:rPr>
        <w:br/>
      </w:r>
      <w:r w:rsidRPr="008B74A0">
        <w:rPr>
          <w:rFonts w:ascii="Times New Roman" w:hAnsi="Times New Roman"/>
          <w:sz w:val="30"/>
          <w:szCs w:val="30"/>
        </w:rPr>
        <w:t>по инвестиционному соглашению.</w:t>
      </w:r>
    </w:p>
    <w:p w:rsidR="00340433" w:rsidRPr="008B74A0" w:rsidRDefault="002C5B0C" w:rsidP="008B74A0">
      <w:pPr>
        <w:tabs>
          <w:tab w:val="left" w:pos="1276"/>
          <w:tab w:val="left" w:pos="1418"/>
          <w:tab w:val="left" w:pos="1560"/>
        </w:tabs>
        <w:spacing w:line="480" w:lineRule="auto"/>
        <w:ind w:firstLine="709"/>
        <w:rPr>
          <w:rFonts w:ascii="Times New Roman" w:hAnsi="Times New Roman"/>
          <w:sz w:val="30"/>
          <w:szCs w:val="30"/>
        </w:rPr>
      </w:pPr>
      <w:r w:rsidRPr="008B74A0">
        <w:rPr>
          <w:rFonts w:ascii="Times New Roman" w:hAnsi="Times New Roman"/>
          <w:sz w:val="30"/>
          <w:szCs w:val="30"/>
        </w:rPr>
        <w:t xml:space="preserve">Федеральный орган исполнительной власти, осуществляющий функции по выработке и реализации государственной политики </w:t>
      </w:r>
      <w:r w:rsidR="00EE4063">
        <w:rPr>
          <w:rFonts w:ascii="Times New Roman" w:hAnsi="Times New Roman"/>
          <w:sz w:val="30"/>
          <w:szCs w:val="30"/>
        </w:rPr>
        <w:br/>
      </w:r>
      <w:r w:rsidRPr="008B74A0">
        <w:rPr>
          <w:rFonts w:ascii="Times New Roman" w:hAnsi="Times New Roman"/>
          <w:sz w:val="30"/>
          <w:szCs w:val="30"/>
        </w:rPr>
        <w:t>и нормативно-правовому регулированию в сфере топливно-энергетического комплекса, уведомляет инициатора (инициаторов) соглашения о расторжении указанного соглашения в течение десяти рабочих дней со дня расторжения указанного соглашения.</w:t>
      </w:r>
    </w:p>
    <w:p w:rsidR="00340433" w:rsidRPr="008B74A0" w:rsidRDefault="002C5B0C" w:rsidP="008B74A0">
      <w:pPr>
        <w:tabs>
          <w:tab w:val="left" w:pos="1276"/>
          <w:tab w:val="left" w:pos="1418"/>
          <w:tab w:val="left" w:pos="1560"/>
        </w:tabs>
        <w:spacing w:line="480" w:lineRule="auto"/>
        <w:ind w:firstLine="709"/>
        <w:rPr>
          <w:rFonts w:ascii="Times New Roman" w:hAnsi="Times New Roman"/>
          <w:sz w:val="30"/>
          <w:szCs w:val="30"/>
        </w:rPr>
      </w:pPr>
      <w:r w:rsidRPr="008B74A0">
        <w:rPr>
          <w:rFonts w:ascii="Times New Roman" w:hAnsi="Times New Roman"/>
          <w:sz w:val="30"/>
          <w:szCs w:val="30"/>
        </w:rPr>
        <w:t xml:space="preserve">В случае расторжения инвестиционного соглашения разница между суммой налога, не уплаченной в связи невыполнением налогоплательщиком ограничения по накопленному объему добычи газа горючего природного, установленного в абзаце первом настоящего подпункта, и суммой исполненных инициатором (инициаторами) соглашения обязательств по инвестиционному соглашению подлежит восстановлению и уплате в бюджет в установленном порядке с уплатой соответствующих сумм пеней, начисляемых со дня, следующего </w:t>
      </w:r>
      <w:r w:rsidRPr="008B74A0">
        <w:rPr>
          <w:rFonts w:ascii="Times New Roman" w:hAnsi="Times New Roman"/>
          <w:sz w:val="30"/>
          <w:szCs w:val="30"/>
        </w:rPr>
        <w:br/>
        <w:t>за установленным статьей 344 настоящего Кодекса днем уплаты налога.</w:t>
      </w:r>
    </w:p>
    <w:p w:rsidR="00340433" w:rsidRPr="008B74A0" w:rsidRDefault="002C5B0C" w:rsidP="008B74A0">
      <w:pPr>
        <w:tabs>
          <w:tab w:val="left" w:pos="1276"/>
          <w:tab w:val="left" w:pos="1418"/>
          <w:tab w:val="left" w:pos="1560"/>
        </w:tabs>
        <w:spacing w:line="480" w:lineRule="auto"/>
        <w:ind w:firstLine="709"/>
        <w:rPr>
          <w:rFonts w:ascii="Times New Roman" w:hAnsi="Times New Roman"/>
          <w:sz w:val="30"/>
          <w:szCs w:val="30"/>
        </w:rPr>
      </w:pPr>
      <w:r w:rsidRPr="008B74A0">
        <w:rPr>
          <w:rFonts w:ascii="Times New Roman" w:hAnsi="Times New Roman"/>
          <w:sz w:val="30"/>
          <w:szCs w:val="30"/>
        </w:rPr>
        <w:t xml:space="preserve">Форма инвестиционного соглашения, порядок его заключения (расторжения), внесения изменений в инвестиционное соглашение, форма и порядок уведомления о расторжении инвестиционного соглашения, форма уведомления о внесении изменений в инвестиционное соглашение </w:t>
      </w:r>
      <w:r w:rsidR="00EE4063">
        <w:rPr>
          <w:rFonts w:ascii="Times New Roman" w:hAnsi="Times New Roman"/>
          <w:sz w:val="30"/>
          <w:szCs w:val="30"/>
        </w:rPr>
        <w:br/>
      </w:r>
      <w:r w:rsidRPr="008B74A0">
        <w:rPr>
          <w:rFonts w:ascii="Times New Roman" w:hAnsi="Times New Roman"/>
          <w:sz w:val="30"/>
          <w:szCs w:val="30"/>
        </w:rPr>
        <w:t xml:space="preserve">и порядок проведения проверки выполнения мероприятий инвестиционного соглашения утверждаются федеральным органом исполнительной власти, осуществляющим функции по выработке </w:t>
      </w:r>
      <w:r w:rsidR="00EE4063">
        <w:rPr>
          <w:rFonts w:ascii="Times New Roman" w:hAnsi="Times New Roman"/>
          <w:sz w:val="30"/>
          <w:szCs w:val="30"/>
        </w:rPr>
        <w:br/>
      </w:r>
      <w:r w:rsidRPr="008B74A0">
        <w:rPr>
          <w:rFonts w:ascii="Times New Roman" w:hAnsi="Times New Roman"/>
          <w:sz w:val="30"/>
          <w:szCs w:val="30"/>
        </w:rPr>
        <w:t>и реализации государственной политики и нормативно-правовому регулированию в сфере топливно-энергетического комплекса.</w:t>
      </w:r>
    </w:p>
    <w:p w:rsidR="00340433" w:rsidRPr="008B74A0" w:rsidRDefault="002C5B0C" w:rsidP="008B74A0">
      <w:pPr>
        <w:tabs>
          <w:tab w:val="left" w:pos="1276"/>
          <w:tab w:val="left" w:pos="1418"/>
          <w:tab w:val="left" w:pos="1560"/>
        </w:tabs>
        <w:spacing w:line="480" w:lineRule="auto"/>
        <w:ind w:firstLine="709"/>
        <w:rPr>
          <w:rFonts w:ascii="Times New Roman" w:hAnsi="Times New Roman"/>
          <w:sz w:val="30"/>
          <w:szCs w:val="30"/>
        </w:rPr>
      </w:pPr>
      <w:r w:rsidRPr="008B74A0">
        <w:rPr>
          <w:rFonts w:ascii="Times New Roman" w:hAnsi="Times New Roman"/>
          <w:sz w:val="30"/>
          <w:szCs w:val="30"/>
        </w:rPr>
        <w:t xml:space="preserve">Федеральный орган исполнительной власти, осуществляющий функции по выработке и реализации государственной политики </w:t>
      </w:r>
      <w:r w:rsidR="00EE4063">
        <w:rPr>
          <w:rFonts w:ascii="Times New Roman" w:hAnsi="Times New Roman"/>
          <w:sz w:val="30"/>
          <w:szCs w:val="30"/>
        </w:rPr>
        <w:br/>
      </w:r>
      <w:r w:rsidRPr="008B74A0">
        <w:rPr>
          <w:rFonts w:ascii="Times New Roman" w:hAnsi="Times New Roman"/>
          <w:sz w:val="30"/>
          <w:szCs w:val="30"/>
        </w:rPr>
        <w:t xml:space="preserve">и нормативно-правовому регулированию в сфере топливно-энергетического комплекса, направляет в налоговые органы информацию </w:t>
      </w:r>
      <w:r w:rsidR="008B1CAF">
        <w:rPr>
          <w:rFonts w:ascii="Times New Roman" w:hAnsi="Times New Roman"/>
          <w:sz w:val="30"/>
          <w:szCs w:val="30"/>
        </w:rPr>
        <w:br/>
      </w:r>
      <w:r w:rsidRPr="008B74A0">
        <w:rPr>
          <w:rFonts w:ascii="Times New Roman" w:hAnsi="Times New Roman"/>
          <w:sz w:val="30"/>
          <w:szCs w:val="30"/>
        </w:rPr>
        <w:t>о заключенных (расторгнутых) инвестиционных соглашениях, о внесении изменений в заключенные инвестиционные соглашения до истечения тридцати дней со дня заключения такого соглашения (расторжения соглашения, внесения изменений в соглашение).</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б) абзацы второй - десятый считать соответственно абзацами пятнадцатым - двадцать третьим;</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статью 342</w:t>
      </w:r>
      <w:r w:rsidRPr="008B74A0">
        <w:rPr>
          <w:rFonts w:cs="Times New Roman"/>
          <w:sz w:val="30"/>
          <w:szCs w:val="30"/>
          <w:vertAlign w:val="superscript"/>
        </w:rPr>
        <w:t>3</w:t>
      </w:r>
      <w:r w:rsidRPr="008B74A0">
        <w:rPr>
          <w:rFonts w:cs="Times New Roman"/>
          <w:sz w:val="30"/>
          <w:szCs w:val="30"/>
        </w:rPr>
        <w:t xml:space="preserve"> дополнить пунктом 6</w:t>
      </w:r>
      <w:r w:rsidRPr="008B74A0">
        <w:rPr>
          <w:rFonts w:cs="Times New Roman"/>
          <w:sz w:val="30"/>
          <w:szCs w:val="30"/>
          <w:vertAlign w:val="superscript"/>
        </w:rPr>
        <w:t>2</w:t>
      </w:r>
      <w:r w:rsidRPr="008B74A0">
        <w:rPr>
          <w:rFonts w:cs="Times New Roman"/>
          <w:sz w:val="30"/>
          <w:szCs w:val="30"/>
        </w:rPr>
        <w:t xml:space="preserve"> следующего содержания:</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6</w:t>
      </w:r>
      <w:r w:rsidRPr="008B74A0">
        <w:rPr>
          <w:rFonts w:ascii="Times New Roman" w:hAnsi="Times New Roman"/>
          <w:sz w:val="30"/>
          <w:szCs w:val="30"/>
          <w:vertAlign w:val="superscript"/>
        </w:rPr>
        <w:t>2</w:t>
      </w:r>
      <w:r w:rsidRPr="008B74A0">
        <w:rPr>
          <w:rFonts w:ascii="Times New Roman" w:hAnsi="Times New Roman"/>
          <w:sz w:val="30"/>
          <w:szCs w:val="30"/>
        </w:rPr>
        <w:t>.</w:t>
      </w:r>
      <w:r w:rsidR="00EE4063">
        <w:rPr>
          <w:rFonts w:ascii="Times New Roman" w:hAnsi="Times New Roman"/>
          <w:sz w:val="30"/>
          <w:szCs w:val="30"/>
        </w:rPr>
        <w:t> </w:t>
      </w:r>
      <w:r w:rsidRPr="008B74A0">
        <w:rPr>
          <w:rFonts w:ascii="Times New Roman" w:hAnsi="Times New Roman"/>
          <w:sz w:val="30"/>
          <w:szCs w:val="30"/>
        </w:rPr>
        <w:t>Коэффициент К</w:t>
      </w:r>
      <w:r w:rsidRPr="008B74A0">
        <w:rPr>
          <w:rFonts w:ascii="Times New Roman" w:hAnsi="Times New Roman"/>
          <w:sz w:val="30"/>
          <w:szCs w:val="30"/>
          <w:vertAlign w:val="subscript"/>
        </w:rPr>
        <w:t>ТД</w:t>
      </w:r>
      <w:r w:rsidRPr="008B74A0">
        <w:rPr>
          <w:rFonts w:ascii="Times New Roman" w:hAnsi="Times New Roman"/>
          <w:sz w:val="30"/>
          <w:szCs w:val="30"/>
        </w:rPr>
        <w:t xml:space="preserve"> принимается равным 1 для резидента территории опережающего развития, если ранее такой резидент являлся участником (правопреемником участника) регионального инвестиционного проекта или участником (правопреемником участника) особой экономической зоны любого типа.</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пункт 1 статьи 342</w:t>
      </w:r>
      <w:r w:rsidRPr="008B74A0">
        <w:rPr>
          <w:rFonts w:cs="Times New Roman"/>
          <w:sz w:val="30"/>
          <w:szCs w:val="30"/>
          <w:vertAlign w:val="superscript"/>
        </w:rPr>
        <w:t>3-1</w:t>
      </w:r>
      <w:r w:rsidRPr="008B74A0">
        <w:rPr>
          <w:rFonts w:cs="Times New Roman"/>
          <w:sz w:val="30"/>
          <w:szCs w:val="30"/>
        </w:rPr>
        <w:t xml:space="preserve"> дополнить подпунктом 4 следующего содержания:</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4)</w:t>
      </w:r>
      <w:r w:rsidRPr="008B74A0">
        <w:rPr>
          <w:rFonts w:ascii="Times New Roman" w:hAnsi="Times New Roman"/>
          <w:sz w:val="30"/>
          <w:szCs w:val="30"/>
          <w:lang w:val="en-US"/>
        </w:rPr>
        <w:t> </w:t>
      </w:r>
      <w:r w:rsidRPr="008B74A0">
        <w:rPr>
          <w:rFonts w:ascii="Times New Roman" w:hAnsi="Times New Roman"/>
          <w:sz w:val="30"/>
          <w:szCs w:val="30"/>
        </w:rPr>
        <w:t>налогоплательщик - участник регионального инвестиционного проекта ранее не являлся резидентом (правопреемником участника) территории опережающего развития или участником (правопреемником участника) особой экономической зоны любого типа.</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пункте 11 статьи 342</w:t>
      </w:r>
      <w:r w:rsidRPr="008B74A0">
        <w:rPr>
          <w:rFonts w:cs="Times New Roman"/>
          <w:sz w:val="30"/>
          <w:szCs w:val="30"/>
          <w:vertAlign w:val="superscript"/>
        </w:rPr>
        <w:t>5</w:t>
      </w:r>
      <w:r w:rsidRPr="008B74A0">
        <w:rPr>
          <w:rFonts w:cs="Times New Roman"/>
          <w:sz w:val="30"/>
          <w:szCs w:val="30"/>
        </w:rPr>
        <w:t>:</w:t>
      </w:r>
    </w:p>
    <w:p w:rsidR="00340433" w:rsidRPr="008B74A0" w:rsidRDefault="002C5B0C" w:rsidP="008B74A0">
      <w:pPr>
        <w:autoSpaceDE w:val="0"/>
        <w:autoSpaceDN w:val="0"/>
        <w:adjustRightInd w:val="0"/>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а) абзац восемнадцатый дополнить словами </w:t>
      </w:r>
      <w:r w:rsidR="008B74A0">
        <w:rPr>
          <w:rFonts w:ascii="Times New Roman" w:hAnsi="Times New Roman"/>
          <w:sz w:val="30"/>
          <w:szCs w:val="30"/>
        </w:rPr>
        <w:t>"</w:t>
      </w:r>
      <w:r w:rsidRPr="008B74A0">
        <w:rPr>
          <w:rFonts w:ascii="Times New Roman" w:hAnsi="Times New Roman"/>
          <w:sz w:val="30"/>
          <w:szCs w:val="30"/>
        </w:rPr>
        <w:t>, 91 219 на период</w:t>
      </w:r>
      <w:r w:rsidRPr="008B74A0">
        <w:rPr>
          <w:rFonts w:ascii="Times New Roman" w:hAnsi="Times New Roman"/>
          <w:sz w:val="30"/>
          <w:szCs w:val="30"/>
        </w:rPr>
        <w:br/>
        <w:t>с 1 января по 31 декабря 2029 года включительно</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autoSpaceDE w:val="0"/>
        <w:autoSpaceDN w:val="0"/>
        <w:adjustRightInd w:val="0"/>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б) абзац девятнадцатый дополнить словами </w:t>
      </w:r>
      <w:r w:rsidR="008B74A0">
        <w:rPr>
          <w:rFonts w:ascii="Times New Roman" w:hAnsi="Times New Roman"/>
          <w:sz w:val="30"/>
          <w:szCs w:val="30"/>
        </w:rPr>
        <w:t>"</w:t>
      </w:r>
      <w:r w:rsidRPr="008B74A0">
        <w:rPr>
          <w:rFonts w:ascii="Times New Roman" w:hAnsi="Times New Roman"/>
          <w:sz w:val="30"/>
          <w:szCs w:val="30"/>
        </w:rPr>
        <w:t>, 81 445 на период</w:t>
      </w:r>
      <w:r w:rsidRPr="008B74A0">
        <w:rPr>
          <w:rFonts w:ascii="Times New Roman" w:hAnsi="Times New Roman"/>
          <w:sz w:val="30"/>
          <w:szCs w:val="30"/>
        </w:rPr>
        <w:br/>
        <w:t>с 1 января по 31 декабря 2029 года включительно</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autoSpaceDE w:val="0"/>
        <w:autoSpaceDN w:val="0"/>
        <w:adjustRightInd w:val="0"/>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в) абзац двадцать третий дополнить словами </w:t>
      </w:r>
      <w:r w:rsidR="008B74A0">
        <w:rPr>
          <w:rFonts w:ascii="Times New Roman" w:hAnsi="Times New Roman"/>
          <w:sz w:val="30"/>
          <w:szCs w:val="30"/>
        </w:rPr>
        <w:t>"</w:t>
      </w:r>
      <w:r w:rsidRPr="008B74A0">
        <w:rPr>
          <w:rFonts w:ascii="Times New Roman" w:hAnsi="Times New Roman"/>
          <w:sz w:val="30"/>
          <w:szCs w:val="30"/>
        </w:rPr>
        <w:t>, 83 000 на период</w:t>
      </w:r>
      <w:r w:rsidRPr="008B74A0">
        <w:rPr>
          <w:rFonts w:ascii="Times New Roman" w:hAnsi="Times New Roman"/>
          <w:sz w:val="30"/>
          <w:szCs w:val="30"/>
        </w:rPr>
        <w:br/>
        <w:t>с 1 января по 31 декабря 2029 года включительно</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autoSpaceDE w:val="0"/>
        <w:autoSpaceDN w:val="0"/>
        <w:adjustRightInd w:val="0"/>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г) абзац двадцать четвертый дополнить словами </w:t>
      </w:r>
      <w:r w:rsidR="008B74A0">
        <w:rPr>
          <w:rFonts w:ascii="Times New Roman" w:hAnsi="Times New Roman"/>
          <w:sz w:val="30"/>
          <w:szCs w:val="30"/>
        </w:rPr>
        <w:t>"</w:t>
      </w:r>
      <w:r w:rsidRPr="008B74A0">
        <w:rPr>
          <w:rFonts w:ascii="Times New Roman" w:hAnsi="Times New Roman"/>
          <w:sz w:val="30"/>
          <w:szCs w:val="30"/>
        </w:rPr>
        <w:t xml:space="preserve">, 75 000 на период </w:t>
      </w:r>
      <w:r w:rsidR="00EE4063">
        <w:rPr>
          <w:rFonts w:ascii="Times New Roman" w:hAnsi="Times New Roman"/>
          <w:sz w:val="30"/>
          <w:szCs w:val="30"/>
        </w:rPr>
        <w:br/>
      </w:r>
      <w:r w:rsidRPr="008B74A0">
        <w:rPr>
          <w:rFonts w:ascii="Times New Roman" w:hAnsi="Times New Roman"/>
          <w:sz w:val="30"/>
          <w:szCs w:val="30"/>
        </w:rPr>
        <w:t>с 1 января по 31 декабря 2029 года включительно</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абзац пятый пункта 19 статьи 343 изложить в следующей редакции:</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Vi</w:t>
      </w:r>
      <w:r w:rsidRPr="008B74A0">
        <w:rPr>
          <w:rFonts w:ascii="Times New Roman" w:hAnsi="Times New Roman"/>
          <w:sz w:val="30"/>
          <w:szCs w:val="30"/>
          <w:vertAlign w:val="subscript"/>
        </w:rPr>
        <w:t>НАС</w:t>
      </w:r>
      <w:r w:rsidRPr="008B74A0">
        <w:rPr>
          <w:rFonts w:ascii="Times New Roman" w:hAnsi="Times New Roman"/>
          <w:sz w:val="30"/>
          <w:szCs w:val="30"/>
        </w:rPr>
        <w:t xml:space="preserve"> - выраженный в тысячах кубических метров совокупный объем реализации газа в месяце, непосредственно предшествующем месяцу налогового периода, населению налогоплательщиком </w:t>
      </w:r>
      <w:r>
        <w:rPr>
          <w:rFonts w:ascii="Times New Roman" w:hAnsi="Times New Roman"/>
          <w:sz w:val="30"/>
          <w:szCs w:val="30"/>
        </w:rPr>
        <w:t>и (или)</w:t>
      </w:r>
      <w:r w:rsidRPr="008B74A0">
        <w:rPr>
          <w:rFonts w:ascii="Times New Roman" w:hAnsi="Times New Roman"/>
          <w:sz w:val="30"/>
          <w:szCs w:val="30"/>
        </w:rPr>
        <w:t xml:space="preserve"> организациями, входящими с налогоплательщиком в одну группу компаний, и иными лицами приобретенного у налогоплательщика для реализации населению на территории i-го субъекта Российской Федерации;</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пункт 3</w:t>
      </w:r>
      <w:r w:rsidRPr="008B74A0">
        <w:rPr>
          <w:rFonts w:cs="Times New Roman"/>
          <w:sz w:val="30"/>
          <w:szCs w:val="30"/>
          <w:vertAlign w:val="superscript"/>
        </w:rPr>
        <w:t>1</w:t>
      </w:r>
      <w:r w:rsidRPr="008B74A0">
        <w:rPr>
          <w:rFonts w:cs="Times New Roman"/>
          <w:sz w:val="30"/>
          <w:szCs w:val="30"/>
        </w:rPr>
        <w:t xml:space="preserve"> статьи 343</w:t>
      </w:r>
      <w:r w:rsidRPr="008B74A0">
        <w:rPr>
          <w:rFonts w:cs="Times New Roman"/>
          <w:sz w:val="30"/>
          <w:szCs w:val="30"/>
          <w:vertAlign w:val="superscript"/>
        </w:rPr>
        <w:t>2</w:t>
      </w:r>
      <w:r w:rsidRPr="008B74A0">
        <w:rPr>
          <w:rFonts w:cs="Times New Roman"/>
          <w:sz w:val="30"/>
          <w:szCs w:val="30"/>
        </w:rPr>
        <w:t xml:space="preserve"> изложить в следующей редакции:</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3</w:t>
      </w:r>
      <w:r w:rsidRPr="008B74A0">
        <w:rPr>
          <w:rFonts w:cs="Times New Roman"/>
          <w:sz w:val="30"/>
          <w:szCs w:val="30"/>
          <w:vertAlign w:val="superscript"/>
        </w:rPr>
        <w:t>1</w:t>
      </w:r>
      <w:r w:rsidRPr="008B74A0">
        <w:rPr>
          <w:rFonts w:cs="Times New Roman"/>
          <w:sz w:val="30"/>
          <w:szCs w:val="30"/>
        </w:rPr>
        <w:t>.</w:t>
      </w:r>
      <w:r w:rsidRPr="008B74A0">
        <w:rPr>
          <w:rFonts w:cs="Times New Roman"/>
          <w:sz w:val="30"/>
          <w:szCs w:val="30"/>
          <w:lang w:val="en-US"/>
        </w:rPr>
        <w:t> </w:t>
      </w:r>
      <w:r w:rsidRPr="008B74A0">
        <w:rPr>
          <w:rFonts w:cs="Times New Roman"/>
          <w:sz w:val="30"/>
          <w:szCs w:val="30"/>
        </w:rPr>
        <w:t xml:space="preserve">При добыче нефти на участках недр, расположенных полностью </w:t>
      </w:r>
      <w:r w:rsidR="00EE4063">
        <w:rPr>
          <w:rFonts w:cs="Times New Roman"/>
          <w:sz w:val="30"/>
          <w:szCs w:val="30"/>
        </w:rPr>
        <w:br/>
      </w:r>
      <w:r w:rsidRPr="008B74A0">
        <w:rPr>
          <w:rFonts w:cs="Times New Roman"/>
          <w:sz w:val="30"/>
          <w:szCs w:val="30"/>
        </w:rPr>
        <w:t xml:space="preserve">в границах Нижневартовского района Ханты-Мансийского автономного округа - Югры, лицензия на пользование недрами в отношении которых выдана до 1 января 2016 года и начальные извлекаемые запасы нефти каждого из которых составляют 450 миллионов тонн или более </w:t>
      </w:r>
      <w:r w:rsidR="00EE4063">
        <w:rPr>
          <w:rFonts w:cs="Times New Roman"/>
          <w:sz w:val="30"/>
          <w:szCs w:val="30"/>
        </w:rPr>
        <w:br/>
      </w:r>
      <w:r w:rsidRPr="008B74A0">
        <w:rPr>
          <w:rFonts w:cs="Times New Roman"/>
          <w:sz w:val="30"/>
          <w:szCs w:val="30"/>
        </w:rPr>
        <w:t xml:space="preserve">по состоянию на 1 января 2016 года, сумма налогового вычета </w:t>
      </w:r>
      <w:r w:rsidR="00EE4063">
        <w:rPr>
          <w:rFonts w:cs="Times New Roman"/>
          <w:sz w:val="30"/>
          <w:szCs w:val="30"/>
        </w:rPr>
        <w:br/>
      </w:r>
      <w:r w:rsidRPr="008B74A0">
        <w:rPr>
          <w:rFonts w:cs="Times New Roman"/>
          <w:sz w:val="30"/>
          <w:szCs w:val="30"/>
        </w:rPr>
        <w:t xml:space="preserve">за налоговый период определяется в совокупности по указанным </w:t>
      </w:r>
      <w:r w:rsidR="00EE4063">
        <w:rPr>
          <w:rFonts w:cs="Times New Roman"/>
          <w:sz w:val="30"/>
          <w:szCs w:val="30"/>
        </w:rPr>
        <w:br/>
      </w:r>
      <w:r w:rsidRPr="008B74A0">
        <w:rPr>
          <w:rFonts w:cs="Times New Roman"/>
          <w:sz w:val="30"/>
          <w:szCs w:val="30"/>
        </w:rPr>
        <w:t>в настоящем пункте участкам недр и составляет, если иное не установлено настоящим пунктом, 2917 миллионов рублей для налоговых периодов, дата начала которых приходится на период с 1 января 2018 года по 31 декабря 2027 года включительно, и 0 рублей для налоговых периодов, дата начала которых приходится на период с 1 января 2028 года по 31 декабря 2030</w:t>
      </w:r>
      <w:r w:rsidR="00EE4063">
        <w:rPr>
          <w:rFonts w:cs="Times New Roman"/>
          <w:sz w:val="30"/>
          <w:szCs w:val="30"/>
        </w:rPr>
        <w:t> </w:t>
      </w:r>
      <w:r w:rsidRPr="008B74A0">
        <w:rPr>
          <w:rFonts w:cs="Times New Roman"/>
          <w:sz w:val="30"/>
          <w:szCs w:val="30"/>
        </w:rPr>
        <w:t>года включительно.</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Сумма налогового вычета, указанная в абзаце первом настоящего пункта, увеличивается на величину показателя НВ. Величина показателя НВ определяется налогоплательщиком для каждого налогового периода самостоятельно и не может превышать 1167 миллионов рублей</w:t>
      </w:r>
      <w:r w:rsidRPr="008B74A0">
        <w:rPr>
          <w:rFonts w:cs="Times New Roman"/>
          <w:sz w:val="30"/>
          <w:szCs w:val="30"/>
        </w:rPr>
        <w:br/>
        <w:t>в налоговых периодах, дата начала которых приходится на период</w:t>
      </w:r>
      <w:r w:rsidRPr="008B74A0">
        <w:rPr>
          <w:rFonts w:cs="Times New Roman"/>
          <w:sz w:val="30"/>
          <w:szCs w:val="30"/>
        </w:rPr>
        <w:br/>
        <w:t>с 1 июля по 31 декабря 2024 года включительно, 583 миллиона рублей</w:t>
      </w:r>
      <w:r w:rsidRPr="008B74A0">
        <w:rPr>
          <w:rFonts w:cs="Times New Roman"/>
          <w:sz w:val="30"/>
          <w:szCs w:val="30"/>
        </w:rPr>
        <w:br/>
        <w:t>в налоговых периодах, дата начала которых приходится на период</w:t>
      </w:r>
      <w:r w:rsidRPr="008B74A0">
        <w:rPr>
          <w:rFonts w:cs="Times New Roman"/>
          <w:sz w:val="30"/>
          <w:szCs w:val="30"/>
        </w:rPr>
        <w:br/>
        <w:t>с 1 января по 31 декабря 2025 года включительно, 434 миллиона рублей</w:t>
      </w:r>
      <w:r w:rsidRPr="008B74A0">
        <w:rPr>
          <w:rFonts w:cs="Times New Roman"/>
          <w:sz w:val="30"/>
          <w:szCs w:val="30"/>
        </w:rPr>
        <w:br/>
        <w:t>в налоговых периодах, дата начала которых приходится на период</w:t>
      </w:r>
      <w:r w:rsidRPr="008B74A0">
        <w:rPr>
          <w:rFonts w:cs="Times New Roman"/>
          <w:sz w:val="30"/>
          <w:szCs w:val="30"/>
        </w:rPr>
        <w:br/>
        <w:t>с 1 января 2026 года по 31 декабря 2030 года включительно. Общая сумма показателей НВ, определенных налогоплательщиком за все налоговые периоды, не может превышать 37 432 миллиона рублей.</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Налоговый вычет, исчисленный в соответствии с настоящим пунктом, применяется с 1 января 2018 года по 31 декабря 2030 года включительно.</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подпункте 4 пункта 2 статьи 346</w:t>
      </w:r>
      <w:r w:rsidRPr="008B74A0">
        <w:rPr>
          <w:rFonts w:cs="Times New Roman"/>
          <w:sz w:val="30"/>
          <w:szCs w:val="30"/>
          <w:vertAlign w:val="superscript"/>
        </w:rPr>
        <w:t xml:space="preserve">2 </w:t>
      </w:r>
      <w:r w:rsidRPr="008B74A0">
        <w:rPr>
          <w:rFonts w:cs="Times New Roman"/>
          <w:sz w:val="30"/>
          <w:szCs w:val="30"/>
        </w:rPr>
        <w:t xml:space="preserve">цифры </w:t>
      </w:r>
      <w:r w:rsidR="008B74A0">
        <w:rPr>
          <w:rFonts w:cs="Times New Roman"/>
          <w:sz w:val="30"/>
          <w:szCs w:val="30"/>
        </w:rPr>
        <w:t>"</w:t>
      </w:r>
      <w:r w:rsidRPr="008B74A0">
        <w:rPr>
          <w:rFonts w:cs="Times New Roman"/>
          <w:sz w:val="30"/>
          <w:szCs w:val="30"/>
        </w:rPr>
        <w:t>2026</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2029</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абзац седьмой пункта 1 статьи 346</w:t>
      </w:r>
      <w:r w:rsidRPr="008B74A0">
        <w:rPr>
          <w:rFonts w:cs="Times New Roman"/>
          <w:sz w:val="30"/>
          <w:szCs w:val="30"/>
          <w:vertAlign w:val="superscript"/>
        </w:rPr>
        <w:t>5</w:t>
      </w:r>
      <w:r w:rsidRPr="008B74A0">
        <w:rPr>
          <w:rFonts w:cs="Times New Roman"/>
          <w:sz w:val="30"/>
          <w:szCs w:val="30"/>
        </w:rPr>
        <w:t xml:space="preserve"> после слов </w:t>
      </w:r>
      <w:r w:rsidR="008B74A0">
        <w:rPr>
          <w:rFonts w:cs="Times New Roman"/>
          <w:sz w:val="30"/>
          <w:szCs w:val="30"/>
        </w:rPr>
        <w:t>"</w:t>
      </w:r>
      <w:r w:rsidRPr="008B74A0">
        <w:rPr>
          <w:rFonts w:cs="Times New Roman"/>
          <w:sz w:val="30"/>
          <w:szCs w:val="30"/>
        </w:rPr>
        <w:t>в виде дивидендов,</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доходов в виде процентов, полученных по вкладам (остаткам на счетах) в банках, находящихся на территории Российской Федерации,</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346</w:t>
      </w:r>
      <w:r w:rsidRPr="008B74A0">
        <w:rPr>
          <w:rFonts w:cs="Times New Roman"/>
          <w:sz w:val="30"/>
          <w:szCs w:val="30"/>
          <w:vertAlign w:val="superscript"/>
        </w:rPr>
        <w:t>13</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а) в пункте 4 цифры </w:t>
      </w:r>
      <w:r w:rsidR="008B74A0">
        <w:rPr>
          <w:rFonts w:cs="Times New Roman"/>
          <w:sz w:val="30"/>
          <w:szCs w:val="30"/>
        </w:rPr>
        <w:t>"</w:t>
      </w:r>
      <w:r w:rsidRPr="008B74A0">
        <w:rPr>
          <w:rFonts w:cs="Times New Roman"/>
          <w:sz w:val="30"/>
          <w:szCs w:val="30"/>
        </w:rPr>
        <w:t>13 - 22</w:t>
      </w:r>
      <w:r w:rsidR="008B74A0">
        <w:rPr>
          <w:rFonts w:cs="Times New Roman"/>
          <w:sz w:val="30"/>
          <w:szCs w:val="30"/>
        </w:rPr>
        <w:t>"</w:t>
      </w:r>
      <w:r w:rsidRPr="008B74A0">
        <w:rPr>
          <w:rFonts w:cs="Times New Roman"/>
          <w:sz w:val="30"/>
          <w:szCs w:val="30"/>
        </w:rPr>
        <w:t xml:space="preserve"> заменить цифрами </w:t>
      </w:r>
      <w:r w:rsidR="008B74A0">
        <w:rPr>
          <w:rFonts w:cs="Times New Roman"/>
          <w:sz w:val="30"/>
          <w:szCs w:val="30"/>
        </w:rPr>
        <w:t>"</w:t>
      </w:r>
      <w:r w:rsidRPr="008B74A0">
        <w:rPr>
          <w:rFonts w:cs="Times New Roman"/>
          <w:sz w:val="30"/>
          <w:szCs w:val="30"/>
        </w:rPr>
        <w:t>13 - 24</w:t>
      </w:r>
      <w:r w:rsidR="008B74A0">
        <w:rPr>
          <w:rFonts w:cs="Times New Roman"/>
          <w:sz w:val="30"/>
          <w:szCs w:val="30"/>
        </w:rPr>
        <w:t>"</w:t>
      </w:r>
      <w:r w:rsidRPr="008B74A0">
        <w:rPr>
          <w:rFonts w:cs="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б) в пункте 4</w:t>
      </w:r>
      <w:r w:rsidRPr="008B74A0">
        <w:rPr>
          <w:rFonts w:ascii="Times New Roman" w:hAnsi="Times New Roman"/>
          <w:sz w:val="30"/>
          <w:szCs w:val="30"/>
          <w:vertAlign w:val="superscript"/>
        </w:rPr>
        <w:t>1</w:t>
      </w:r>
      <w:r w:rsidRPr="008B74A0">
        <w:rPr>
          <w:rFonts w:ascii="Times New Roman" w:hAnsi="Times New Roman"/>
          <w:sz w:val="30"/>
          <w:szCs w:val="30"/>
        </w:rPr>
        <w:t xml:space="preserve"> цифры </w:t>
      </w:r>
      <w:r w:rsidR="008B74A0">
        <w:rPr>
          <w:rFonts w:ascii="Times New Roman" w:hAnsi="Times New Roman"/>
          <w:sz w:val="30"/>
          <w:szCs w:val="30"/>
        </w:rPr>
        <w:t>"</w:t>
      </w:r>
      <w:r w:rsidRPr="008B74A0">
        <w:rPr>
          <w:rFonts w:ascii="Times New Roman" w:hAnsi="Times New Roman"/>
          <w:sz w:val="30"/>
          <w:szCs w:val="30"/>
        </w:rPr>
        <w:t>13 - 22</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13 - 24</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подпункт 3 пункта 1</w:t>
      </w:r>
      <w:r w:rsidRPr="008B74A0">
        <w:rPr>
          <w:rFonts w:cs="Times New Roman"/>
          <w:sz w:val="30"/>
          <w:szCs w:val="30"/>
          <w:vertAlign w:val="superscript"/>
        </w:rPr>
        <w:t>1</w:t>
      </w:r>
      <w:r w:rsidRPr="008B74A0">
        <w:rPr>
          <w:rFonts w:cs="Times New Roman"/>
          <w:sz w:val="30"/>
          <w:szCs w:val="30"/>
        </w:rPr>
        <w:t xml:space="preserve"> статьи 346</w:t>
      </w:r>
      <w:r w:rsidRPr="008B74A0">
        <w:rPr>
          <w:rFonts w:cs="Times New Roman"/>
          <w:sz w:val="30"/>
          <w:szCs w:val="30"/>
          <w:vertAlign w:val="superscript"/>
        </w:rPr>
        <w:t>15</w:t>
      </w:r>
      <w:r w:rsidRPr="008B74A0">
        <w:rPr>
          <w:rFonts w:cs="Times New Roman"/>
          <w:sz w:val="30"/>
          <w:szCs w:val="30"/>
        </w:rPr>
        <w:t xml:space="preserve"> после слов </w:t>
      </w:r>
      <w:r w:rsidR="008B74A0">
        <w:rPr>
          <w:rFonts w:cs="Times New Roman"/>
          <w:sz w:val="30"/>
          <w:szCs w:val="30"/>
        </w:rPr>
        <w:t>"</w:t>
      </w:r>
      <w:r w:rsidRPr="008B74A0">
        <w:rPr>
          <w:rFonts w:cs="Times New Roman"/>
          <w:sz w:val="30"/>
          <w:szCs w:val="30"/>
        </w:rPr>
        <w:t>в виде дивидендов,</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доходов в виде процентов, полученных по вкладам (остаткам на счетах) в банках, находящихся на территории Российской Федерации,</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346</w:t>
      </w:r>
      <w:r w:rsidRPr="008B74A0">
        <w:rPr>
          <w:rFonts w:cs="Times New Roman"/>
          <w:sz w:val="30"/>
          <w:szCs w:val="30"/>
          <w:vertAlign w:val="superscript"/>
        </w:rPr>
        <w:t>51</w:t>
      </w:r>
      <w:r w:rsidRPr="008B74A0">
        <w:rPr>
          <w:rFonts w:cs="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а) абзац четырнадцатый пункта 1</w:t>
      </w:r>
      <w:r w:rsidRPr="008B74A0">
        <w:rPr>
          <w:rFonts w:ascii="Times New Roman" w:hAnsi="Times New Roman"/>
          <w:sz w:val="30"/>
          <w:szCs w:val="30"/>
          <w:vertAlign w:val="superscript"/>
        </w:rPr>
        <w:t>2</w:t>
      </w:r>
      <w:r w:rsidRPr="008B74A0">
        <w:rPr>
          <w:rFonts w:ascii="Times New Roman" w:hAnsi="Times New Roman"/>
          <w:sz w:val="30"/>
          <w:szCs w:val="30"/>
        </w:rPr>
        <w:t xml:space="preserve"> после слов </w:t>
      </w:r>
      <w:r w:rsidR="008B74A0">
        <w:rPr>
          <w:rFonts w:ascii="Times New Roman" w:hAnsi="Times New Roman"/>
          <w:sz w:val="30"/>
          <w:szCs w:val="30"/>
        </w:rPr>
        <w:t>"</w:t>
      </w:r>
      <w:r w:rsidRPr="008B74A0">
        <w:rPr>
          <w:rFonts w:ascii="Times New Roman" w:hAnsi="Times New Roman"/>
          <w:sz w:val="30"/>
          <w:szCs w:val="30"/>
        </w:rPr>
        <w:t>страховых платежей (взносов) и пособий,</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или на основании представленного налогоплательщиком согласия об уменьшении налоговым органом суммы налога, уплачиваемого в связи с применением патентной системы налогообложения, которое предусмотрено пунктом 1</w:t>
      </w:r>
      <w:r w:rsidRPr="008B74A0">
        <w:rPr>
          <w:rFonts w:ascii="Times New Roman" w:hAnsi="Times New Roman"/>
          <w:sz w:val="30"/>
          <w:szCs w:val="30"/>
          <w:vertAlign w:val="superscript"/>
        </w:rPr>
        <w:t>4</w:t>
      </w:r>
      <w:r w:rsidRPr="008B74A0">
        <w:rPr>
          <w:rFonts w:ascii="Times New Roman" w:hAnsi="Times New Roman"/>
          <w:sz w:val="30"/>
          <w:szCs w:val="30"/>
        </w:rPr>
        <w:t xml:space="preserve"> настоящей статьи (далее в настоящей статье - согласие об уменьшении налоговым органом суммы налога),</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б) дополнить пунктом 1</w:t>
      </w:r>
      <w:r w:rsidRPr="008B74A0">
        <w:rPr>
          <w:rFonts w:ascii="Times New Roman" w:hAnsi="Times New Roman"/>
          <w:sz w:val="30"/>
          <w:szCs w:val="30"/>
          <w:vertAlign w:val="superscript"/>
        </w:rPr>
        <w:t>4</w:t>
      </w:r>
      <w:r w:rsidRPr="008B74A0">
        <w:rPr>
          <w:rFonts w:ascii="Times New Roman" w:hAnsi="Times New Roman"/>
          <w:sz w:val="30"/>
          <w:szCs w:val="30"/>
        </w:rPr>
        <w:t xml:space="preserve"> следующего содержания:</w:t>
      </w:r>
    </w:p>
    <w:p w:rsidR="00340433" w:rsidRPr="008B74A0" w:rsidRDefault="002C5B0C" w:rsidP="008B74A0">
      <w:pPr>
        <w:tabs>
          <w:tab w:val="left" w:pos="1276"/>
        </w:tabs>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1</w:t>
      </w:r>
      <w:r w:rsidRPr="008B74A0">
        <w:rPr>
          <w:rFonts w:ascii="Times New Roman" w:hAnsi="Times New Roman"/>
          <w:sz w:val="30"/>
          <w:szCs w:val="30"/>
          <w:vertAlign w:val="superscript"/>
        </w:rPr>
        <w:t>4</w:t>
      </w:r>
      <w:r w:rsidRPr="008B74A0">
        <w:rPr>
          <w:rFonts w:ascii="Times New Roman" w:hAnsi="Times New Roman"/>
          <w:sz w:val="30"/>
          <w:szCs w:val="30"/>
        </w:rPr>
        <w:t>. В целях уменьшения налоговым органом суммы налога, предусмотренного пунктом 1</w:t>
      </w:r>
      <w:r w:rsidRPr="008B74A0">
        <w:rPr>
          <w:rFonts w:ascii="Times New Roman" w:hAnsi="Times New Roman"/>
          <w:sz w:val="30"/>
          <w:szCs w:val="30"/>
          <w:vertAlign w:val="superscript"/>
        </w:rPr>
        <w:t>2</w:t>
      </w:r>
      <w:r w:rsidRPr="008B74A0">
        <w:rPr>
          <w:rFonts w:ascii="Times New Roman" w:hAnsi="Times New Roman"/>
          <w:sz w:val="30"/>
          <w:szCs w:val="30"/>
        </w:rPr>
        <w:t xml:space="preserve"> настоящей статьи, на сумму страховых взносов, установленных в соответствии со статьей 430 настоящего Кодекса, налогоплательщик вправе представить в налоговый орган согласие об уменьшении налоговым органом суммы налога без представления уведомления об уменьшении суммы налога, уплачиваемого в связи с применением патентной системы налогообложения, </w:t>
      </w:r>
      <w:r w:rsidR="00EE4063">
        <w:rPr>
          <w:rFonts w:ascii="Times New Roman" w:hAnsi="Times New Roman"/>
          <w:sz w:val="30"/>
          <w:szCs w:val="30"/>
        </w:rPr>
        <w:br/>
      </w:r>
      <w:r w:rsidRPr="008B74A0">
        <w:rPr>
          <w:rFonts w:ascii="Times New Roman" w:hAnsi="Times New Roman"/>
          <w:sz w:val="30"/>
          <w:szCs w:val="30"/>
        </w:rPr>
        <w:t>в соответствии с абзацем девятым пункта 1</w:t>
      </w:r>
      <w:r w:rsidRPr="008B74A0">
        <w:rPr>
          <w:rFonts w:ascii="Times New Roman" w:hAnsi="Times New Roman"/>
          <w:sz w:val="30"/>
          <w:szCs w:val="30"/>
          <w:vertAlign w:val="superscript"/>
        </w:rPr>
        <w:t>2</w:t>
      </w:r>
      <w:r w:rsidRPr="008B74A0">
        <w:rPr>
          <w:rFonts w:ascii="Times New Roman" w:hAnsi="Times New Roman"/>
          <w:sz w:val="30"/>
          <w:szCs w:val="30"/>
        </w:rPr>
        <w:t xml:space="preserve"> настоящей статьи.</w:t>
      </w:r>
    </w:p>
    <w:p w:rsidR="00340433" w:rsidRPr="008B74A0" w:rsidRDefault="002C5B0C" w:rsidP="008B74A0">
      <w:pPr>
        <w:tabs>
          <w:tab w:val="left" w:pos="1276"/>
        </w:tabs>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Согласие об уменьшении налоговым органом суммы налога представляется налогоплательщиком в налоговый орган в срок</w:t>
      </w:r>
      <w:r w:rsidRPr="008B74A0">
        <w:rPr>
          <w:rFonts w:ascii="Times New Roman" w:hAnsi="Times New Roman"/>
          <w:sz w:val="30"/>
          <w:szCs w:val="30"/>
        </w:rPr>
        <w:br/>
        <w:t xml:space="preserve">до 31 декабря (включительно) и действует с 1 января года, следующего </w:t>
      </w:r>
      <w:r w:rsidR="00EE4063">
        <w:rPr>
          <w:rFonts w:ascii="Times New Roman" w:hAnsi="Times New Roman"/>
          <w:sz w:val="30"/>
          <w:szCs w:val="30"/>
        </w:rPr>
        <w:br/>
      </w:r>
      <w:r w:rsidRPr="008B74A0">
        <w:rPr>
          <w:rFonts w:ascii="Times New Roman" w:hAnsi="Times New Roman"/>
          <w:sz w:val="30"/>
          <w:szCs w:val="30"/>
        </w:rPr>
        <w:t>за годом его представления.</w:t>
      </w:r>
    </w:p>
    <w:p w:rsidR="00340433" w:rsidRPr="008B74A0" w:rsidRDefault="002C5B0C" w:rsidP="008B74A0">
      <w:pPr>
        <w:tabs>
          <w:tab w:val="left" w:pos="1276"/>
        </w:tabs>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 xml:space="preserve">Вновь зарегистрированные индивидуальные предприниматели вправе представить в налоговый орган согласие об уменьшении налоговым органом суммы налога в срок не позднее десяти дней с даты государственной регистрации физического лица в качестве индивидуального предпринимателя. В указанном случае согласие </w:t>
      </w:r>
      <w:r w:rsidR="00EE4063">
        <w:rPr>
          <w:rFonts w:ascii="Times New Roman" w:hAnsi="Times New Roman"/>
          <w:sz w:val="30"/>
          <w:szCs w:val="30"/>
        </w:rPr>
        <w:br/>
      </w:r>
      <w:r w:rsidRPr="008B74A0">
        <w:rPr>
          <w:rFonts w:ascii="Times New Roman" w:hAnsi="Times New Roman"/>
          <w:sz w:val="30"/>
          <w:szCs w:val="30"/>
        </w:rPr>
        <w:t>об уменьшении налоговым органом суммы налога действует с даты его представления в налоговый орган.</w:t>
      </w:r>
    </w:p>
    <w:p w:rsidR="00340433" w:rsidRPr="008B74A0" w:rsidRDefault="002C5B0C" w:rsidP="008B74A0">
      <w:pPr>
        <w:tabs>
          <w:tab w:val="left" w:pos="1276"/>
        </w:tabs>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Налогоплательщик вправе отказаться от уменьшения налоговым органом суммы налога, предусмотренного пунктом 1</w:t>
      </w:r>
      <w:r w:rsidRPr="008B74A0">
        <w:rPr>
          <w:rFonts w:ascii="Times New Roman" w:hAnsi="Times New Roman"/>
          <w:sz w:val="30"/>
          <w:szCs w:val="30"/>
          <w:vertAlign w:val="superscript"/>
        </w:rPr>
        <w:t>2</w:t>
      </w:r>
      <w:r w:rsidRPr="008B74A0">
        <w:rPr>
          <w:rFonts w:ascii="Times New Roman" w:hAnsi="Times New Roman"/>
          <w:sz w:val="30"/>
          <w:szCs w:val="30"/>
        </w:rPr>
        <w:t xml:space="preserve"> настоящей статьи, </w:t>
      </w:r>
      <w:r w:rsidR="00EE4063">
        <w:rPr>
          <w:rFonts w:ascii="Times New Roman" w:hAnsi="Times New Roman"/>
          <w:sz w:val="30"/>
          <w:szCs w:val="30"/>
        </w:rPr>
        <w:br/>
      </w:r>
      <w:r w:rsidRPr="008B74A0">
        <w:rPr>
          <w:rFonts w:ascii="Times New Roman" w:hAnsi="Times New Roman"/>
          <w:sz w:val="30"/>
          <w:szCs w:val="30"/>
        </w:rPr>
        <w:t>на сумму страховых взносов, установленных в соответствии со статьей 430 настоящего Кодекса, уведомив об этом налоговый орган в срок</w:t>
      </w:r>
      <w:r w:rsidRPr="008B74A0">
        <w:rPr>
          <w:rFonts w:ascii="Times New Roman" w:hAnsi="Times New Roman"/>
          <w:sz w:val="30"/>
          <w:szCs w:val="30"/>
        </w:rPr>
        <w:br/>
        <w:t>до 31 декабря (включительно) года, предшествующего году, в котором планируется отказ от такого уменьшения.</w:t>
      </w:r>
    </w:p>
    <w:p w:rsidR="00340433" w:rsidRPr="008B74A0" w:rsidRDefault="002C5B0C" w:rsidP="008B74A0">
      <w:pPr>
        <w:tabs>
          <w:tab w:val="left" w:pos="1276"/>
        </w:tabs>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Форма, формат и порядок представления согласия об уменьшении налоговым органом суммы налога, уведомления об отказе от уменьшения налоговым органом суммы налога, уплачиваемого в связи с применением патентной системы налогообложения, а также формы уведомлений, направляемых налогоплательщику в соответствии с настоящим пунктом, утверждаются федеральным органом исполнительной власти, уполномоченным по контролю и надзору в области налогов и сборов.</w:t>
      </w:r>
    </w:p>
    <w:p w:rsidR="00340433" w:rsidRPr="008B74A0" w:rsidRDefault="002C5B0C" w:rsidP="008B74A0">
      <w:pPr>
        <w:tabs>
          <w:tab w:val="left" w:pos="1276"/>
        </w:tabs>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Налоговый орган производит уменьшение суммы налога на сумму страховых взносов, установленных в соответствии со статьей</w:t>
      </w:r>
      <w:r w:rsidR="00EE4063">
        <w:rPr>
          <w:rFonts w:ascii="Times New Roman" w:hAnsi="Times New Roman"/>
          <w:sz w:val="30"/>
          <w:szCs w:val="30"/>
        </w:rPr>
        <w:t> </w:t>
      </w:r>
      <w:r w:rsidRPr="008B74A0">
        <w:rPr>
          <w:rFonts w:ascii="Times New Roman" w:hAnsi="Times New Roman"/>
          <w:sz w:val="30"/>
          <w:szCs w:val="30"/>
        </w:rPr>
        <w:t xml:space="preserve">430 настоящего Кодекса, на основании представленного налогоплательщиком согласия об уменьшении налоговым органом суммы налога </w:t>
      </w:r>
      <w:r w:rsidR="00EE4063">
        <w:rPr>
          <w:rFonts w:ascii="Times New Roman" w:hAnsi="Times New Roman"/>
          <w:sz w:val="30"/>
          <w:szCs w:val="30"/>
        </w:rPr>
        <w:br/>
      </w:r>
      <w:r w:rsidRPr="008B74A0">
        <w:rPr>
          <w:rFonts w:ascii="Times New Roman" w:hAnsi="Times New Roman"/>
          <w:sz w:val="30"/>
          <w:szCs w:val="30"/>
        </w:rPr>
        <w:t xml:space="preserve">до установленного настоящей главой срока уплаты налога </w:t>
      </w:r>
      <w:r w:rsidRPr="008B74A0">
        <w:rPr>
          <w:rFonts w:ascii="Times New Roman" w:hAnsi="Times New Roman"/>
          <w:sz w:val="30"/>
          <w:szCs w:val="30"/>
        </w:rPr>
        <w:br/>
        <w:t>по соответствующему патенту.</w:t>
      </w:r>
    </w:p>
    <w:p w:rsidR="00340433" w:rsidRPr="008B74A0" w:rsidRDefault="002C5B0C" w:rsidP="008B74A0">
      <w:pPr>
        <w:tabs>
          <w:tab w:val="left" w:pos="1276"/>
        </w:tabs>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 xml:space="preserve">В случае, если налогоплательщик получил несколько патентов </w:t>
      </w:r>
      <w:r w:rsidRPr="008B74A0">
        <w:rPr>
          <w:rFonts w:ascii="Times New Roman" w:hAnsi="Times New Roman"/>
          <w:sz w:val="30"/>
          <w:szCs w:val="30"/>
        </w:rPr>
        <w:br/>
        <w:t>в календарном году, уменьшение суммы налога осуществляется налоговым органом начиная с патента с наиболее ранним сроком уплаты налога.</w:t>
      </w:r>
    </w:p>
    <w:p w:rsidR="00340433" w:rsidRPr="008B74A0" w:rsidRDefault="002C5B0C" w:rsidP="008B74A0">
      <w:pPr>
        <w:tabs>
          <w:tab w:val="left" w:pos="1276"/>
        </w:tabs>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 xml:space="preserve">В случае, если уменьшению подлежит сумма налога, исчисленного по патентам с совпадающими сроками уплаты, уменьшение суммы налога производится начиная с наименьшей суммы налога, подлежащей уплате, </w:t>
      </w:r>
      <w:r w:rsidR="00EE4063">
        <w:rPr>
          <w:rFonts w:ascii="Times New Roman" w:hAnsi="Times New Roman"/>
          <w:sz w:val="30"/>
          <w:szCs w:val="30"/>
        </w:rPr>
        <w:br/>
      </w:r>
      <w:r w:rsidRPr="008B74A0">
        <w:rPr>
          <w:rFonts w:ascii="Times New Roman" w:hAnsi="Times New Roman"/>
          <w:sz w:val="30"/>
          <w:szCs w:val="30"/>
        </w:rPr>
        <w:t>а в случае совпадения суммы налога по патентам последовательность уменьшения суммы налога определяется налоговым органом.</w:t>
      </w:r>
    </w:p>
    <w:p w:rsidR="00340433" w:rsidRPr="008B74A0" w:rsidRDefault="002C5B0C" w:rsidP="008B74A0">
      <w:pPr>
        <w:tabs>
          <w:tab w:val="left" w:pos="1276"/>
        </w:tabs>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Уменьшение налоговым органом суммы налога на основании представленного налогоплательщиком согласия об уменьшении налоговым органом суммы налога прекращается с момента выявления следующих обстоятельств:</w:t>
      </w:r>
    </w:p>
    <w:p w:rsidR="00340433" w:rsidRPr="008B74A0" w:rsidRDefault="002C5B0C" w:rsidP="008B74A0">
      <w:pPr>
        <w:tabs>
          <w:tab w:val="left" w:pos="1276"/>
        </w:tabs>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осуществление налогоплательщиком выплат и иных вознаграждений физическим лицам;</w:t>
      </w:r>
    </w:p>
    <w:p w:rsidR="00340433" w:rsidRPr="008B74A0" w:rsidRDefault="002C5B0C" w:rsidP="008B74A0">
      <w:pPr>
        <w:tabs>
          <w:tab w:val="left" w:pos="1276"/>
        </w:tabs>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 xml:space="preserve">получение налогоплательщиком доходов от осуществления предпринимательской деятельности, подлежащих налогообложению </w:t>
      </w:r>
      <w:r w:rsidRPr="008B74A0">
        <w:rPr>
          <w:rFonts w:ascii="Times New Roman" w:hAnsi="Times New Roman"/>
          <w:sz w:val="30"/>
          <w:szCs w:val="30"/>
        </w:rPr>
        <w:br/>
        <w:t>в соответствии с иными режимами налогообложения;</w:t>
      </w:r>
    </w:p>
    <w:p w:rsidR="00340433" w:rsidRPr="008B74A0" w:rsidRDefault="002C5B0C" w:rsidP="008B74A0">
      <w:pPr>
        <w:tabs>
          <w:tab w:val="left" w:pos="1276"/>
        </w:tabs>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 xml:space="preserve">представление налогоплательщиком в налоговый орган уведомления об уменьшении суммы налога, уплачиваемого в связи с применением патентной системы налогообложения, на сумму указанных в пункте </w:t>
      </w:r>
      <w:r w:rsidR="00EE4063">
        <w:rPr>
          <w:rFonts w:ascii="Times New Roman" w:hAnsi="Times New Roman"/>
          <w:sz w:val="30"/>
          <w:szCs w:val="30"/>
        </w:rPr>
        <w:t>1</w:t>
      </w:r>
      <w:r w:rsidRPr="008B74A0">
        <w:rPr>
          <w:rFonts w:ascii="Times New Roman" w:hAnsi="Times New Roman"/>
          <w:sz w:val="30"/>
          <w:szCs w:val="30"/>
          <w:vertAlign w:val="superscript"/>
        </w:rPr>
        <w:t>2</w:t>
      </w:r>
      <w:r w:rsidRPr="008B74A0">
        <w:rPr>
          <w:rFonts w:ascii="Times New Roman" w:hAnsi="Times New Roman"/>
          <w:sz w:val="30"/>
          <w:szCs w:val="30"/>
        </w:rPr>
        <w:t xml:space="preserve"> настоящей статьи страховых платежей (взносов) и пособий.</w:t>
      </w:r>
    </w:p>
    <w:p w:rsidR="00340433" w:rsidRPr="008B74A0" w:rsidRDefault="002C5B0C" w:rsidP="008B74A0">
      <w:pPr>
        <w:tabs>
          <w:tab w:val="left" w:pos="1276"/>
        </w:tabs>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 xml:space="preserve">Перерасчет произведенного налоговым органом уменьшения суммы налога осуществляется в срок не позднее трех месяцев со дня выявления указанных обстоятельств и не позднее двух лет со дня окончания срока действия патента, в отношении которого налоговым органом произведено уменьшение суммы налога на основании согласия об уменьшении налоговым органом суммы налога. В таком случае уплата налога производится не позднее 28-го числа месяца, следующего за месяцем, </w:t>
      </w:r>
      <w:r w:rsidR="00EE4063">
        <w:rPr>
          <w:rFonts w:ascii="Times New Roman" w:hAnsi="Times New Roman"/>
          <w:sz w:val="30"/>
          <w:szCs w:val="30"/>
        </w:rPr>
        <w:br/>
      </w:r>
      <w:r w:rsidRPr="008B74A0">
        <w:rPr>
          <w:rFonts w:ascii="Times New Roman" w:hAnsi="Times New Roman"/>
          <w:sz w:val="30"/>
          <w:szCs w:val="30"/>
        </w:rPr>
        <w:t>в котором произведен указанный перерасчет.</w:t>
      </w:r>
    </w:p>
    <w:p w:rsidR="00340433" w:rsidRPr="008B74A0" w:rsidRDefault="002C5B0C" w:rsidP="008B74A0">
      <w:pPr>
        <w:tabs>
          <w:tab w:val="left" w:pos="1276"/>
        </w:tabs>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 xml:space="preserve">Уменьшение суммы налога на сумму страховых взносов, установленных в соответствии со статьей 430 настоящего Кодекса, исчисленного за календарный год, в отношении которого произведен указанный в абзаце тринадцатом настоящего пункта перерасчет уменьшения суммы налога, производится налоговым органом </w:t>
      </w:r>
      <w:r w:rsidRPr="008B74A0">
        <w:rPr>
          <w:rFonts w:ascii="Times New Roman" w:hAnsi="Times New Roman"/>
          <w:sz w:val="30"/>
          <w:szCs w:val="30"/>
        </w:rPr>
        <w:br/>
        <w:t xml:space="preserve">на основании представленного налогоплательщиком уведомления </w:t>
      </w:r>
      <w:r w:rsidRPr="008B74A0">
        <w:rPr>
          <w:rFonts w:ascii="Times New Roman" w:hAnsi="Times New Roman"/>
          <w:sz w:val="30"/>
          <w:szCs w:val="30"/>
        </w:rPr>
        <w:br/>
        <w:t>об уменьшении суммы налога, уплачиваемого в связи с применением патентной системы налогообложения, в соответствии с абзацем девятым пункта 1</w:t>
      </w:r>
      <w:r w:rsidRPr="008B74A0">
        <w:rPr>
          <w:rFonts w:ascii="Times New Roman" w:hAnsi="Times New Roman"/>
          <w:sz w:val="30"/>
          <w:szCs w:val="30"/>
          <w:vertAlign w:val="superscript"/>
        </w:rPr>
        <w:t>2</w:t>
      </w:r>
      <w:r w:rsidRPr="008B74A0">
        <w:rPr>
          <w:rFonts w:ascii="Times New Roman" w:hAnsi="Times New Roman"/>
          <w:sz w:val="30"/>
          <w:szCs w:val="30"/>
        </w:rPr>
        <w:t xml:space="preserve"> настоящей статьи.</w:t>
      </w:r>
    </w:p>
    <w:p w:rsidR="00340433" w:rsidRPr="008B74A0" w:rsidRDefault="002C5B0C" w:rsidP="008B74A0">
      <w:pPr>
        <w:tabs>
          <w:tab w:val="left" w:pos="1276"/>
        </w:tabs>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 xml:space="preserve">Налоговый орган уведомляет налогоплательщика </w:t>
      </w:r>
      <w:r w:rsidR="00EE4063">
        <w:rPr>
          <w:rFonts w:ascii="Times New Roman" w:hAnsi="Times New Roman"/>
          <w:sz w:val="30"/>
          <w:szCs w:val="30"/>
        </w:rPr>
        <w:br/>
      </w:r>
      <w:r w:rsidRPr="008B74A0">
        <w:rPr>
          <w:rFonts w:ascii="Times New Roman" w:hAnsi="Times New Roman"/>
          <w:sz w:val="30"/>
          <w:szCs w:val="30"/>
        </w:rPr>
        <w:t>по телекоммуникационным каналам связи либо через личный кабинет налогоплательщика:</w:t>
      </w:r>
    </w:p>
    <w:p w:rsidR="00340433" w:rsidRPr="008B74A0" w:rsidRDefault="002C5B0C" w:rsidP="008B74A0">
      <w:pPr>
        <w:tabs>
          <w:tab w:val="left" w:pos="1276"/>
        </w:tabs>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о произведенном в соответствии с настоящим пунктом уменьшении суммы налога на основании согласия об уменьшении налоговым органом суммы налога - в течение десяти дней с момента, когда налоговым органом было произведено указанное уменьшение;</w:t>
      </w:r>
    </w:p>
    <w:p w:rsidR="00340433" w:rsidRPr="008B74A0" w:rsidRDefault="002C5B0C" w:rsidP="008B74A0">
      <w:pPr>
        <w:tabs>
          <w:tab w:val="left" w:pos="1276"/>
        </w:tabs>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 xml:space="preserve">о прекращении уменьшения суммы налога на основании согласия об уменьшении налоговым органом суммы налога - в течение десяти дней </w:t>
      </w:r>
      <w:r w:rsidRPr="008B74A0">
        <w:rPr>
          <w:rFonts w:ascii="Times New Roman" w:hAnsi="Times New Roman"/>
          <w:sz w:val="30"/>
          <w:szCs w:val="30"/>
        </w:rPr>
        <w:br/>
        <w:t>с момента выявления указанных в абзацах десятом - двенадцатом настоящего пункта обстоятельств;</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о произведенном в соответствии с настоящим пунктом перерасчете уменьшения суммы налога на основании согласия об уменьшении налоговым органом суммы налога - в течение десяти дней с момента произведения указанного перерасчета налоговым органом</w:t>
      </w:r>
      <w:r w:rsidR="008B1CAF">
        <w:rPr>
          <w:rFonts w:ascii="Times New Roman" w:hAnsi="Times New Roman"/>
          <w:sz w:val="30"/>
          <w:szCs w:val="30"/>
        </w:rPr>
        <w:t>.</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статью 356 дополнить частью четвертой следующего содержания: </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 xml:space="preserve">В случае установления налоговых льгот законами субъектов Российской Федерации должны определяться органы исполнительной власти субъектов Российской Федерации или находящиеся в их ведении организации, на которые возлагается обязанность по представлению </w:t>
      </w:r>
      <w:r w:rsidRPr="008B74A0">
        <w:rPr>
          <w:rFonts w:ascii="Times New Roman" w:hAnsi="Times New Roman"/>
          <w:sz w:val="30"/>
          <w:szCs w:val="30"/>
        </w:rPr>
        <w:br/>
        <w:t xml:space="preserve">в налоговый орган имеющихся у них сведений, необходимых для применения таких налоговых льгот, если порядок представления таких сведений в налоговый орган не предусмотрен настоящим Кодексом. Форма, порядок ее заполнения, формат и порядок представления указанных сведений в электронной форме, а также сроки их представления в налоговый орган определяются федеральным органом исполнительной власти, уполномоченным по контролю и надзору в области налогов </w:t>
      </w:r>
      <w:r w:rsidR="00EE4063">
        <w:rPr>
          <w:rFonts w:ascii="Times New Roman" w:hAnsi="Times New Roman"/>
          <w:sz w:val="30"/>
          <w:szCs w:val="30"/>
        </w:rPr>
        <w:br/>
      </w:r>
      <w:r w:rsidRPr="008B74A0">
        <w:rPr>
          <w:rFonts w:ascii="Times New Roman" w:hAnsi="Times New Roman"/>
          <w:sz w:val="30"/>
          <w:szCs w:val="30"/>
        </w:rPr>
        <w:t>и сборов.</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пункт 5 статьи 356</w:t>
      </w:r>
      <w:r w:rsidRPr="008B74A0">
        <w:rPr>
          <w:rFonts w:cs="Times New Roman"/>
          <w:sz w:val="30"/>
          <w:szCs w:val="30"/>
          <w:vertAlign w:val="superscript"/>
        </w:rPr>
        <w:t>1</w:t>
      </w:r>
      <w:r w:rsidRPr="008B74A0">
        <w:rPr>
          <w:rFonts w:cs="Times New Roman"/>
          <w:sz w:val="30"/>
          <w:szCs w:val="30"/>
        </w:rPr>
        <w:t xml:space="preserve"> дополнить абзацем вторым следующего содержания: </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 xml:space="preserve">В случае установления налоговых льгот представительным органом федеральной территории </w:t>
      </w:r>
      <w:r>
        <w:rPr>
          <w:rFonts w:ascii="Times New Roman" w:hAnsi="Times New Roman"/>
          <w:sz w:val="30"/>
          <w:szCs w:val="30"/>
        </w:rPr>
        <w:t>"</w:t>
      </w:r>
      <w:r w:rsidRPr="008B74A0">
        <w:rPr>
          <w:rFonts w:ascii="Times New Roman" w:hAnsi="Times New Roman"/>
          <w:sz w:val="30"/>
          <w:szCs w:val="30"/>
        </w:rPr>
        <w:t>Сириус</w:t>
      </w:r>
      <w:r>
        <w:rPr>
          <w:rFonts w:ascii="Times New Roman" w:hAnsi="Times New Roman"/>
          <w:sz w:val="30"/>
          <w:szCs w:val="30"/>
        </w:rPr>
        <w:t>"</w:t>
      </w:r>
      <w:r w:rsidRPr="008B74A0">
        <w:rPr>
          <w:rFonts w:ascii="Times New Roman" w:hAnsi="Times New Roman"/>
          <w:sz w:val="30"/>
          <w:szCs w:val="30"/>
        </w:rPr>
        <w:t xml:space="preserve"> должны определяться органы публичной власти федеральной территории </w:t>
      </w:r>
      <w:r>
        <w:rPr>
          <w:rFonts w:ascii="Times New Roman" w:hAnsi="Times New Roman"/>
          <w:sz w:val="30"/>
          <w:szCs w:val="30"/>
        </w:rPr>
        <w:t>"</w:t>
      </w:r>
      <w:r w:rsidRPr="008B74A0">
        <w:rPr>
          <w:rFonts w:ascii="Times New Roman" w:hAnsi="Times New Roman"/>
          <w:sz w:val="30"/>
          <w:szCs w:val="30"/>
        </w:rPr>
        <w:t>Сириус</w:t>
      </w:r>
      <w:r>
        <w:rPr>
          <w:rFonts w:ascii="Times New Roman" w:hAnsi="Times New Roman"/>
          <w:sz w:val="30"/>
          <w:szCs w:val="30"/>
        </w:rPr>
        <w:t>"</w:t>
      </w:r>
      <w:r w:rsidRPr="008B74A0">
        <w:rPr>
          <w:rFonts w:ascii="Times New Roman" w:hAnsi="Times New Roman"/>
          <w:sz w:val="30"/>
          <w:szCs w:val="30"/>
        </w:rPr>
        <w:t xml:space="preserve"> или находящиеся </w:t>
      </w:r>
      <w:r w:rsidR="00EE4063">
        <w:rPr>
          <w:rFonts w:ascii="Times New Roman" w:hAnsi="Times New Roman"/>
          <w:sz w:val="30"/>
          <w:szCs w:val="30"/>
        </w:rPr>
        <w:br/>
      </w:r>
      <w:r w:rsidRPr="008B74A0">
        <w:rPr>
          <w:rFonts w:ascii="Times New Roman" w:hAnsi="Times New Roman"/>
          <w:sz w:val="30"/>
          <w:szCs w:val="30"/>
        </w:rPr>
        <w:t xml:space="preserve">в их ведении организации, на которые возлагается обязанность </w:t>
      </w:r>
      <w:r w:rsidR="00EE4063">
        <w:rPr>
          <w:rFonts w:ascii="Times New Roman" w:hAnsi="Times New Roman"/>
          <w:sz w:val="30"/>
          <w:szCs w:val="30"/>
        </w:rPr>
        <w:br/>
      </w:r>
      <w:r w:rsidRPr="008B74A0">
        <w:rPr>
          <w:rFonts w:ascii="Times New Roman" w:hAnsi="Times New Roman"/>
          <w:sz w:val="30"/>
          <w:szCs w:val="30"/>
        </w:rPr>
        <w:t xml:space="preserve">по представлению в налоговый орган имеющихся у них сведений, необходимых для применения таких налоговых льгот, если порядок представления таких сведений в налоговый орган не предусмотрен настоящим Кодексом. Форма, порядок ее заполнения, формат и порядок представления указанных сведений в электронной форме, а также сроки их представления в налоговый орган определяются федеральным органом исполнительной власти, уполномоченным по контролю и надзору </w:t>
      </w:r>
      <w:r w:rsidR="00EE4063">
        <w:rPr>
          <w:rFonts w:ascii="Times New Roman" w:hAnsi="Times New Roman"/>
          <w:sz w:val="30"/>
          <w:szCs w:val="30"/>
        </w:rPr>
        <w:br/>
      </w:r>
      <w:r w:rsidRPr="008B74A0">
        <w:rPr>
          <w:rFonts w:ascii="Times New Roman" w:hAnsi="Times New Roman"/>
          <w:sz w:val="30"/>
          <w:szCs w:val="30"/>
        </w:rPr>
        <w:t>в области налогов и сборов.</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подпункт 2 пункта 2 статьи 358 признать утратившим силу;</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361</w:t>
      </w:r>
      <w:r w:rsidRPr="008B74A0">
        <w:rPr>
          <w:rFonts w:cs="Times New Roman"/>
          <w:sz w:val="30"/>
          <w:szCs w:val="30"/>
          <w:vertAlign w:val="superscript"/>
        </w:rPr>
        <w:t>1</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а) пункт 2</w:t>
      </w:r>
      <w:r w:rsidRPr="008B74A0">
        <w:rPr>
          <w:rFonts w:cs="Times New Roman"/>
          <w:sz w:val="30"/>
          <w:szCs w:val="30"/>
          <w:vertAlign w:val="superscript"/>
        </w:rPr>
        <w:t>1</w:t>
      </w:r>
      <w:r w:rsidRPr="008B74A0">
        <w:rPr>
          <w:rFonts w:cs="Times New Roman"/>
          <w:sz w:val="30"/>
          <w:szCs w:val="30"/>
        </w:rPr>
        <w:t xml:space="preserve"> дополнить подпунктом 5 следующего содержания:</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5)</w:t>
      </w:r>
      <w:r w:rsidRPr="008B74A0">
        <w:rPr>
          <w:rFonts w:ascii="Times New Roman" w:hAnsi="Times New Roman"/>
          <w:sz w:val="30"/>
          <w:szCs w:val="30"/>
          <w:lang w:val="en-US"/>
        </w:rPr>
        <w:t> </w:t>
      </w:r>
      <w:r w:rsidRPr="008B74A0">
        <w:rPr>
          <w:rFonts w:ascii="Times New Roman" w:hAnsi="Times New Roman"/>
          <w:sz w:val="30"/>
          <w:szCs w:val="30"/>
        </w:rPr>
        <w:t>лица, на которых зарегистрированы автомобили легковые, специально оборудованные для использования инвалидами, а также автомобили легковые с мощностью двигателя до 100 лошадиных сил</w:t>
      </w:r>
      <w:r w:rsidRPr="008B74A0">
        <w:rPr>
          <w:rFonts w:ascii="Times New Roman" w:hAnsi="Times New Roman"/>
          <w:sz w:val="30"/>
          <w:szCs w:val="30"/>
        </w:rPr>
        <w:br/>
        <w:t>(до 73,55 кВт), полученные (приобретенные) через органы социальной защиты населения в установленном законом порядке, - в отношении указанных транспортных средств.</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б) пункт 3 дополнить абзацем десятым следующего содержания: </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 xml:space="preserve">О получении в соответствии с настоящим Кодексом сведений, подтверждающих отнесение налогоплательщика - физического лица </w:t>
      </w:r>
      <w:r w:rsidR="00EE4063">
        <w:rPr>
          <w:rFonts w:ascii="Times New Roman" w:hAnsi="Times New Roman"/>
          <w:sz w:val="30"/>
          <w:szCs w:val="30"/>
        </w:rPr>
        <w:br/>
      </w:r>
      <w:r w:rsidRPr="008B74A0">
        <w:rPr>
          <w:rFonts w:ascii="Times New Roman" w:hAnsi="Times New Roman"/>
          <w:sz w:val="30"/>
          <w:szCs w:val="30"/>
        </w:rPr>
        <w:t xml:space="preserve">к категориям налогоплательщиков, имеющих право на налоговые льготы, установленные настоящим Кодексом (за исключением сведений, представленных налогоплательщиком - физическим лицом), налоговый орган в срок не позднее шестидесяти дней со дня получения таких сведений направляет указанному налогоплательщику информационное сообщение по форме, утвержденной федеральным органом исполнительной власти,  уполномоченным по контролю и надзору </w:t>
      </w:r>
      <w:r w:rsidRPr="008B74A0">
        <w:rPr>
          <w:rFonts w:ascii="Times New Roman" w:hAnsi="Times New Roman"/>
          <w:sz w:val="30"/>
          <w:szCs w:val="30"/>
        </w:rPr>
        <w:br/>
        <w:t>в области налогов и сборов, через личный кабинет налогоплательщика или личный кабинет на едином портале государственных и муниципальных услуг.</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абзаце первом пункта 7</w:t>
      </w:r>
      <w:r w:rsidRPr="008B74A0">
        <w:rPr>
          <w:rFonts w:cs="Times New Roman"/>
          <w:sz w:val="30"/>
          <w:szCs w:val="30"/>
          <w:vertAlign w:val="superscript"/>
        </w:rPr>
        <w:t>1</w:t>
      </w:r>
      <w:r w:rsidRPr="008B74A0">
        <w:rPr>
          <w:rFonts w:cs="Times New Roman"/>
          <w:sz w:val="30"/>
          <w:szCs w:val="30"/>
        </w:rPr>
        <w:t xml:space="preserve"> статьи 362 слова </w:t>
      </w:r>
      <w:r w:rsidR="008B74A0">
        <w:rPr>
          <w:rFonts w:cs="Times New Roman"/>
          <w:sz w:val="30"/>
          <w:szCs w:val="30"/>
        </w:rPr>
        <w:t>"</w:t>
      </w:r>
      <w:r w:rsidRPr="008B74A0">
        <w:rPr>
          <w:rFonts w:cs="Times New Roman"/>
          <w:sz w:val="30"/>
          <w:szCs w:val="30"/>
        </w:rPr>
        <w:t>в подпункте 2 пункта</w:t>
      </w:r>
      <w:r w:rsidRPr="008B74A0">
        <w:rPr>
          <w:rFonts w:cs="Times New Roman"/>
          <w:sz w:val="30"/>
          <w:szCs w:val="30"/>
          <w:lang w:val="en-US"/>
        </w:rPr>
        <w:t> </w:t>
      </w:r>
      <w:r w:rsidRPr="008B74A0">
        <w:rPr>
          <w:rFonts w:cs="Times New Roman"/>
          <w:sz w:val="30"/>
          <w:szCs w:val="30"/>
        </w:rPr>
        <w:t>2 статьи 358</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в подпункте 5 пункта 2</w:t>
      </w:r>
      <w:r w:rsidRPr="008B74A0">
        <w:rPr>
          <w:rFonts w:cs="Times New Roman"/>
          <w:sz w:val="30"/>
          <w:szCs w:val="30"/>
          <w:vertAlign w:val="superscript"/>
        </w:rPr>
        <w:t>1</w:t>
      </w:r>
      <w:r w:rsidR="00EE4063">
        <w:rPr>
          <w:rFonts w:cs="Times New Roman"/>
          <w:sz w:val="30"/>
          <w:szCs w:val="30"/>
          <w:vertAlign w:val="superscript"/>
        </w:rPr>
        <w:t xml:space="preserve"> </w:t>
      </w:r>
      <w:r w:rsidRPr="008B74A0">
        <w:rPr>
          <w:rFonts w:cs="Times New Roman"/>
          <w:sz w:val="30"/>
          <w:szCs w:val="30"/>
        </w:rPr>
        <w:t>статьи</w:t>
      </w:r>
      <w:r w:rsidR="00EE4063">
        <w:rPr>
          <w:rFonts w:cs="Times New Roman"/>
          <w:sz w:val="30"/>
          <w:szCs w:val="30"/>
        </w:rPr>
        <w:t> </w:t>
      </w:r>
      <w:r w:rsidRPr="008B74A0">
        <w:rPr>
          <w:rFonts w:cs="Times New Roman"/>
          <w:sz w:val="30"/>
          <w:szCs w:val="30"/>
        </w:rPr>
        <w:t>361</w:t>
      </w:r>
      <w:r w:rsidRPr="008B74A0">
        <w:rPr>
          <w:rFonts w:cs="Times New Roman"/>
          <w:sz w:val="30"/>
          <w:szCs w:val="30"/>
          <w:vertAlign w:val="superscript"/>
        </w:rPr>
        <w:t>1</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пункт 2 статьи 372 дополнить абзацем третьим следующего содержания:</w:t>
      </w:r>
    </w:p>
    <w:p w:rsidR="00340433" w:rsidRPr="008B74A0" w:rsidRDefault="002C5B0C" w:rsidP="008B74A0">
      <w:pPr>
        <w:pStyle w:val="af2"/>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 xml:space="preserve">В случае установления налоговых льгот законами субъектов Российской Федерации должны определяться органы исполнительной власти субъектов Российской Федерации или находящиеся в их ведении организации, на которые возлагается обязанность по представлению </w:t>
      </w:r>
      <w:r w:rsidR="00EE4063">
        <w:rPr>
          <w:rFonts w:cs="Times New Roman"/>
          <w:sz w:val="30"/>
          <w:szCs w:val="30"/>
        </w:rPr>
        <w:br/>
      </w:r>
      <w:r w:rsidRPr="008B74A0">
        <w:rPr>
          <w:rFonts w:cs="Times New Roman"/>
          <w:sz w:val="30"/>
          <w:szCs w:val="30"/>
        </w:rPr>
        <w:t xml:space="preserve">в налоговый орган имеющихся у них сведений, необходимых для применения таких налоговых льгот, если порядок представления таких сведений в налоговый орган не предусмотрен настоящим Кодексом. Форма, порядок ее заполнения, формат и порядок представления указанных сведений в электронной форме, а также сроки их представления в налоговый орган определяются федеральным органом исполнительной власти, уполномоченным по контролю и надзору в области налогов </w:t>
      </w:r>
      <w:r w:rsidR="00EE4063">
        <w:rPr>
          <w:rFonts w:cs="Times New Roman"/>
          <w:sz w:val="30"/>
          <w:szCs w:val="30"/>
        </w:rPr>
        <w:br/>
      </w:r>
      <w:r w:rsidRPr="008B74A0">
        <w:rPr>
          <w:rFonts w:cs="Times New Roman"/>
          <w:sz w:val="30"/>
          <w:szCs w:val="30"/>
        </w:rPr>
        <w:t>и сборов.</w:t>
      </w:r>
      <w:r>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378</w:t>
      </w:r>
      <w:r w:rsidRPr="008B74A0">
        <w:rPr>
          <w:rFonts w:cs="Times New Roman"/>
          <w:sz w:val="30"/>
          <w:szCs w:val="30"/>
          <w:vertAlign w:val="superscript"/>
        </w:rPr>
        <w:t>2</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а)</w:t>
      </w:r>
      <w:r w:rsidRPr="008B74A0">
        <w:rPr>
          <w:rFonts w:cs="Times New Roman"/>
          <w:sz w:val="30"/>
          <w:szCs w:val="30"/>
          <w:lang w:val="en-US"/>
        </w:rPr>
        <w:t> </w:t>
      </w:r>
      <w:r w:rsidRPr="008B74A0">
        <w:rPr>
          <w:rFonts w:cs="Times New Roman"/>
          <w:sz w:val="30"/>
          <w:szCs w:val="30"/>
        </w:rPr>
        <w:t xml:space="preserve">в подпункте 2 пункта 1 слова </w:t>
      </w:r>
      <w:r w:rsidR="008B74A0">
        <w:rPr>
          <w:rFonts w:cs="Times New Roman"/>
          <w:sz w:val="30"/>
          <w:szCs w:val="30"/>
        </w:rPr>
        <w:t>"</w:t>
      </w:r>
      <w:r w:rsidRPr="008B74A0">
        <w:rPr>
          <w:rFonts w:cs="Times New Roman"/>
          <w:sz w:val="30"/>
          <w:szCs w:val="30"/>
        </w:rPr>
        <w:t>обслуживания либо</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обслуживания, пунктов приема и выдачи заказов, являющихся объектами логистической инфраструктуры оператора посреднической цифровой платформы (далее в настоящей статье - пункт приема и выдачи заказов), либо</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 пунктов приема и выдачи заказов</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б) в подпункте 2 пункта 3:</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абзац второй дополнить словами </w:t>
      </w:r>
      <w:r w:rsidR="008B74A0">
        <w:rPr>
          <w:rFonts w:cs="Times New Roman"/>
          <w:sz w:val="30"/>
          <w:szCs w:val="30"/>
        </w:rPr>
        <w:t>"</w:t>
      </w:r>
      <w:r w:rsidRPr="008B74A0">
        <w:rPr>
          <w:rFonts w:cs="Times New Roman"/>
          <w:sz w:val="30"/>
          <w:szCs w:val="30"/>
        </w:rPr>
        <w:t>, пунктов приема и выдачи заказов</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абзац третий дополнить словами </w:t>
      </w:r>
      <w:r w:rsidR="008B74A0">
        <w:rPr>
          <w:rFonts w:cs="Times New Roman"/>
          <w:sz w:val="30"/>
          <w:szCs w:val="30"/>
        </w:rPr>
        <w:t>"</w:t>
      </w:r>
      <w:r w:rsidRPr="008B74A0">
        <w:rPr>
          <w:rFonts w:cs="Times New Roman"/>
          <w:sz w:val="30"/>
          <w:szCs w:val="30"/>
        </w:rPr>
        <w:t>, пунктов приема и выдачи заказов</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в) в подпункте 2 пункта 4:</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в абзаце первом слова </w:t>
      </w:r>
      <w:r w:rsidR="008B74A0">
        <w:rPr>
          <w:rFonts w:cs="Times New Roman"/>
          <w:sz w:val="30"/>
          <w:szCs w:val="30"/>
        </w:rPr>
        <w:t>"и (или)</w:t>
      </w:r>
      <w:r w:rsidRPr="008B74A0">
        <w:rPr>
          <w:rFonts w:cs="Times New Roman"/>
          <w:sz w:val="30"/>
          <w:szCs w:val="30"/>
        </w:rPr>
        <w:t xml:space="preserve"> объектов бытового обслуживания</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 xml:space="preserve">, объектов бытового обслуживания </w:t>
      </w:r>
      <w:r w:rsidR="008B74A0">
        <w:rPr>
          <w:rFonts w:cs="Times New Roman"/>
          <w:sz w:val="30"/>
          <w:szCs w:val="30"/>
        </w:rPr>
        <w:t>и (или)</w:t>
      </w:r>
      <w:r w:rsidRPr="008B74A0">
        <w:rPr>
          <w:rFonts w:cs="Times New Roman"/>
          <w:sz w:val="30"/>
          <w:szCs w:val="30"/>
        </w:rPr>
        <w:t xml:space="preserve"> пунктов приема и выдачи заказов</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в абзаце втором слова </w:t>
      </w:r>
      <w:r w:rsidR="008B74A0">
        <w:rPr>
          <w:rFonts w:cs="Times New Roman"/>
          <w:sz w:val="30"/>
          <w:szCs w:val="30"/>
        </w:rPr>
        <w:t>"и (или)</w:t>
      </w:r>
      <w:r w:rsidRPr="008B74A0">
        <w:rPr>
          <w:rFonts w:cs="Times New Roman"/>
          <w:sz w:val="30"/>
          <w:szCs w:val="30"/>
        </w:rPr>
        <w:t xml:space="preserve"> объектов бытового обслуживания</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 xml:space="preserve">, объектов бытового обслуживания </w:t>
      </w:r>
      <w:r w:rsidR="008B74A0">
        <w:rPr>
          <w:rFonts w:cs="Times New Roman"/>
          <w:sz w:val="30"/>
          <w:szCs w:val="30"/>
        </w:rPr>
        <w:t>и (или)</w:t>
      </w:r>
      <w:r w:rsidRPr="008B74A0">
        <w:rPr>
          <w:rFonts w:cs="Times New Roman"/>
          <w:sz w:val="30"/>
          <w:szCs w:val="30"/>
        </w:rPr>
        <w:t xml:space="preserve"> пунктов приема и выдачи заказов</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в абзаце третьем слова </w:t>
      </w:r>
      <w:r w:rsidR="008B74A0">
        <w:rPr>
          <w:rFonts w:cs="Times New Roman"/>
          <w:sz w:val="30"/>
          <w:szCs w:val="30"/>
        </w:rPr>
        <w:t>"и (или)</w:t>
      </w:r>
      <w:r w:rsidRPr="008B74A0">
        <w:rPr>
          <w:rFonts w:cs="Times New Roman"/>
          <w:sz w:val="30"/>
          <w:szCs w:val="30"/>
        </w:rPr>
        <w:t xml:space="preserve"> объектов бытового обслуживания</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 xml:space="preserve">, объектов бытового обслуживания </w:t>
      </w:r>
      <w:r w:rsidR="008B74A0">
        <w:rPr>
          <w:rFonts w:cs="Times New Roman"/>
          <w:sz w:val="30"/>
          <w:szCs w:val="30"/>
        </w:rPr>
        <w:t>и (или)</w:t>
      </w:r>
      <w:r w:rsidRPr="008B74A0">
        <w:rPr>
          <w:rFonts w:cs="Times New Roman"/>
          <w:sz w:val="30"/>
          <w:szCs w:val="30"/>
        </w:rPr>
        <w:t xml:space="preserve"> пунктов приема и выдачи заказов</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г) в пункте 4</w:t>
      </w:r>
      <w:r w:rsidRPr="008B74A0">
        <w:rPr>
          <w:rFonts w:cs="Times New Roman"/>
          <w:sz w:val="30"/>
          <w:szCs w:val="30"/>
          <w:vertAlign w:val="superscript"/>
        </w:rPr>
        <w:t>1</w:t>
      </w:r>
      <w:r w:rsidRPr="008B74A0">
        <w:rPr>
          <w:rFonts w:cs="Times New Roman"/>
          <w:sz w:val="30"/>
          <w:szCs w:val="30"/>
        </w:rPr>
        <w:t xml:space="preserve">: </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в абзаце первом слова </w:t>
      </w:r>
      <w:r w:rsidR="008B74A0">
        <w:rPr>
          <w:rFonts w:cs="Times New Roman"/>
          <w:sz w:val="30"/>
          <w:szCs w:val="30"/>
        </w:rPr>
        <w:t>"и (или)</w:t>
      </w:r>
      <w:r w:rsidRPr="008B74A0">
        <w:rPr>
          <w:rFonts w:cs="Times New Roman"/>
          <w:sz w:val="30"/>
          <w:szCs w:val="30"/>
        </w:rPr>
        <w:t xml:space="preserve"> объектов бытового обслуживания</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 xml:space="preserve">, объектов бытового обслуживания </w:t>
      </w:r>
      <w:r w:rsidR="008B74A0">
        <w:rPr>
          <w:rFonts w:cs="Times New Roman"/>
          <w:sz w:val="30"/>
          <w:szCs w:val="30"/>
        </w:rPr>
        <w:t>и (или)</w:t>
      </w:r>
      <w:r w:rsidRPr="008B74A0">
        <w:rPr>
          <w:rFonts w:cs="Times New Roman"/>
          <w:sz w:val="30"/>
          <w:szCs w:val="30"/>
        </w:rPr>
        <w:t xml:space="preserve"> пунктов приема и выдачи заказов</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в абзаце третьем слова </w:t>
      </w:r>
      <w:r w:rsidR="008B74A0">
        <w:rPr>
          <w:rFonts w:cs="Times New Roman"/>
          <w:sz w:val="30"/>
          <w:szCs w:val="30"/>
        </w:rPr>
        <w:t>"и (или)</w:t>
      </w:r>
      <w:r w:rsidRPr="008B74A0">
        <w:rPr>
          <w:rFonts w:cs="Times New Roman"/>
          <w:sz w:val="30"/>
          <w:szCs w:val="30"/>
        </w:rPr>
        <w:t xml:space="preserve"> объектов бытового обслуживания</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 xml:space="preserve">, объектов бытового обслуживания </w:t>
      </w:r>
      <w:r w:rsidR="008B74A0">
        <w:rPr>
          <w:rFonts w:cs="Times New Roman"/>
          <w:sz w:val="30"/>
          <w:szCs w:val="30"/>
        </w:rPr>
        <w:t>и (или)</w:t>
      </w:r>
      <w:r w:rsidRPr="008B74A0">
        <w:rPr>
          <w:rFonts w:cs="Times New Roman"/>
          <w:sz w:val="30"/>
          <w:szCs w:val="30"/>
        </w:rPr>
        <w:t xml:space="preserve"> пунктов приема и выдачи заказов</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в абзаце четвертом слова </w:t>
      </w:r>
      <w:r w:rsidR="008B74A0">
        <w:rPr>
          <w:rFonts w:cs="Times New Roman"/>
          <w:sz w:val="30"/>
          <w:szCs w:val="30"/>
        </w:rPr>
        <w:t>"и (или)</w:t>
      </w:r>
      <w:r w:rsidRPr="008B74A0">
        <w:rPr>
          <w:rFonts w:cs="Times New Roman"/>
          <w:sz w:val="30"/>
          <w:szCs w:val="30"/>
        </w:rPr>
        <w:t xml:space="preserve"> объектов бытового обслуживания</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 xml:space="preserve">, объектов бытового обслуживания </w:t>
      </w:r>
      <w:r w:rsidR="008B74A0">
        <w:rPr>
          <w:rFonts w:cs="Times New Roman"/>
          <w:sz w:val="30"/>
          <w:szCs w:val="30"/>
        </w:rPr>
        <w:t>и (или)</w:t>
      </w:r>
      <w:r w:rsidRPr="008B74A0">
        <w:rPr>
          <w:rFonts w:cs="Times New Roman"/>
          <w:sz w:val="30"/>
          <w:szCs w:val="30"/>
        </w:rPr>
        <w:t xml:space="preserve"> пунктов приема и выдачи заказов</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д)</w:t>
      </w:r>
      <w:r w:rsidRPr="008B74A0">
        <w:rPr>
          <w:rFonts w:cs="Times New Roman"/>
          <w:sz w:val="30"/>
          <w:szCs w:val="30"/>
          <w:lang w:val="en-US"/>
        </w:rPr>
        <w:t> </w:t>
      </w:r>
      <w:r w:rsidRPr="008B74A0">
        <w:rPr>
          <w:rFonts w:cs="Times New Roman"/>
          <w:sz w:val="30"/>
          <w:szCs w:val="30"/>
        </w:rPr>
        <w:t xml:space="preserve">в пункте 5 слова </w:t>
      </w:r>
      <w:r w:rsidR="008B74A0">
        <w:rPr>
          <w:rFonts w:cs="Times New Roman"/>
          <w:sz w:val="30"/>
          <w:szCs w:val="30"/>
        </w:rPr>
        <w:t>"и (или)</w:t>
      </w:r>
      <w:r w:rsidRPr="008B74A0">
        <w:rPr>
          <w:rFonts w:cs="Times New Roman"/>
          <w:sz w:val="30"/>
          <w:szCs w:val="30"/>
        </w:rPr>
        <w:t xml:space="preserve"> объектов бытового обслуживания</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 xml:space="preserve">, объектов бытового обслуживания </w:t>
      </w:r>
      <w:r w:rsidR="008B74A0">
        <w:rPr>
          <w:rFonts w:cs="Times New Roman"/>
          <w:sz w:val="30"/>
          <w:szCs w:val="30"/>
        </w:rPr>
        <w:t>и (или)</w:t>
      </w:r>
      <w:r w:rsidRPr="008B74A0">
        <w:rPr>
          <w:rFonts w:cs="Times New Roman"/>
          <w:sz w:val="30"/>
          <w:szCs w:val="30"/>
        </w:rPr>
        <w:t xml:space="preserve"> пунктов приема и выдачи заказов</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spacing w:after="0" w:line="480" w:lineRule="auto"/>
        <w:ind w:left="0" w:firstLine="709"/>
        <w:jc w:val="both"/>
        <w:rPr>
          <w:rFonts w:cs="Times New Roman"/>
          <w:sz w:val="30"/>
          <w:szCs w:val="30"/>
        </w:rPr>
      </w:pPr>
      <w:r w:rsidRPr="008B74A0">
        <w:rPr>
          <w:rFonts w:cs="Times New Roman"/>
          <w:sz w:val="30"/>
          <w:szCs w:val="30"/>
        </w:rPr>
        <w:t>статью 381 дополнить пунктом 30 следующего содержания:</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 xml:space="preserve">30) организации, включенные в перечень испытательных центров (полигонов), определяемый федеральным органом исполнительной власти, осуществляющим функции по выработке государственной политики </w:t>
      </w:r>
      <w:r w:rsidR="00EE4063">
        <w:rPr>
          <w:rFonts w:cs="Times New Roman"/>
          <w:sz w:val="30"/>
          <w:szCs w:val="30"/>
        </w:rPr>
        <w:br/>
      </w:r>
      <w:r w:rsidRPr="008B74A0">
        <w:rPr>
          <w:rFonts w:cs="Times New Roman"/>
          <w:sz w:val="30"/>
          <w:szCs w:val="30"/>
        </w:rPr>
        <w:t xml:space="preserve">и нормативно-правовому регулированию в сфере промышленного </w:t>
      </w:r>
      <w:r w:rsidR="00EE4063">
        <w:rPr>
          <w:rFonts w:cs="Times New Roman"/>
          <w:sz w:val="30"/>
          <w:szCs w:val="30"/>
        </w:rPr>
        <w:br/>
      </w:r>
      <w:r w:rsidRPr="008B74A0">
        <w:rPr>
          <w:rFonts w:cs="Times New Roman"/>
          <w:sz w:val="30"/>
          <w:szCs w:val="30"/>
        </w:rPr>
        <w:t xml:space="preserve">и оборонно-промышленного комплексов, в соответствии с критериями </w:t>
      </w:r>
      <w:r w:rsidR="00EE4063">
        <w:rPr>
          <w:rFonts w:cs="Times New Roman"/>
          <w:sz w:val="30"/>
          <w:szCs w:val="30"/>
        </w:rPr>
        <w:br/>
      </w:r>
      <w:r w:rsidRPr="008B74A0">
        <w:rPr>
          <w:rFonts w:cs="Times New Roman"/>
          <w:sz w:val="30"/>
          <w:szCs w:val="30"/>
        </w:rPr>
        <w:t>и в порядке, которые установлены Правительством Российской Федерации.</w:t>
      </w:r>
      <w:r>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пункт 2 статьи 387 дополнить абзацем третьим следующего содержания: </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 xml:space="preserve">В случае установления налоговых льгот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w:t>
      </w:r>
      <w:r>
        <w:rPr>
          <w:rFonts w:ascii="Times New Roman" w:hAnsi="Times New Roman"/>
          <w:sz w:val="30"/>
          <w:szCs w:val="30"/>
        </w:rPr>
        <w:t>"</w:t>
      </w:r>
      <w:r w:rsidRPr="008B74A0">
        <w:rPr>
          <w:rFonts w:ascii="Times New Roman" w:hAnsi="Times New Roman"/>
          <w:sz w:val="30"/>
          <w:szCs w:val="30"/>
        </w:rPr>
        <w:t>Сириус</w:t>
      </w:r>
      <w:r>
        <w:rPr>
          <w:rFonts w:ascii="Times New Roman" w:hAnsi="Times New Roman"/>
          <w:sz w:val="30"/>
          <w:szCs w:val="30"/>
        </w:rPr>
        <w:t>"</w:t>
      </w:r>
      <w:r w:rsidRPr="008B74A0">
        <w:rPr>
          <w:rFonts w:ascii="Times New Roman" w:hAnsi="Times New Roman"/>
          <w:sz w:val="30"/>
          <w:szCs w:val="30"/>
        </w:rPr>
        <w:t xml:space="preserve">) должны определяться органы местного самоуправления (органы исполнительной власти городов федерального значения Москвы, Санкт-Петербурга и Севастополя, органы публичной власти федеральной территории </w:t>
      </w:r>
      <w:r>
        <w:rPr>
          <w:rFonts w:ascii="Times New Roman" w:hAnsi="Times New Roman"/>
          <w:sz w:val="30"/>
          <w:szCs w:val="30"/>
        </w:rPr>
        <w:t>"</w:t>
      </w:r>
      <w:r w:rsidRPr="008B74A0">
        <w:rPr>
          <w:rFonts w:ascii="Times New Roman" w:hAnsi="Times New Roman"/>
          <w:sz w:val="30"/>
          <w:szCs w:val="30"/>
        </w:rPr>
        <w:t>Сириус</w:t>
      </w:r>
      <w:r>
        <w:rPr>
          <w:rFonts w:ascii="Times New Roman" w:hAnsi="Times New Roman"/>
          <w:sz w:val="30"/>
          <w:szCs w:val="30"/>
        </w:rPr>
        <w:t>"</w:t>
      </w:r>
      <w:r w:rsidRPr="008B74A0">
        <w:rPr>
          <w:rFonts w:ascii="Times New Roman" w:hAnsi="Times New Roman"/>
          <w:sz w:val="30"/>
          <w:szCs w:val="30"/>
        </w:rPr>
        <w:t>) или находящиеся в их ведении организации, на которые возлагается обязанность по представлению</w:t>
      </w:r>
      <w:r w:rsidR="00EE4063">
        <w:rPr>
          <w:rFonts w:ascii="Times New Roman" w:hAnsi="Times New Roman"/>
          <w:sz w:val="30"/>
          <w:szCs w:val="30"/>
        </w:rPr>
        <w:br/>
      </w:r>
      <w:r w:rsidRPr="008B74A0">
        <w:rPr>
          <w:rFonts w:ascii="Times New Roman" w:hAnsi="Times New Roman"/>
          <w:sz w:val="30"/>
          <w:szCs w:val="30"/>
        </w:rPr>
        <w:t xml:space="preserve">в налоговый орган имеющихся у них сведений, необходимых </w:t>
      </w:r>
      <w:r w:rsidR="00EE4063">
        <w:rPr>
          <w:rFonts w:ascii="Times New Roman" w:hAnsi="Times New Roman"/>
          <w:sz w:val="30"/>
          <w:szCs w:val="30"/>
        </w:rPr>
        <w:br/>
      </w:r>
      <w:r w:rsidRPr="008B74A0">
        <w:rPr>
          <w:rFonts w:ascii="Times New Roman" w:hAnsi="Times New Roman"/>
          <w:sz w:val="30"/>
          <w:szCs w:val="30"/>
        </w:rPr>
        <w:t xml:space="preserve">для применения таких налоговых льгот, если порядок представления таких сведений в налоговый орган не предусмотрен настоящим Кодексом. Форма, порядок ее заполнения, формат и порядок представления указанных сведений в электронной форме, а также сроки их представления в налоговый орган определяются федеральным органом исполнительной власти, уполномоченным по контролю и надзору в области налогов </w:t>
      </w:r>
      <w:r w:rsidR="00EE4063">
        <w:rPr>
          <w:rFonts w:ascii="Times New Roman" w:hAnsi="Times New Roman"/>
          <w:sz w:val="30"/>
          <w:szCs w:val="30"/>
        </w:rPr>
        <w:br/>
      </w:r>
      <w:r w:rsidRPr="008B74A0">
        <w:rPr>
          <w:rFonts w:ascii="Times New Roman" w:hAnsi="Times New Roman"/>
          <w:sz w:val="30"/>
          <w:szCs w:val="30"/>
        </w:rPr>
        <w:t>и сборов.</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абзаце шестом пункта 6</w:t>
      </w:r>
      <w:r w:rsidRPr="008B74A0">
        <w:rPr>
          <w:rFonts w:cs="Times New Roman"/>
          <w:sz w:val="30"/>
          <w:szCs w:val="30"/>
          <w:vertAlign w:val="superscript"/>
        </w:rPr>
        <w:t>1</w:t>
      </w:r>
      <w:r w:rsidRPr="008B74A0">
        <w:rPr>
          <w:rFonts w:cs="Times New Roman"/>
          <w:sz w:val="30"/>
          <w:szCs w:val="30"/>
        </w:rPr>
        <w:t xml:space="preserve"> статьи 391 слова </w:t>
      </w:r>
      <w:r w:rsidR="008B74A0">
        <w:rPr>
          <w:rFonts w:cs="Times New Roman"/>
          <w:sz w:val="30"/>
          <w:szCs w:val="30"/>
        </w:rPr>
        <w:t>"</w:t>
      </w:r>
      <w:r w:rsidRPr="008B74A0">
        <w:rPr>
          <w:rFonts w:cs="Times New Roman"/>
          <w:sz w:val="30"/>
          <w:szCs w:val="30"/>
        </w:rPr>
        <w:t>максимальной исчисленной суммой налога</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максимальным исчисленным размером налогового вычета</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пункт 1 статьи 395 дополнить подпунктом 16 следующего содержания:</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 xml:space="preserve">16) организации, включенные в перечень испытательных центров (полигонов), определяемый федеральным органом исполнительной власти, осуществляющим функции по выработке государственной политики </w:t>
      </w:r>
      <w:r w:rsidR="00EE4063">
        <w:rPr>
          <w:rFonts w:cs="Times New Roman"/>
          <w:sz w:val="30"/>
          <w:szCs w:val="30"/>
        </w:rPr>
        <w:br/>
      </w:r>
      <w:r w:rsidRPr="008B74A0">
        <w:rPr>
          <w:rFonts w:cs="Times New Roman"/>
          <w:sz w:val="30"/>
          <w:szCs w:val="30"/>
        </w:rPr>
        <w:t xml:space="preserve">и нормативно-правовому регулированию в сфере промышленного </w:t>
      </w:r>
      <w:r w:rsidR="00EE4063">
        <w:rPr>
          <w:rFonts w:cs="Times New Roman"/>
          <w:sz w:val="30"/>
          <w:szCs w:val="30"/>
        </w:rPr>
        <w:br/>
      </w:r>
      <w:r w:rsidRPr="008B74A0">
        <w:rPr>
          <w:rFonts w:cs="Times New Roman"/>
          <w:sz w:val="30"/>
          <w:szCs w:val="30"/>
        </w:rPr>
        <w:t xml:space="preserve">и оборонно-промышленного комплексов, в соответствии с критериями </w:t>
      </w:r>
      <w:r w:rsidR="00EE4063">
        <w:rPr>
          <w:rFonts w:cs="Times New Roman"/>
          <w:sz w:val="30"/>
          <w:szCs w:val="30"/>
        </w:rPr>
        <w:br/>
      </w:r>
      <w:r w:rsidRPr="00EE4063">
        <w:rPr>
          <w:rFonts w:cs="Times New Roman"/>
          <w:spacing w:val="-4"/>
          <w:sz w:val="30"/>
          <w:szCs w:val="30"/>
        </w:rPr>
        <w:t>и в порядке, которые установлены Правительством Российской Федерации, -</w:t>
      </w:r>
      <w:r w:rsidRPr="008B74A0">
        <w:rPr>
          <w:rFonts w:cs="Times New Roman"/>
          <w:sz w:val="30"/>
          <w:szCs w:val="30"/>
        </w:rPr>
        <w:t xml:space="preserve"> в отношении принадлежащих им земельных участков.</w:t>
      </w:r>
      <w:r>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396:</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а) абзац второй пункта 10 после слов </w:t>
      </w:r>
      <w:r w:rsidR="008B74A0">
        <w:rPr>
          <w:rFonts w:cs="Times New Roman"/>
          <w:sz w:val="30"/>
          <w:szCs w:val="30"/>
        </w:rPr>
        <w:t>"</w:t>
      </w:r>
      <w:r w:rsidRPr="008B74A0">
        <w:rPr>
          <w:rFonts w:cs="Times New Roman"/>
          <w:sz w:val="30"/>
          <w:szCs w:val="30"/>
        </w:rPr>
        <w:t>предоставления налоговой льготы</w:t>
      </w:r>
      <w:r w:rsidR="008B74A0">
        <w:rPr>
          <w:rFonts w:cs="Times New Roman"/>
          <w:sz w:val="30"/>
          <w:szCs w:val="30"/>
        </w:rPr>
        <w:t>"</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 а также информационного сообщения</w:t>
      </w:r>
      <w:r w:rsidRPr="008B74A0">
        <w:rPr>
          <w:rFonts w:cs="Times New Roman"/>
          <w:sz w:val="30"/>
          <w:szCs w:val="30"/>
        </w:rPr>
        <w:br/>
        <w:t>о получении сведений, подтверждающих отнесение налогоплательщика</w:t>
      </w:r>
      <w:r w:rsidRPr="008B74A0">
        <w:rPr>
          <w:rFonts w:cs="Times New Roman"/>
          <w:sz w:val="30"/>
          <w:szCs w:val="30"/>
        </w:rPr>
        <w:br/>
        <w:t>к категории налогоплательщиков, имеющих право на налоговые льготы,</w:t>
      </w:r>
      <w:r w:rsidR="008B74A0">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б) пункт 15 дополнить абзацем четвертым следующего содержания:</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 xml:space="preserve">Положения настоящего пункта не применяются в отношении земельных участков, приобретенных (предоставленных) для индивидуального жилищного строительства, используемых </w:t>
      </w:r>
      <w:r w:rsidRPr="008B74A0">
        <w:rPr>
          <w:rFonts w:cs="Times New Roman"/>
          <w:sz w:val="30"/>
          <w:szCs w:val="30"/>
        </w:rPr>
        <w:br/>
        <w:t xml:space="preserve">в предпринимательской деятельности, и земельных участков, кадастровая стоимость каждого из которых превышает 300 миллионов рублей, исчисление суммы налога (суммы авансового платежа по налогу) </w:t>
      </w:r>
      <w:r w:rsidR="00EE4063">
        <w:rPr>
          <w:rFonts w:cs="Times New Roman"/>
          <w:sz w:val="30"/>
          <w:szCs w:val="30"/>
        </w:rPr>
        <w:br/>
      </w:r>
      <w:r w:rsidRPr="008B74A0">
        <w:rPr>
          <w:rFonts w:cs="Times New Roman"/>
          <w:sz w:val="30"/>
          <w:szCs w:val="30"/>
        </w:rPr>
        <w:t xml:space="preserve">по которым производится по налоговой ставке, установленной </w:t>
      </w:r>
      <w:r w:rsidR="00EE4063">
        <w:rPr>
          <w:rFonts w:cs="Times New Roman"/>
          <w:sz w:val="30"/>
          <w:szCs w:val="30"/>
        </w:rPr>
        <w:br/>
      </w:r>
      <w:r w:rsidRPr="008B74A0">
        <w:rPr>
          <w:rFonts w:cs="Times New Roman"/>
          <w:sz w:val="30"/>
          <w:szCs w:val="30"/>
        </w:rPr>
        <w:t>в соответствии с подпунктом 2 пункта 1 статьи 394 настоящего Кодекса.</w:t>
      </w:r>
      <w:r>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в) в абзаце втором пункта 17 цифры </w:t>
      </w:r>
      <w:r w:rsidR="008B74A0">
        <w:rPr>
          <w:rFonts w:cs="Times New Roman"/>
          <w:sz w:val="30"/>
          <w:szCs w:val="30"/>
        </w:rPr>
        <w:t>"</w:t>
      </w:r>
      <w:r w:rsidRPr="008B74A0">
        <w:rPr>
          <w:rFonts w:cs="Times New Roman"/>
          <w:sz w:val="30"/>
          <w:szCs w:val="30"/>
        </w:rPr>
        <w:t>7</w:t>
      </w:r>
      <w:r w:rsidRPr="008B74A0">
        <w:rPr>
          <w:rFonts w:cs="Times New Roman"/>
          <w:sz w:val="30"/>
          <w:szCs w:val="30"/>
          <w:vertAlign w:val="superscript"/>
        </w:rPr>
        <w:t>1</w:t>
      </w:r>
      <w:r w:rsidRPr="008B74A0">
        <w:rPr>
          <w:rFonts w:cs="Times New Roman"/>
          <w:sz w:val="30"/>
          <w:szCs w:val="30"/>
        </w:rPr>
        <w:t>,</w:t>
      </w:r>
      <w:r w:rsidR="008B74A0">
        <w:rPr>
          <w:rFonts w:cs="Times New Roman"/>
          <w:sz w:val="30"/>
          <w:szCs w:val="30"/>
        </w:rPr>
        <w:t>"</w:t>
      </w:r>
      <w:r w:rsidRPr="008B74A0">
        <w:rPr>
          <w:rFonts w:cs="Times New Roman"/>
          <w:sz w:val="30"/>
          <w:szCs w:val="30"/>
        </w:rPr>
        <w:t xml:space="preserve"> исключить, дополнить словами </w:t>
      </w:r>
      <w:r w:rsidR="008B74A0">
        <w:rPr>
          <w:rFonts w:cs="Times New Roman"/>
          <w:sz w:val="30"/>
          <w:szCs w:val="30"/>
        </w:rPr>
        <w:t>"</w:t>
      </w:r>
      <w:r w:rsidRPr="008B74A0">
        <w:rPr>
          <w:rFonts w:cs="Times New Roman"/>
          <w:sz w:val="30"/>
          <w:szCs w:val="30"/>
        </w:rPr>
        <w:t xml:space="preserve">, а также в случае изменения в течение налогового периода площади земельного участка (за исключением изменения площади земельного участка в результате округления ее значения), категории земель, к которой отнесен земельный участок, </w:t>
      </w:r>
      <w:r w:rsidR="008B74A0">
        <w:rPr>
          <w:rFonts w:cs="Times New Roman"/>
          <w:sz w:val="30"/>
          <w:szCs w:val="30"/>
        </w:rPr>
        <w:t>и (или)</w:t>
      </w:r>
      <w:r w:rsidRPr="008B74A0">
        <w:rPr>
          <w:rFonts w:cs="Times New Roman"/>
          <w:sz w:val="30"/>
          <w:szCs w:val="30"/>
        </w:rPr>
        <w:t xml:space="preserve"> вида разрешенного использования земельного участка, если такие изменения повлекли увеличение кадастровой стоимости земельного участка</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пункт 2 статьи 399 дополнить абзацем третьим следующего содержания: </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 xml:space="preserve">В случае установления налоговых льгот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w:t>
      </w:r>
      <w:r>
        <w:rPr>
          <w:rFonts w:ascii="Times New Roman" w:hAnsi="Times New Roman"/>
          <w:sz w:val="30"/>
          <w:szCs w:val="30"/>
        </w:rPr>
        <w:t>"</w:t>
      </w:r>
      <w:r w:rsidRPr="008B74A0">
        <w:rPr>
          <w:rFonts w:ascii="Times New Roman" w:hAnsi="Times New Roman"/>
          <w:sz w:val="30"/>
          <w:szCs w:val="30"/>
        </w:rPr>
        <w:t>Сириус</w:t>
      </w:r>
      <w:r>
        <w:rPr>
          <w:rFonts w:ascii="Times New Roman" w:hAnsi="Times New Roman"/>
          <w:sz w:val="30"/>
          <w:szCs w:val="30"/>
        </w:rPr>
        <w:t>"</w:t>
      </w:r>
      <w:r w:rsidRPr="008B74A0">
        <w:rPr>
          <w:rFonts w:ascii="Times New Roman" w:hAnsi="Times New Roman"/>
          <w:sz w:val="30"/>
          <w:szCs w:val="30"/>
        </w:rPr>
        <w:t xml:space="preserve">) должны определяться органы местного самоуправления (органы исполнительной власти городов федерального значения Москвы, Санкт-Петербурга и Севастополя, органы публичной власти федеральной территории </w:t>
      </w:r>
      <w:r>
        <w:rPr>
          <w:rFonts w:ascii="Times New Roman" w:hAnsi="Times New Roman"/>
          <w:sz w:val="30"/>
          <w:szCs w:val="30"/>
        </w:rPr>
        <w:t>"</w:t>
      </w:r>
      <w:r w:rsidRPr="008B74A0">
        <w:rPr>
          <w:rFonts w:ascii="Times New Roman" w:hAnsi="Times New Roman"/>
          <w:sz w:val="30"/>
          <w:szCs w:val="30"/>
        </w:rPr>
        <w:t>Сириус</w:t>
      </w:r>
      <w:r>
        <w:rPr>
          <w:rFonts w:ascii="Times New Roman" w:hAnsi="Times New Roman"/>
          <w:sz w:val="30"/>
          <w:szCs w:val="30"/>
        </w:rPr>
        <w:t>"</w:t>
      </w:r>
      <w:r w:rsidRPr="008B74A0">
        <w:rPr>
          <w:rFonts w:ascii="Times New Roman" w:hAnsi="Times New Roman"/>
          <w:sz w:val="30"/>
          <w:szCs w:val="30"/>
        </w:rPr>
        <w:t xml:space="preserve">) или находящиеся в их ведении организации, на которые возлагается обязанность по представлению </w:t>
      </w:r>
      <w:r w:rsidR="00EE4063">
        <w:rPr>
          <w:rFonts w:ascii="Times New Roman" w:hAnsi="Times New Roman"/>
          <w:sz w:val="30"/>
          <w:szCs w:val="30"/>
        </w:rPr>
        <w:br/>
      </w:r>
      <w:r w:rsidRPr="008B74A0">
        <w:rPr>
          <w:rFonts w:ascii="Times New Roman" w:hAnsi="Times New Roman"/>
          <w:sz w:val="30"/>
          <w:szCs w:val="30"/>
        </w:rPr>
        <w:t xml:space="preserve">в налоговый орган имеющихся у них сведений, необходимых для применения таких налоговых льгот, если порядок представления таких сведений в налоговый орган не предусмотрен настоящим Кодексом. Форма, порядок ее заполнения, формат и порядок представления указанных сведений в электронной форме, а также сроки их представления в налоговый орган определяются федеральным органом исполнительной власти, уполномоченным по контролю и надзору в области налогов </w:t>
      </w:r>
      <w:r w:rsidR="00EE4063">
        <w:rPr>
          <w:rFonts w:ascii="Times New Roman" w:hAnsi="Times New Roman"/>
          <w:sz w:val="30"/>
          <w:szCs w:val="30"/>
        </w:rPr>
        <w:br/>
      </w:r>
      <w:r w:rsidRPr="008B74A0">
        <w:rPr>
          <w:rFonts w:ascii="Times New Roman" w:hAnsi="Times New Roman"/>
          <w:sz w:val="30"/>
          <w:szCs w:val="30"/>
        </w:rPr>
        <w:t>и сборов.</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абзаце втором пункта 6</w:t>
      </w:r>
      <w:r w:rsidRPr="008B74A0">
        <w:rPr>
          <w:rFonts w:cs="Times New Roman"/>
          <w:sz w:val="30"/>
          <w:szCs w:val="30"/>
          <w:vertAlign w:val="superscript"/>
        </w:rPr>
        <w:t>1</w:t>
      </w:r>
      <w:r w:rsidRPr="008B74A0">
        <w:rPr>
          <w:rFonts w:cs="Times New Roman"/>
          <w:sz w:val="30"/>
          <w:szCs w:val="30"/>
        </w:rPr>
        <w:t xml:space="preserve"> статьи 403 слова </w:t>
      </w:r>
      <w:r w:rsidR="008B74A0">
        <w:rPr>
          <w:rFonts w:cs="Times New Roman"/>
          <w:sz w:val="30"/>
          <w:szCs w:val="30"/>
        </w:rPr>
        <w:t>"</w:t>
      </w:r>
      <w:r w:rsidRPr="008B74A0">
        <w:rPr>
          <w:rFonts w:cs="Times New Roman"/>
          <w:sz w:val="30"/>
          <w:szCs w:val="30"/>
        </w:rPr>
        <w:t>пунктами 6 и 7 статьи</w:t>
      </w:r>
      <w:r w:rsidRPr="008B74A0">
        <w:rPr>
          <w:rFonts w:cs="Times New Roman"/>
          <w:sz w:val="30"/>
          <w:szCs w:val="30"/>
          <w:lang w:val="en-US"/>
        </w:rPr>
        <w:t> </w:t>
      </w:r>
      <w:r w:rsidRPr="008B74A0">
        <w:rPr>
          <w:rFonts w:cs="Times New Roman"/>
          <w:sz w:val="30"/>
          <w:szCs w:val="30"/>
        </w:rPr>
        <w:t xml:space="preserve">407 настоящего Кодекса, в том числе в случае непредставления </w:t>
      </w:r>
      <w:r w:rsidRPr="008B74A0">
        <w:rPr>
          <w:rFonts w:cs="Times New Roman"/>
          <w:sz w:val="30"/>
          <w:szCs w:val="30"/>
        </w:rPr>
        <w:br/>
        <w:t>в налоговый орган соответствующего заявления, уведомления</w:t>
      </w:r>
      <w:r w:rsidR="008B74A0">
        <w:rPr>
          <w:rFonts w:cs="Times New Roman"/>
          <w:sz w:val="30"/>
          <w:szCs w:val="30"/>
        </w:rPr>
        <w:t>"</w:t>
      </w:r>
      <w:r w:rsidRPr="008B74A0">
        <w:rPr>
          <w:rFonts w:cs="Times New Roman"/>
          <w:sz w:val="30"/>
          <w:szCs w:val="30"/>
        </w:rPr>
        <w:t xml:space="preserve"> заменить словами </w:t>
      </w:r>
      <w:r w:rsidR="008B74A0">
        <w:rPr>
          <w:rFonts w:cs="Times New Roman"/>
          <w:sz w:val="30"/>
          <w:szCs w:val="30"/>
        </w:rPr>
        <w:t>"</w:t>
      </w:r>
      <w:r w:rsidRPr="008B74A0">
        <w:rPr>
          <w:rFonts w:cs="Times New Roman"/>
          <w:sz w:val="30"/>
          <w:szCs w:val="30"/>
        </w:rPr>
        <w:t>пунктом 6</w:t>
      </w:r>
      <w:r w:rsidRPr="008B74A0">
        <w:rPr>
          <w:rFonts w:cs="Times New Roman"/>
          <w:sz w:val="30"/>
          <w:szCs w:val="30"/>
          <w:vertAlign w:val="superscript"/>
        </w:rPr>
        <w:t>1</w:t>
      </w:r>
      <w:r w:rsidRPr="008B74A0">
        <w:rPr>
          <w:rFonts w:cs="Times New Roman"/>
          <w:sz w:val="30"/>
          <w:szCs w:val="30"/>
        </w:rPr>
        <w:t xml:space="preserve"> статьи 391 настоящего Кодекса</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407:</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а) пункт 1</w:t>
      </w:r>
      <w:r w:rsidRPr="008B74A0">
        <w:rPr>
          <w:rFonts w:cs="Times New Roman"/>
          <w:sz w:val="30"/>
          <w:szCs w:val="30"/>
          <w:vertAlign w:val="superscript"/>
        </w:rPr>
        <w:t>1</w:t>
      </w:r>
      <w:r w:rsidRPr="008B74A0">
        <w:rPr>
          <w:rFonts w:cs="Times New Roman"/>
          <w:sz w:val="30"/>
          <w:szCs w:val="30"/>
        </w:rPr>
        <w:t xml:space="preserve"> дополнить словами </w:t>
      </w:r>
      <w:r w:rsidR="008B74A0">
        <w:rPr>
          <w:rFonts w:cs="Times New Roman"/>
          <w:sz w:val="30"/>
          <w:szCs w:val="30"/>
        </w:rPr>
        <w:t>"</w:t>
      </w:r>
      <w:r w:rsidRPr="008B74A0">
        <w:rPr>
          <w:rFonts w:cs="Times New Roman"/>
          <w:sz w:val="30"/>
          <w:szCs w:val="30"/>
        </w:rPr>
        <w:t>, родители (усыновители)</w:t>
      </w:r>
      <w:r w:rsidR="008B74A0">
        <w:rPr>
          <w:rFonts w:cs="Times New Roman"/>
          <w:sz w:val="30"/>
          <w:szCs w:val="30"/>
        </w:rPr>
        <w:t>"</w:t>
      </w:r>
      <w:r w:rsidRPr="008B74A0">
        <w:rPr>
          <w:rFonts w:cs="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б) в пункте 6:</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абзац первый после слов </w:t>
      </w:r>
      <w:r w:rsidR="008B74A0">
        <w:rPr>
          <w:rFonts w:ascii="Times New Roman" w:hAnsi="Times New Roman"/>
          <w:sz w:val="30"/>
          <w:szCs w:val="30"/>
        </w:rPr>
        <w:t>"</w:t>
      </w:r>
      <w:r w:rsidRPr="008B74A0">
        <w:rPr>
          <w:rFonts w:ascii="Times New Roman" w:hAnsi="Times New Roman"/>
          <w:sz w:val="30"/>
          <w:szCs w:val="30"/>
        </w:rPr>
        <w:t>налоговые льготы</w:t>
      </w:r>
      <w:r w:rsidR="008B74A0">
        <w:rPr>
          <w:rFonts w:ascii="Times New Roman" w:hAnsi="Times New Roman"/>
          <w:sz w:val="30"/>
          <w:szCs w:val="30"/>
        </w:rPr>
        <w:t>"</w:t>
      </w:r>
      <w:r w:rsidRPr="008B74A0">
        <w:rPr>
          <w:rFonts w:ascii="Times New Roman" w:hAnsi="Times New Roman"/>
          <w:sz w:val="30"/>
          <w:szCs w:val="30"/>
        </w:rPr>
        <w:t xml:space="preserve"> дополнить словами</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 в том числе в виде налогового вычета</w:t>
      </w:r>
      <w:r w:rsidR="008B74A0">
        <w:rPr>
          <w:rFonts w:ascii="Times New Roman" w:hAnsi="Times New Roman"/>
          <w:sz w:val="30"/>
          <w:szCs w:val="30"/>
        </w:rPr>
        <w:t>"</w:t>
      </w:r>
      <w:r w:rsidRPr="008B74A0">
        <w:rPr>
          <w:rFonts w:ascii="Times New Roman" w:hAnsi="Times New Roman"/>
          <w:sz w:val="30"/>
          <w:szCs w:val="30"/>
        </w:rPr>
        <w:t xml:space="preserve">; </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абзац второй после слов </w:t>
      </w:r>
      <w:r w:rsidR="008B74A0">
        <w:rPr>
          <w:rFonts w:ascii="Times New Roman" w:hAnsi="Times New Roman"/>
          <w:sz w:val="30"/>
          <w:szCs w:val="30"/>
        </w:rPr>
        <w:t>"</w:t>
      </w:r>
      <w:r w:rsidRPr="008B74A0">
        <w:rPr>
          <w:rFonts w:ascii="Times New Roman" w:hAnsi="Times New Roman"/>
          <w:sz w:val="30"/>
          <w:szCs w:val="30"/>
        </w:rPr>
        <w:t>предоставления налоговой льготы</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 а также информационного сообщения о получении сведений, подтверждающих отнесение налогоплательщика к категории налогоплательщиков, имеющих право на налоговые льготы,</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абзац четвертый после слов </w:t>
      </w:r>
      <w:r w:rsidR="008B74A0">
        <w:rPr>
          <w:rFonts w:ascii="Times New Roman" w:hAnsi="Times New Roman"/>
          <w:sz w:val="30"/>
          <w:szCs w:val="30"/>
        </w:rPr>
        <w:t>"</w:t>
      </w:r>
      <w:r w:rsidRPr="008B74A0">
        <w:rPr>
          <w:rFonts w:ascii="Times New Roman" w:hAnsi="Times New Roman"/>
          <w:sz w:val="30"/>
          <w:szCs w:val="30"/>
        </w:rPr>
        <w:t>имеющий право на налоговою льготу</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 в том числе в виде налогового вычета</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408:</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а) абзац третий пункта 8</w:t>
      </w:r>
      <w:r w:rsidRPr="008B74A0">
        <w:rPr>
          <w:rFonts w:ascii="Times New Roman" w:hAnsi="Times New Roman"/>
          <w:sz w:val="30"/>
          <w:szCs w:val="30"/>
          <w:vertAlign w:val="superscript"/>
        </w:rPr>
        <w:t>1</w:t>
      </w:r>
      <w:r w:rsidRPr="008B74A0">
        <w:rPr>
          <w:rFonts w:ascii="Times New Roman" w:hAnsi="Times New Roman"/>
          <w:sz w:val="30"/>
          <w:szCs w:val="30"/>
        </w:rPr>
        <w:t xml:space="preserve"> изложить в следующей редакции:</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 xml:space="preserve">Положения настоящего пункта не применяются при исчислении налога в отношении объектов налогообложения, указанных в подпункте 2 пункта 2 статьи 406 настоящего Кодекса, за исключением гаражей </w:t>
      </w:r>
      <w:r w:rsidR="00EE4063">
        <w:rPr>
          <w:rFonts w:ascii="Times New Roman" w:hAnsi="Times New Roman"/>
          <w:sz w:val="30"/>
          <w:szCs w:val="30"/>
        </w:rPr>
        <w:br/>
      </w:r>
      <w:r w:rsidRPr="008B74A0">
        <w:rPr>
          <w:rFonts w:ascii="Times New Roman" w:hAnsi="Times New Roman"/>
          <w:sz w:val="30"/>
          <w:szCs w:val="30"/>
        </w:rPr>
        <w:t xml:space="preserve">и машино-мест, расположенных в таких объектах налогообложения, </w:t>
      </w:r>
      <w:r w:rsidR="00EE4063">
        <w:rPr>
          <w:rFonts w:ascii="Times New Roman" w:hAnsi="Times New Roman"/>
          <w:sz w:val="30"/>
          <w:szCs w:val="30"/>
        </w:rPr>
        <w:br/>
      </w:r>
      <w:r w:rsidRPr="008B74A0">
        <w:rPr>
          <w:rFonts w:ascii="Times New Roman" w:hAnsi="Times New Roman"/>
          <w:sz w:val="30"/>
          <w:szCs w:val="30"/>
        </w:rPr>
        <w:t xml:space="preserve">а также в случае изменения в течение налогового периода назначения </w:t>
      </w:r>
      <w:r>
        <w:rPr>
          <w:rFonts w:ascii="Times New Roman" w:hAnsi="Times New Roman"/>
          <w:sz w:val="30"/>
          <w:szCs w:val="30"/>
        </w:rPr>
        <w:t>и (или)</w:t>
      </w:r>
      <w:r w:rsidRPr="008B74A0">
        <w:rPr>
          <w:rFonts w:ascii="Times New Roman" w:hAnsi="Times New Roman"/>
          <w:sz w:val="30"/>
          <w:szCs w:val="30"/>
        </w:rPr>
        <w:t xml:space="preserve"> площади объекта налогообложения (за исключением изменения площади объекта налогообложения в результате округления ее значения), если такие изменения повлекли увеличение кадастровой стоимости объекта налогообложения.</w:t>
      </w:r>
      <w:r>
        <w:rPr>
          <w:rFonts w:ascii="Times New Roman" w:hAnsi="Times New Roman"/>
          <w:sz w:val="30"/>
          <w:szCs w:val="30"/>
        </w:rPr>
        <w:t>"</w:t>
      </w:r>
      <w:r w:rsidRPr="008B74A0">
        <w:rPr>
          <w:rFonts w:ascii="Times New Roman" w:hAnsi="Times New Roman"/>
          <w:sz w:val="30"/>
          <w:szCs w:val="30"/>
        </w:rPr>
        <w:t xml:space="preserve">; </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б)</w:t>
      </w:r>
      <w:r w:rsidRPr="008B74A0">
        <w:rPr>
          <w:rFonts w:ascii="Times New Roman" w:hAnsi="Times New Roman"/>
          <w:sz w:val="30"/>
          <w:szCs w:val="30"/>
          <w:lang w:val="en-US"/>
        </w:rPr>
        <w:t> </w:t>
      </w:r>
      <w:r w:rsidRPr="008B74A0">
        <w:rPr>
          <w:rFonts w:ascii="Times New Roman" w:hAnsi="Times New Roman"/>
          <w:sz w:val="30"/>
          <w:szCs w:val="30"/>
        </w:rPr>
        <w:t>в абзаце втором пункта 8</w:t>
      </w:r>
      <w:r w:rsidRPr="008B74A0">
        <w:rPr>
          <w:rFonts w:ascii="Times New Roman" w:hAnsi="Times New Roman"/>
          <w:sz w:val="30"/>
          <w:szCs w:val="30"/>
          <w:vertAlign w:val="superscript"/>
        </w:rPr>
        <w:t>2</w:t>
      </w:r>
      <w:r w:rsidRPr="008B74A0">
        <w:rPr>
          <w:rFonts w:ascii="Times New Roman" w:hAnsi="Times New Roman"/>
          <w:sz w:val="30"/>
          <w:szCs w:val="30"/>
        </w:rPr>
        <w:t xml:space="preserve"> слова </w:t>
      </w:r>
      <w:r w:rsidR="008B74A0">
        <w:rPr>
          <w:rFonts w:ascii="Times New Roman" w:hAnsi="Times New Roman"/>
          <w:sz w:val="30"/>
          <w:szCs w:val="30"/>
        </w:rPr>
        <w:t>"</w:t>
      </w:r>
      <w:r w:rsidRPr="008B74A0">
        <w:rPr>
          <w:rFonts w:ascii="Times New Roman" w:hAnsi="Times New Roman"/>
          <w:sz w:val="30"/>
          <w:szCs w:val="30"/>
        </w:rPr>
        <w:t>включенных в перечень, определяемый в соответствии с пунктом 7 статьи 378</w:t>
      </w:r>
      <w:r w:rsidRPr="008B74A0">
        <w:rPr>
          <w:rFonts w:ascii="Times New Roman" w:hAnsi="Times New Roman"/>
          <w:sz w:val="30"/>
          <w:szCs w:val="30"/>
          <w:vertAlign w:val="superscript"/>
        </w:rPr>
        <w:t>2</w:t>
      </w:r>
      <w:r w:rsidRPr="008B74A0">
        <w:rPr>
          <w:rFonts w:ascii="Times New Roman" w:hAnsi="Times New Roman"/>
          <w:sz w:val="30"/>
          <w:szCs w:val="30"/>
        </w:rPr>
        <w:t xml:space="preserve"> настоящего Кодекса, а также объектов налогообложения, предусмотренных абзацем вторым пункта 10 статьи 378</w:t>
      </w:r>
      <w:r w:rsidRPr="008B74A0">
        <w:rPr>
          <w:rFonts w:ascii="Times New Roman" w:hAnsi="Times New Roman"/>
          <w:sz w:val="30"/>
          <w:szCs w:val="30"/>
          <w:vertAlign w:val="superscript"/>
        </w:rPr>
        <w:t>2</w:t>
      </w:r>
      <w:r w:rsidRPr="008B74A0">
        <w:rPr>
          <w:rFonts w:ascii="Times New Roman" w:hAnsi="Times New Roman"/>
          <w:sz w:val="30"/>
          <w:szCs w:val="30"/>
        </w:rPr>
        <w:t xml:space="preserve"> настоящего Кодекса</w:t>
      </w:r>
      <w:r w:rsidR="008B74A0">
        <w:rPr>
          <w:rFonts w:ascii="Times New Roman" w:hAnsi="Times New Roman"/>
          <w:sz w:val="30"/>
          <w:szCs w:val="30"/>
        </w:rPr>
        <w:t>"</w:t>
      </w:r>
      <w:r w:rsidRPr="008B74A0">
        <w:rPr>
          <w:rFonts w:ascii="Times New Roman" w:hAnsi="Times New Roman"/>
          <w:sz w:val="30"/>
          <w:szCs w:val="30"/>
        </w:rPr>
        <w:t xml:space="preserve"> заменить словами </w:t>
      </w:r>
      <w:r w:rsidR="008B74A0">
        <w:rPr>
          <w:rFonts w:ascii="Times New Roman" w:hAnsi="Times New Roman"/>
          <w:sz w:val="30"/>
          <w:szCs w:val="30"/>
        </w:rPr>
        <w:t>"</w:t>
      </w:r>
      <w:r w:rsidRPr="008B74A0">
        <w:rPr>
          <w:rFonts w:ascii="Times New Roman" w:hAnsi="Times New Roman"/>
          <w:sz w:val="30"/>
          <w:szCs w:val="30"/>
        </w:rPr>
        <w:t xml:space="preserve">указанных </w:t>
      </w:r>
      <w:r w:rsidR="00EE4063">
        <w:rPr>
          <w:rFonts w:ascii="Times New Roman" w:hAnsi="Times New Roman"/>
          <w:sz w:val="30"/>
          <w:szCs w:val="30"/>
        </w:rPr>
        <w:br/>
      </w:r>
      <w:r w:rsidRPr="008B74A0">
        <w:rPr>
          <w:rFonts w:ascii="Times New Roman" w:hAnsi="Times New Roman"/>
          <w:sz w:val="30"/>
          <w:szCs w:val="30"/>
        </w:rPr>
        <w:t>в подпункте 2 пункта 2 статьи 406 настоящего Кодекса</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пункте 1 статьи 418</w:t>
      </w:r>
      <w:r w:rsidRPr="008B74A0">
        <w:rPr>
          <w:rFonts w:cs="Times New Roman"/>
          <w:sz w:val="30"/>
          <w:szCs w:val="30"/>
          <w:vertAlign w:val="superscript"/>
        </w:rPr>
        <w:t>4</w:t>
      </w:r>
      <w:r w:rsidRPr="008B74A0">
        <w:rPr>
          <w:rFonts w:cs="Times New Roman"/>
          <w:sz w:val="30"/>
          <w:szCs w:val="30"/>
        </w:rPr>
        <w:t xml:space="preserve"> слово </w:t>
      </w:r>
      <w:r w:rsidR="008B74A0">
        <w:rPr>
          <w:rFonts w:cs="Times New Roman"/>
          <w:sz w:val="30"/>
          <w:szCs w:val="30"/>
        </w:rPr>
        <w:t>"</w:t>
      </w:r>
      <w:r w:rsidRPr="008B74A0">
        <w:rPr>
          <w:rFonts w:cs="Times New Roman"/>
          <w:sz w:val="30"/>
          <w:szCs w:val="30"/>
        </w:rPr>
        <w:t>оказываемой</w:t>
      </w:r>
      <w:r w:rsidR="008B74A0">
        <w:rPr>
          <w:rFonts w:cs="Times New Roman"/>
          <w:sz w:val="30"/>
          <w:szCs w:val="30"/>
        </w:rPr>
        <w:t>"</w:t>
      </w:r>
      <w:r w:rsidRPr="008B74A0">
        <w:rPr>
          <w:rFonts w:cs="Times New Roman"/>
          <w:sz w:val="30"/>
          <w:szCs w:val="30"/>
        </w:rPr>
        <w:t xml:space="preserve"> заменить словом </w:t>
      </w:r>
      <w:r w:rsidR="008B74A0">
        <w:rPr>
          <w:rFonts w:cs="Times New Roman"/>
          <w:sz w:val="30"/>
          <w:szCs w:val="30"/>
        </w:rPr>
        <w:t>"</w:t>
      </w:r>
      <w:r w:rsidRPr="008B74A0">
        <w:rPr>
          <w:rFonts w:cs="Times New Roman"/>
          <w:sz w:val="30"/>
          <w:szCs w:val="30"/>
        </w:rPr>
        <w:t>оказанной</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autoSpaceDE w:val="0"/>
        <w:autoSpaceDN w:val="0"/>
        <w:adjustRightInd w:val="0"/>
        <w:spacing w:after="0" w:line="480" w:lineRule="auto"/>
        <w:ind w:left="0" w:firstLine="709"/>
        <w:jc w:val="both"/>
        <w:rPr>
          <w:rFonts w:cs="Times New Roman"/>
          <w:sz w:val="30"/>
          <w:szCs w:val="30"/>
        </w:rPr>
      </w:pPr>
      <w:r w:rsidRPr="008B74A0">
        <w:rPr>
          <w:rFonts w:cs="Times New Roman"/>
          <w:sz w:val="30"/>
          <w:szCs w:val="30"/>
        </w:rPr>
        <w:t>в статье 418</w:t>
      </w:r>
      <w:r w:rsidRPr="008B74A0">
        <w:rPr>
          <w:rFonts w:cs="Times New Roman"/>
          <w:sz w:val="30"/>
          <w:szCs w:val="30"/>
          <w:vertAlign w:val="superscript"/>
        </w:rPr>
        <w:t>7</w:t>
      </w:r>
      <w:r w:rsidRPr="008B74A0">
        <w:rPr>
          <w:rFonts w:cs="Times New Roman"/>
          <w:sz w:val="30"/>
          <w:szCs w:val="30"/>
        </w:rPr>
        <w:t xml:space="preserve">: </w:t>
      </w:r>
    </w:p>
    <w:p w:rsidR="00340433" w:rsidRPr="008B74A0" w:rsidRDefault="002C5B0C" w:rsidP="008B74A0">
      <w:pPr>
        <w:pStyle w:val="af2"/>
        <w:tabs>
          <w:tab w:val="left" w:pos="1276"/>
        </w:tabs>
        <w:autoSpaceDE w:val="0"/>
        <w:autoSpaceDN w:val="0"/>
        <w:adjustRightInd w:val="0"/>
        <w:spacing w:after="0" w:line="480" w:lineRule="auto"/>
        <w:ind w:left="0" w:firstLine="709"/>
        <w:jc w:val="both"/>
        <w:rPr>
          <w:rFonts w:cs="Times New Roman"/>
          <w:sz w:val="30"/>
          <w:szCs w:val="30"/>
        </w:rPr>
      </w:pPr>
      <w:r w:rsidRPr="008B74A0">
        <w:rPr>
          <w:rFonts w:cs="Times New Roman"/>
          <w:sz w:val="30"/>
          <w:szCs w:val="30"/>
        </w:rPr>
        <w:t xml:space="preserve">а) в пункте 1: </w:t>
      </w:r>
    </w:p>
    <w:p w:rsidR="00340433" w:rsidRPr="008B74A0" w:rsidRDefault="002C5B0C" w:rsidP="008B74A0">
      <w:pPr>
        <w:pStyle w:val="af2"/>
        <w:tabs>
          <w:tab w:val="left" w:pos="1276"/>
        </w:tabs>
        <w:autoSpaceDE w:val="0"/>
        <w:autoSpaceDN w:val="0"/>
        <w:adjustRightInd w:val="0"/>
        <w:spacing w:after="0" w:line="480" w:lineRule="auto"/>
        <w:ind w:left="0" w:firstLine="709"/>
        <w:jc w:val="both"/>
        <w:rPr>
          <w:rFonts w:cs="Times New Roman"/>
          <w:sz w:val="30"/>
          <w:szCs w:val="30"/>
        </w:rPr>
      </w:pPr>
      <w:r w:rsidRPr="008B74A0">
        <w:rPr>
          <w:rFonts w:cs="Times New Roman"/>
          <w:sz w:val="30"/>
          <w:szCs w:val="30"/>
        </w:rPr>
        <w:t xml:space="preserve">абзац первый изложить в следующей редакции: </w:t>
      </w:r>
    </w:p>
    <w:p w:rsidR="00340433" w:rsidRPr="008B74A0" w:rsidRDefault="002C5B0C" w:rsidP="008B74A0">
      <w:pPr>
        <w:pStyle w:val="af2"/>
        <w:tabs>
          <w:tab w:val="left" w:pos="1276"/>
        </w:tabs>
        <w:autoSpaceDE w:val="0"/>
        <w:autoSpaceDN w:val="0"/>
        <w:adjustRightInd w:val="0"/>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 xml:space="preserve">1. Если иное не установлено настоящей статьей, сумма налога исчисляется налогоплательщиком как соответствующая налоговой ставке процентная доля налоговой базы применительно к оказанной им услуге </w:t>
      </w:r>
      <w:r w:rsidR="00EE4063">
        <w:rPr>
          <w:rFonts w:cs="Times New Roman"/>
          <w:sz w:val="30"/>
          <w:szCs w:val="30"/>
        </w:rPr>
        <w:br/>
      </w:r>
      <w:r w:rsidRPr="008B74A0">
        <w:rPr>
          <w:rFonts w:cs="Times New Roman"/>
          <w:sz w:val="30"/>
          <w:szCs w:val="30"/>
        </w:rPr>
        <w:t>по временному проживанию на дату выезда из средства размещения всех физических лиц, временное проживание которых осуществлялось в рамках оказания такой услуги.</w:t>
      </w:r>
      <w:r>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autoSpaceDE w:val="0"/>
        <w:autoSpaceDN w:val="0"/>
        <w:adjustRightInd w:val="0"/>
        <w:spacing w:after="0" w:line="480" w:lineRule="auto"/>
        <w:ind w:left="0" w:firstLine="709"/>
        <w:jc w:val="both"/>
        <w:rPr>
          <w:rFonts w:cs="Times New Roman"/>
          <w:sz w:val="30"/>
          <w:szCs w:val="30"/>
        </w:rPr>
      </w:pPr>
      <w:r w:rsidRPr="008B74A0">
        <w:rPr>
          <w:rFonts w:cs="Times New Roman"/>
          <w:sz w:val="30"/>
          <w:szCs w:val="30"/>
        </w:rPr>
        <w:t xml:space="preserve">абзац второй после слов </w:t>
      </w:r>
      <w:r w:rsidR="008B74A0">
        <w:rPr>
          <w:rFonts w:cs="Times New Roman"/>
          <w:sz w:val="30"/>
          <w:szCs w:val="30"/>
        </w:rPr>
        <w:t>"</w:t>
      </w:r>
      <w:r w:rsidRPr="008B74A0">
        <w:rPr>
          <w:rFonts w:cs="Times New Roman"/>
          <w:sz w:val="30"/>
          <w:szCs w:val="30"/>
        </w:rPr>
        <w:t>настоящего пункта</w:t>
      </w:r>
      <w:r w:rsidR="008B74A0">
        <w:rPr>
          <w:rFonts w:cs="Times New Roman"/>
          <w:sz w:val="30"/>
          <w:szCs w:val="30"/>
        </w:rPr>
        <w:t>"</w:t>
      </w:r>
      <w:r w:rsidRPr="008B74A0">
        <w:rPr>
          <w:rFonts w:cs="Times New Roman"/>
          <w:sz w:val="30"/>
          <w:szCs w:val="30"/>
        </w:rPr>
        <w:t xml:space="preserve"> дополнить словами </w:t>
      </w:r>
      <w:r w:rsidRPr="008B74A0">
        <w:rPr>
          <w:rFonts w:cs="Times New Roman"/>
          <w:sz w:val="30"/>
          <w:szCs w:val="30"/>
        </w:rPr>
        <w:br/>
      </w:r>
      <w:r w:rsidR="008B74A0">
        <w:rPr>
          <w:rFonts w:cs="Times New Roman"/>
          <w:sz w:val="30"/>
          <w:szCs w:val="30"/>
        </w:rPr>
        <w:t>"</w:t>
      </w:r>
      <w:r w:rsidRPr="008B74A0">
        <w:rPr>
          <w:rFonts w:cs="Times New Roman"/>
          <w:sz w:val="30"/>
          <w:szCs w:val="30"/>
        </w:rPr>
        <w:t>и пунктом 1</w:t>
      </w:r>
      <w:r w:rsidRPr="008B74A0">
        <w:rPr>
          <w:rFonts w:cs="Times New Roman"/>
          <w:sz w:val="30"/>
          <w:szCs w:val="30"/>
          <w:vertAlign w:val="superscript"/>
        </w:rPr>
        <w:t>1</w:t>
      </w:r>
      <w:r w:rsidRPr="008B74A0">
        <w:rPr>
          <w:rFonts w:cs="Times New Roman"/>
          <w:sz w:val="30"/>
          <w:szCs w:val="30"/>
        </w:rPr>
        <w:t xml:space="preserve"> настоящей статьи</w:t>
      </w:r>
      <w:r w:rsidR="008B74A0">
        <w:rPr>
          <w:rFonts w:cs="Times New Roman"/>
          <w:sz w:val="30"/>
          <w:szCs w:val="30"/>
        </w:rPr>
        <w:t>"</w:t>
      </w:r>
      <w:r w:rsidRPr="008B74A0">
        <w:rPr>
          <w:rFonts w:cs="Times New Roman"/>
          <w:sz w:val="30"/>
          <w:szCs w:val="30"/>
        </w:rPr>
        <w:t xml:space="preserve">; </w:t>
      </w:r>
    </w:p>
    <w:p w:rsidR="00340433" w:rsidRPr="008B74A0" w:rsidRDefault="002C5B0C" w:rsidP="008B74A0">
      <w:pPr>
        <w:pStyle w:val="af2"/>
        <w:tabs>
          <w:tab w:val="left" w:pos="1276"/>
        </w:tabs>
        <w:autoSpaceDE w:val="0"/>
        <w:autoSpaceDN w:val="0"/>
        <w:adjustRightInd w:val="0"/>
        <w:spacing w:after="0" w:line="480" w:lineRule="auto"/>
        <w:ind w:left="0" w:firstLine="709"/>
        <w:jc w:val="both"/>
        <w:rPr>
          <w:rFonts w:cs="Times New Roman"/>
          <w:sz w:val="30"/>
          <w:szCs w:val="30"/>
        </w:rPr>
      </w:pPr>
      <w:r w:rsidRPr="008B74A0">
        <w:rPr>
          <w:rFonts w:cs="Times New Roman"/>
          <w:sz w:val="30"/>
          <w:szCs w:val="30"/>
        </w:rPr>
        <w:t xml:space="preserve">дополнить </w:t>
      </w:r>
      <w:r w:rsidR="00772275">
        <w:rPr>
          <w:rFonts w:cs="Times New Roman"/>
          <w:sz w:val="30"/>
          <w:szCs w:val="30"/>
        </w:rPr>
        <w:t xml:space="preserve">новым </w:t>
      </w:r>
      <w:r w:rsidRPr="008B74A0">
        <w:rPr>
          <w:rFonts w:cs="Times New Roman"/>
          <w:sz w:val="30"/>
          <w:szCs w:val="30"/>
        </w:rPr>
        <w:t>абзацем третьим следующего содержания:</w:t>
      </w:r>
    </w:p>
    <w:p w:rsidR="00340433" w:rsidRPr="008B74A0" w:rsidRDefault="002C5B0C" w:rsidP="008B74A0">
      <w:pPr>
        <w:pStyle w:val="af2"/>
        <w:tabs>
          <w:tab w:val="left" w:pos="1276"/>
        </w:tabs>
        <w:autoSpaceDE w:val="0"/>
        <w:autoSpaceDN w:val="0"/>
        <w:adjustRightInd w:val="0"/>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 xml:space="preserve">Минимальный налог может быть дифференцирован в зависимости от сезонности (по кварталам, календарным месяцам), типа средства размещения </w:t>
      </w:r>
      <w:r>
        <w:rPr>
          <w:rFonts w:cs="Times New Roman"/>
          <w:sz w:val="30"/>
          <w:szCs w:val="30"/>
        </w:rPr>
        <w:t>и (или)</w:t>
      </w:r>
      <w:r w:rsidRPr="008B74A0">
        <w:rPr>
          <w:rFonts w:cs="Times New Roman"/>
          <w:sz w:val="30"/>
          <w:szCs w:val="30"/>
        </w:rPr>
        <w:t xml:space="preserve"> категории средства размещения, а также уменьшен </w:t>
      </w:r>
      <w:r w:rsidR="00EE4063">
        <w:rPr>
          <w:rFonts w:cs="Times New Roman"/>
          <w:sz w:val="30"/>
          <w:szCs w:val="30"/>
        </w:rPr>
        <w:br/>
      </w:r>
      <w:r w:rsidRPr="008B74A0">
        <w:rPr>
          <w:rFonts w:cs="Times New Roman"/>
          <w:sz w:val="30"/>
          <w:szCs w:val="30"/>
        </w:rPr>
        <w:t xml:space="preserve">до нуля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w:t>
      </w:r>
      <w:r>
        <w:rPr>
          <w:rFonts w:cs="Times New Roman"/>
          <w:sz w:val="30"/>
          <w:szCs w:val="30"/>
        </w:rPr>
        <w:t>"</w:t>
      </w:r>
      <w:r w:rsidRPr="008B74A0">
        <w:rPr>
          <w:rFonts w:cs="Times New Roman"/>
          <w:sz w:val="30"/>
          <w:szCs w:val="30"/>
        </w:rPr>
        <w:t>Сириус</w:t>
      </w:r>
      <w:r>
        <w:rPr>
          <w:rFonts w:cs="Times New Roman"/>
          <w:sz w:val="30"/>
          <w:szCs w:val="30"/>
        </w:rPr>
        <w:t>"</w:t>
      </w:r>
      <w:r w:rsidRPr="008B74A0">
        <w:rPr>
          <w:rFonts w:cs="Times New Roman"/>
          <w:sz w:val="30"/>
          <w:szCs w:val="30"/>
        </w:rPr>
        <w:t>).</w:t>
      </w:r>
      <w:r>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autoSpaceDE w:val="0"/>
        <w:autoSpaceDN w:val="0"/>
        <w:adjustRightInd w:val="0"/>
        <w:spacing w:after="0" w:line="480" w:lineRule="auto"/>
        <w:ind w:left="0" w:firstLine="709"/>
        <w:jc w:val="both"/>
        <w:rPr>
          <w:rFonts w:cs="Times New Roman"/>
          <w:sz w:val="30"/>
          <w:szCs w:val="30"/>
        </w:rPr>
      </w:pPr>
      <w:r w:rsidRPr="008B74A0">
        <w:rPr>
          <w:rFonts w:cs="Times New Roman"/>
          <w:sz w:val="30"/>
          <w:szCs w:val="30"/>
        </w:rPr>
        <w:t>абзацы третий и четвертый считать соответственно абзацами четвертым и пятым;</w:t>
      </w:r>
    </w:p>
    <w:p w:rsidR="00340433" w:rsidRPr="008B74A0" w:rsidRDefault="002C5B0C" w:rsidP="008B74A0">
      <w:pPr>
        <w:pStyle w:val="af2"/>
        <w:tabs>
          <w:tab w:val="left" w:pos="1276"/>
        </w:tabs>
        <w:autoSpaceDE w:val="0"/>
        <w:autoSpaceDN w:val="0"/>
        <w:adjustRightInd w:val="0"/>
        <w:spacing w:after="0" w:line="480" w:lineRule="auto"/>
        <w:ind w:left="0" w:firstLine="709"/>
        <w:jc w:val="both"/>
        <w:rPr>
          <w:rFonts w:cs="Times New Roman"/>
          <w:sz w:val="30"/>
          <w:szCs w:val="30"/>
        </w:rPr>
      </w:pPr>
      <w:r w:rsidRPr="008B74A0">
        <w:rPr>
          <w:rFonts w:cs="Times New Roman"/>
          <w:sz w:val="30"/>
          <w:szCs w:val="30"/>
        </w:rPr>
        <w:t>б) дополнить пунктом 1</w:t>
      </w:r>
      <w:r w:rsidRPr="008B74A0">
        <w:rPr>
          <w:rFonts w:cs="Times New Roman"/>
          <w:sz w:val="30"/>
          <w:szCs w:val="30"/>
          <w:vertAlign w:val="superscript"/>
        </w:rPr>
        <w:t>1</w:t>
      </w:r>
      <w:r w:rsidRPr="008B74A0">
        <w:rPr>
          <w:rFonts w:cs="Times New Roman"/>
          <w:sz w:val="30"/>
          <w:szCs w:val="30"/>
        </w:rPr>
        <w:t xml:space="preserve"> следующего содержания: </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1</w:t>
      </w:r>
      <w:r w:rsidRPr="008B74A0">
        <w:rPr>
          <w:rFonts w:cs="Times New Roman"/>
          <w:sz w:val="30"/>
          <w:szCs w:val="30"/>
          <w:vertAlign w:val="superscript"/>
        </w:rPr>
        <w:t>1</w:t>
      </w:r>
      <w:r w:rsidRPr="008B74A0">
        <w:rPr>
          <w:rFonts w:cs="Times New Roman"/>
          <w:sz w:val="30"/>
          <w:szCs w:val="30"/>
        </w:rPr>
        <w:t>.</w:t>
      </w:r>
      <w:r w:rsidRPr="008B74A0">
        <w:rPr>
          <w:rFonts w:cs="Times New Roman"/>
          <w:sz w:val="30"/>
          <w:szCs w:val="30"/>
          <w:lang w:val="en-US"/>
        </w:rPr>
        <w:t> </w:t>
      </w:r>
      <w:r w:rsidRPr="008B74A0">
        <w:rPr>
          <w:rFonts w:cs="Times New Roman"/>
          <w:sz w:val="30"/>
          <w:szCs w:val="30"/>
        </w:rPr>
        <w:t xml:space="preserve">В отношении услуги по временному проживанию, длительность оказания которой превышает 90 календарных дней, приходящихся </w:t>
      </w:r>
      <w:r w:rsidR="00EE4063">
        <w:rPr>
          <w:rFonts w:cs="Times New Roman"/>
          <w:sz w:val="30"/>
          <w:szCs w:val="30"/>
        </w:rPr>
        <w:br/>
      </w:r>
      <w:r w:rsidRPr="008B74A0">
        <w:rPr>
          <w:rFonts w:cs="Times New Roman"/>
          <w:sz w:val="30"/>
          <w:szCs w:val="30"/>
        </w:rPr>
        <w:t xml:space="preserve">на несколько налоговых периодов, сумма налога исчисляется налогоплательщиком на последний календарный день каждого налогового периода как соответствующая налоговой ставке процентная доля налоговой базы в части, соответствующей количеству календарных дней временного проживания физических лиц в каждом налоговом периоде, </w:t>
      </w:r>
      <w:r w:rsidR="00EE4063">
        <w:rPr>
          <w:rFonts w:cs="Times New Roman"/>
          <w:sz w:val="30"/>
          <w:szCs w:val="30"/>
        </w:rPr>
        <w:br/>
      </w:r>
      <w:r w:rsidRPr="008B74A0">
        <w:rPr>
          <w:rFonts w:cs="Times New Roman"/>
          <w:sz w:val="30"/>
          <w:szCs w:val="30"/>
        </w:rPr>
        <w:t>и не позднее даты выезда из средства размещения всех физических лиц, временное проживание которых осуществлялось в рамках оказания такой услуги.</w:t>
      </w:r>
      <w:r>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статью 420 дополнить пунктами 9 и 10 следующего содержания:</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9.</w:t>
      </w:r>
      <w:r w:rsidRPr="008B74A0">
        <w:rPr>
          <w:rFonts w:cs="Times New Roman"/>
          <w:sz w:val="30"/>
          <w:szCs w:val="30"/>
          <w:lang w:val="en-US"/>
        </w:rPr>
        <w:t> </w:t>
      </w:r>
      <w:r w:rsidRPr="008B74A0">
        <w:rPr>
          <w:rFonts w:cs="Times New Roman"/>
          <w:sz w:val="30"/>
          <w:szCs w:val="30"/>
        </w:rPr>
        <w:t xml:space="preserve">Не признаются объектом обложения страховыми взносами </w:t>
      </w:r>
      <w:r w:rsidRPr="008B74A0">
        <w:rPr>
          <w:rFonts w:cs="Times New Roman"/>
          <w:sz w:val="30"/>
          <w:szCs w:val="30"/>
        </w:rPr>
        <w:br/>
        <w:t xml:space="preserve">на обязательное социальное страхование от несчастных случаев </w:t>
      </w:r>
      <w:r w:rsidRPr="008B74A0">
        <w:rPr>
          <w:rFonts w:cs="Times New Roman"/>
          <w:sz w:val="30"/>
          <w:szCs w:val="30"/>
        </w:rPr>
        <w:br/>
        <w:t xml:space="preserve">на производстве и профессиональных заболеваний выплаты и иные вознаграждения по гражданско-правовым договорам, предметом которых являются выполнение работ, оказание услуг, по договорам авторского заказа, если указанные договоры не содержат условие об уплате заказчиком страховых взносов на обязательное социальное страхование </w:t>
      </w:r>
      <w:r w:rsidR="00EE4063">
        <w:rPr>
          <w:rFonts w:cs="Times New Roman"/>
          <w:sz w:val="30"/>
          <w:szCs w:val="30"/>
        </w:rPr>
        <w:br/>
      </w:r>
      <w:r w:rsidRPr="008B74A0">
        <w:rPr>
          <w:rFonts w:cs="Times New Roman"/>
          <w:sz w:val="30"/>
          <w:szCs w:val="30"/>
        </w:rPr>
        <w:t>от несчастных случаев на производстве и профессиональных заболеваний.</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sidRPr="008B74A0">
        <w:rPr>
          <w:rFonts w:cs="Times New Roman"/>
          <w:sz w:val="30"/>
          <w:szCs w:val="30"/>
        </w:rPr>
        <w:t>10.</w:t>
      </w:r>
      <w:r w:rsidRPr="008B74A0">
        <w:rPr>
          <w:rFonts w:cs="Times New Roman"/>
          <w:sz w:val="30"/>
          <w:szCs w:val="30"/>
          <w:lang w:val="en-US"/>
        </w:rPr>
        <w:t> </w:t>
      </w:r>
      <w:r w:rsidRPr="008B74A0">
        <w:rPr>
          <w:rFonts w:cs="Times New Roman"/>
          <w:sz w:val="30"/>
          <w:szCs w:val="30"/>
        </w:rPr>
        <w:t>Не признаются объектом обложения страховыми взносами</w:t>
      </w:r>
      <w:r w:rsidRPr="008B74A0">
        <w:rPr>
          <w:rFonts w:cs="Times New Roman"/>
          <w:sz w:val="30"/>
          <w:szCs w:val="30"/>
        </w:rPr>
        <w:br/>
        <w:t>на обязательное социальное страхование от несчастных случаев</w:t>
      </w:r>
      <w:r w:rsidRPr="008B74A0">
        <w:rPr>
          <w:rFonts w:cs="Times New Roman"/>
          <w:sz w:val="30"/>
          <w:szCs w:val="30"/>
        </w:rPr>
        <w:br/>
        <w:t>на производстве и профессиональных заболеваний выплаты и иные вознаграждения по договорам об отчуждении исключительного права</w:t>
      </w:r>
      <w:r w:rsidRPr="008B74A0">
        <w:rPr>
          <w:rFonts w:cs="Times New Roman"/>
          <w:sz w:val="30"/>
          <w:szCs w:val="30"/>
        </w:rPr>
        <w:br/>
        <w:t xml:space="preserve">на результаты интеллектуальной деятельности, указанные </w:t>
      </w:r>
      <w:r w:rsidR="00EE4063">
        <w:rPr>
          <w:rFonts w:cs="Times New Roman"/>
          <w:sz w:val="30"/>
          <w:szCs w:val="30"/>
        </w:rPr>
        <w:br/>
      </w:r>
      <w:r w:rsidRPr="008B74A0">
        <w:rPr>
          <w:rFonts w:cs="Times New Roman"/>
          <w:sz w:val="30"/>
          <w:szCs w:val="30"/>
        </w:rPr>
        <w:t xml:space="preserve">в подпунктах 1 - 12 пункта 1 статьи 1225 Гражданского кодекса Российской Федерации, по издательским лицензионным договорам, лицензионным договорам о предоставлении права использования результатов интеллектуальной деятельности, указанных </w:t>
      </w:r>
      <w:r w:rsidRPr="008B74A0">
        <w:rPr>
          <w:rFonts w:cs="Times New Roman"/>
          <w:sz w:val="30"/>
          <w:szCs w:val="30"/>
        </w:rPr>
        <w:br/>
        <w:t>в подпунктах 1 - 12 пункта 1 статьи 1225 Гражданского кодекса Российской Федерации,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пользователями.</w:t>
      </w:r>
      <w:r w:rsidR="008B74A0">
        <w:rPr>
          <w:rFonts w:cs="Times New Roman"/>
          <w:sz w:val="30"/>
          <w:szCs w:val="30"/>
        </w:rPr>
        <w:t>"</w:t>
      </w:r>
      <w:r w:rsidRPr="008B74A0">
        <w:rPr>
          <w:rFonts w:cs="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421:</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а)</w:t>
      </w:r>
      <w:r w:rsidRPr="008B74A0">
        <w:rPr>
          <w:rFonts w:ascii="Times New Roman" w:hAnsi="Times New Roman"/>
          <w:sz w:val="30"/>
          <w:szCs w:val="30"/>
          <w:lang w:val="en-US"/>
        </w:rPr>
        <w:t> </w:t>
      </w:r>
      <w:r w:rsidRPr="008B74A0">
        <w:rPr>
          <w:rFonts w:ascii="Times New Roman" w:hAnsi="Times New Roman"/>
          <w:sz w:val="30"/>
          <w:szCs w:val="30"/>
        </w:rPr>
        <w:t xml:space="preserve">абзац второй пункта 1 после слов </w:t>
      </w:r>
      <w:r w:rsidR="008B74A0">
        <w:rPr>
          <w:rFonts w:ascii="Times New Roman" w:hAnsi="Times New Roman"/>
          <w:sz w:val="30"/>
          <w:szCs w:val="30"/>
        </w:rPr>
        <w:t>"</w:t>
      </w:r>
      <w:r w:rsidRPr="008B74A0">
        <w:rPr>
          <w:rFonts w:ascii="Times New Roman" w:hAnsi="Times New Roman"/>
          <w:sz w:val="30"/>
          <w:szCs w:val="30"/>
        </w:rPr>
        <w:t>для целей определения базы для исчисления страховых взносов</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 xml:space="preserve">на обязательное пенсионное страхование, на обязательное социальное страхование </w:t>
      </w:r>
      <w:r w:rsidRPr="008B74A0">
        <w:rPr>
          <w:rFonts w:ascii="Times New Roman" w:hAnsi="Times New Roman"/>
          <w:sz w:val="30"/>
          <w:szCs w:val="30"/>
        </w:rPr>
        <w:br/>
        <w:t xml:space="preserve">на случай временной нетрудоспособности и в связи с материнством, </w:t>
      </w:r>
      <w:r w:rsidRPr="008B74A0">
        <w:rPr>
          <w:rFonts w:ascii="Times New Roman" w:hAnsi="Times New Roman"/>
          <w:sz w:val="30"/>
          <w:szCs w:val="30"/>
        </w:rPr>
        <w:br/>
        <w:t>на обязательное медицинское страхование</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rPr>
          <w:rFonts w:ascii="Times New Roman" w:hAnsi="Times New Roman"/>
          <w:sz w:val="30"/>
          <w:szCs w:val="30"/>
        </w:rPr>
      </w:pPr>
      <w:r w:rsidRPr="008B74A0">
        <w:rPr>
          <w:rFonts w:ascii="Times New Roman" w:hAnsi="Times New Roman"/>
          <w:sz w:val="30"/>
          <w:szCs w:val="30"/>
        </w:rPr>
        <w:t>б)</w:t>
      </w:r>
      <w:r w:rsidRPr="008B74A0">
        <w:rPr>
          <w:rFonts w:ascii="Times New Roman" w:hAnsi="Times New Roman"/>
          <w:sz w:val="30"/>
          <w:szCs w:val="30"/>
          <w:lang w:val="en-US"/>
        </w:rPr>
        <w:t> </w:t>
      </w:r>
      <w:r w:rsidRPr="008B74A0">
        <w:rPr>
          <w:rFonts w:ascii="Times New Roman" w:hAnsi="Times New Roman"/>
          <w:sz w:val="30"/>
          <w:szCs w:val="30"/>
        </w:rPr>
        <w:t>абзац третий пункта 5</w:t>
      </w:r>
      <w:r w:rsidRPr="008B74A0">
        <w:rPr>
          <w:rFonts w:ascii="Times New Roman" w:hAnsi="Times New Roman"/>
          <w:sz w:val="30"/>
          <w:szCs w:val="30"/>
          <w:vertAlign w:val="superscript"/>
        </w:rPr>
        <w:t>1</w:t>
      </w:r>
      <w:r w:rsidRPr="008B74A0">
        <w:rPr>
          <w:rFonts w:ascii="Times New Roman" w:hAnsi="Times New Roman"/>
          <w:sz w:val="30"/>
          <w:szCs w:val="30"/>
        </w:rPr>
        <w:t xml:space="preserve"> после слов </w:t>
      </w:r>
      <w:r w:rsidR="008B74A0">
        <w:rPr>
          <w:rFonts w:ascii="Times New Roman" w:hAnsi="Times New Roman"/>
          <w:sz w:val="30"/>
          <w:szCs w:val="30"/>
        </w:rPr>
        <w:t>"</w:t>
      </w:r>
      <w:r w:rsidRPr="008B74A0">
        <w:rPr>
          <w:rFonts w:ascii="Times New Roman" w:hAnsi="Times New Roman"/>
          <w:sz w:val="30"/>
          <w:szCs w:val="30"/>
        </w:rPr>
        <w:t>при исчислении страховых взносов</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 xml:space="preserve">на обязательное социальное страхование </w:t>
      </w:r>
      <w:r w:rsidR="00EE4063">
        <w:rPr>
          <w:rFonts w:ascii="Times New Roman" w:hAnsi="Times New Roman"/>
          <w:sz w:val="30"/>
          <w:szCs w:val="30"/>
        </w:rPr>
        <w:br/>
      </w:r>
      <w:r w:rsidRPr="008B74A0">
        <w:rPr>
          <w:rFonts w:ascii="Times New Roman" w:hAnsi="Times New Roman"/>
          <w:sz w:val="30"/>
          <w:szCs w:val="30"/>
        </w:rPr>
        <w:t>от несчастных случаев на производстве и профессиональных заболеваний, страховых взносов</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 xml:space="preserve">в пункте 1 статьи 422: </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а) абзац четвертый подпункта</w:t>
      </w:r>
      <w:r w:rsidRPr="008B74A0">
        <w:rPr>
          <w:rFonts w:ascii="Times New Roman" w:hAnsi="Times New Roman"/>
          <w:sz w:val="30"/>
          <w:szCs w:val="30"/>
          <w:lang w:val="en-US"/>
        </w:rPr>
        <w:t> </w:t>
      </w:r>
      <w:r w:rsidRPr="008B74A0">
        <w:rPr>
          <w:rFonts w:ascii="Times New Roman" w:hAnsi="Times New Roman"/>
          <w:sz w:val="30"/>
          <w:szCs w:val="30"/>
        </w:rPr>
        <w:t xml:space="preserve">3 после слова </w:t>
      </w:r>
      <w:r w:rsidR="008B74A0">
        <w:rPr>
          <w:rFonts w:ascii="Times New Roman" w:hAnsi="Times New Roman"/>
          <w:sz w:val="30"/>
          <w:szCs w:val="30"/>
        </w:rPr>
        <w:t>"</w:t>
      </w:r>
      <w:r w:rsidRPr="008B74A0">
        <w:rPr>
          <w:rFonts w:ascii="Times New Roman" w:hAnsi="Times New Roman"/>
          <w:sz w:val="30"/>
          <w:szCs w:val="30"/>
        </w:rPr>
        <w:t>выплачиваемой</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 xml:space="preserve">в период отпуска по беременности и родам </w:t>
      </w:r>
      <w:r w:rsidRPr="008B74A0">
        <w:rPr>
          <w:rFonts w:ascii="Times New Roman" w:hAnsi="Times New Roman"/>
          <w:sz w:val="30"/>
          <w:szCs w:val="30"/>
        </w:rPr>
        <w:br/>
        <w:t>до рождения ребенка либо</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б) дополнить подпунктом 19 следующего содержания:</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19)</w:t>
      </w:r>
      <w:r w:rsidRPr="008B74A0">
        <w:rPr>
          <w:rFonts w:ascii="Times New Roman" w:hAnsi="Times New Roman"/>
          <w:sz w:val="30"/>
          <w:szCs w:val="30"/>
          <w:lang w:val="en-US"/>
        </w:rPr>
        <w:t> </w:t>
      </w:r>
      <w:r w:rsidRPr="008B74A0">
        <w:rPr>
          <w:rFonts w:ascii="Times New Roman" w:hAnsi="Times New Roman"/>
          <w:sz w:val="30"/>
          <w:szCs w:val="30"/>
        </w:rPr>
        <w:t xml:space="preserve">суммы выплат в денежной </w:t>
      </w:r>
      <w:r>
        <w:rPr>
          <w:rFonts w:ascii="Times New Roman" w:hAnsi="Times New Roman"/>
          <w:sz w:val="30"/>
          <w:szCs w:val="30"/>
        </w:rPr>
        <w:t>и (или)</w:t>
      </w:r>
      <w:r w:rsidRPr="008B74A0">
        <w:rPr>
          <w:rFonts w:ascii="Times New Roman" w:hAnsi="Times New Roman"/>
          <w:sz w:val="30"/>
          <w:szCs w:val="30"/>
        </w:rPr>
        <w:t xml:space="preserve"> натуральной формах, производимых работодателями своим работникам в порядке оказания им социальной поддержки (помощи) в соответствии с законодательными актами Российской Федерации, актами Президента Российской Федерации, актами Правительства Российской Федерации, законами </w:t>
      </w:r>
      <w:r>
        <w:rPr>
          <w:rFonts w:ascii="Times New Roman" w:hAnsi="Times New Roman"/>
          <w:sz w:val="30"/>
          <w:szCs w:val="30"/>
        </w:rPr>
        <w:t>и (или)</w:t>
      </w:r>
      <w:r w:rsidRPr="008B74A0">
        <w:rPr>
          <w:rFonts w:ascii="Times New Roman" w:hAnsi="Times New Roman"/>
          <w:sz w:val="30"/>
          <w:szCs w:val="30"/>
        </w:rPr>
        <w:t xml:space="preserve"> иными актами органов государственной власти субъектов Российской Федерации;</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851"/>
        </w:tabs>
        <w:autoSpaceDE w:val="0"/>
        <w:autoSpaceDN w:val="0"/>
        <w:adjustRightInd w:val="0"/>
        <w:spacing w:after="0" w:line="480" w:lineRule="auto"/>
        <w:ind w:left="0" w:firstLine="709"/>
        <w:jc w:val="both"/>
        <w:rPr>
          <w:rFonts w:cs="Times New Roman"/>
          <w:sz w:val="30"/>
          <w:szCs w:val="30"/>
        </w:rPr>
      </w:pPr>
      <w:r w:rsidRPr="008B74A0">
        <w:rPr>
          <w:rFonts w:cs="Times New Roman"/>
          <w:sz w:val="30"/>
          <w:szCs w:val="30"/>
        </w:rPr>
        <w:t>дополнить статьей 425</w:t>
      </w:r>
      <w:r w:rsidRPr="008B74A0">
        <w:rPr>
          <w:rFonts w:cs="Times New Roman"/>
          <w:sz w:val="30"/>
          <w:szCs w:val="30"/>
          <w:vertAlign w:val="superscript"/>
        </w:rPr>
        <w:t>1</w:t>
      </w:r>
      <w:r w:rsidRPr="008B74A0">
        <w:rPr>
          <w:rFonts w:cs="Times New Roman"/>
          <w:sz w:val="30"/>
          <w:szCs w:val="30"/>
        </w:rPr>
        <w:t xml:space="preserve"> следующего содержания:</w:t>
      </w:r>
    </w:p>
    <w:p w:rsidR="00340433" w:rsidRDefault="002C5B0C" w:rsidP="00EE4063">
      <w:pPr>
        <w:spacing w:line="240" w:lineRule="atLeast"/>
        <w:ind w:left="2552" w:hanging="1843"/>
        <w:jc w:val="left"/>
        <w:rPr>
          <w:rFonts w:ascii="Times New Roman" w:hAnsi="Times New Roman"/>
          <w:b/>
          <w:sz w:val="30"/>
          <w:szCs w:val="30"/>
        </w:rPr>
      </w:pPr>
      <w:r>
        <w:rPr>
          <w:rFonts w:ascii="Times New Roman" w:hAnsi="Times New Roman"/>
          <w:sz w:val="30"/>
          <w:szCs w:val="30"/>
        </w:rPr>
        <w:t>"</w:t>
      </w:r>
      <w:r w:rsidRPr="008B74A0">
        <w:rPr>
          <w:rFonts w:ascii="Times New Roman" w:hAnsi="Times New Roman"/>
          <w:sz w:val="30"/>
          <w:szCs w:val="30"/>
        </w:rPr>
        <w:t>Статья 425</w:t>
      </w:r>
      <w:r w:rsidRPr="008B74A0">
        <w:rPr>
          <w:rFonts w:ascii="Times New Roman" w:hAnsi="Times New Roman"/>
          <w:sz w:val="30"/>
          <w:szCs w:val="30"/>
          <w:vertAlign w:val="superscript"/>
        </w:rPr>
        <w:t>1</w:t>
      </w:r>
      <w:r w:rsidRPr="008B74A0">
        <w:rPr>
          <w:rFonts w:ascii="Times New Roman" w:hAnsi="Times New Roman"/>
          <w:sz w:val="30"/>
          <w:szCs w:val="30"/>
        </w:rPr>
        <w:t>.</w:t>
      </w:r>
      <w:r w:rsidRPr="008B74A0">
        <w:rPr>
          <w:rFonts w:ascii="Times New Roman" w:hAnsi="Times New Roman"/>
          <w:b/>
          <w:sz w:val="30"/>
          <w:szCs w:val="30"/>
        </w:rPr>
        <w:tab/>
        <w:t xml:space="preserve">Тарифы страховых взносов на обязательное социальное страхование от несчастных случаев </w:t>
      </w:r>
      <w:r w:rsidRPr="008B74A0">
        <w:rPr>
          <w:rFonts w:ascii="Times New Roman" w:hAnsi="Times New Roman"/>
          <w:b/>
          <w:sz w:val="30"/>
          <w:szCs w:val="30"/>
        </w:rPr>
        <w:br/>
        <w:t>на производстве и профессиональных заболеваний</w:t>
      </w:r>
    </w:p>
    <w:p w:rsidR="00EE4063" w:rsidRPr="008B74A0" w:rsidRDefault="00EE4063" w:rsidP="00EE4063">
      <w:pPr>
        <w:spacing w:line="240" w:lineRule="atLeast"/>
        <w:ind w:left="2552" w:hanging="1843"/>
        <w:jc w:val="left"/>
        <w:rPr>
          <w:rFonts w:ascii="Times New Roman" w:hAnsi="Times New Roman"/>
          <w:b/>
          <w:sz w:val="30"/>
          <w:szCs w:val="30"/>
        </w:rPr>
      </w:pP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 xml:space="preserve">1. Страховой тариф на обязательное социальное страхование </w:t>
      </w:r>
      <w:r w:rsidR="00EE4063">
        <w:rPr>
          <w:rFonts w:cs="Times New Roman"/>
          <w:sz w:val="30"/>
          <w:szCs w:val="30"/>
        </w:rPr>
        <w:br/>
      </w:r>
      <w:r w:rsidRPr="008B74A0">
        <w:rPr>
          <w:rFonts w:cs="Times New Roman"/>
          <w:sz w:val="30"/>
          <w:szCs w:val="30"/>
        </w:rPr>
        <w:t xml:space="preserve">от несчастных случаев на производстве и профессиональных заболеваний определяется плательщику Фондом пенсионного и социального страхования Российской Федерации в соответствии с Федеральным законом от 24 июля 1998 года № 125-ФЗ </w:t>
      </w:r>
      <w:r w:rsidR="008B74A0">
        <w:rPr>
          <w:rFonts w:cs="Times New Roman"/>
          <w:sz w:val="30"/>
          <w:szCs w:val="30"/>
        </w:rPr>
        <w:t>"</w:t>
      </w:r>
      <w:r w:rsidRPr="008B74A0">
        <w:rPr>
          <w:rFonts w:cs="Times New Roman"/>
          <w:sz w:val="30"/>
          <w:szCs w:val="30"/>
        </w:rPr>
        <w:t>Об обязательном социальном страховании от несчастных случаев на производстве и профессиональных заболеваний</w:t>
      </w:r>
      <w:r w:rsidR="008B74A0">
        <w:rPr>
          <w:rFonts w:cs="Times New Roman"/>
          <w:sz w:val="30"/>
          <w:szCs w:val="30"/>
        </w:rPr>
        <w:t>"</w:t>
      </w:r>
      <w:r w:rsidRPr="008B74A0">
        <w:rPr>
          <w:rFonts w:cs="Times New Roman"/>
          <w:sz w:val="30"/>
          <w:szCs w:val="30"/>
        </w:rPr>
        <w:t xml:space="preserve"> в зависимости от вида экономической деятельности плательщика и признается для целей настоящего Кодекса тарифом страховых взносов на обязательное социальное страхование</w:t>
      </w:r>
      <w:r w:rsidRPr="008B74A0">
        <w:rPr>
          <w:rFonts w:cs="Times New Roman"/>
          <w:sz w:val="30"/>
          <w:szCs w:val="30"/>
        </w:rPr>
        <w:br/>
        <w:t>от несчастных случаев на производстве и профессиональных заболеваний.</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 xml:space="preserve">2. Тарифы страховых взносов на обязательное социальное страхование от несчастных случаев на производстве и профессиональных заболеваний в соответствии с видами экономической деятельности </w:t>
      </w:r>
      <w:r w:rsidR="00EE4063">
        <w:rPr>
          <w:rFonts w:cs="Times New Roman"/>
          <w:sz w:val="30"/>
          <w:szCs w:val="30"/>
        </w:rPr>
        <w:br/>
      </w:r>
      <w:r w:rsidRPr="008B74A0">
        <w:rPr>
          <w:rFonts w:cs="Times New Roman"/>
          <w:sz w:val="30"/>
          <w:szCs w:val="30"/>
        </w:rPr>
        <w:t>по классам профессионального риска устанавливаются в следующих размерах:</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I класса профессионального риска - 0,2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II класса профессионального риска - 0,3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III класса профессионального риска - 0,4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IV класса профессионального риска - 0,5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V класса профессионального риска - 0,6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VI класса профессионального риска - 0,7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VII класса профессионального риска - 0,8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VIII класса профессионального риска - 0,9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IX класса профессионального риска - 1,0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X класса профессионального риска - 1,1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XI класса профессионального риска - 1,2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XII класса профессионального риска - 1,3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XIII класса профессионального риска - 1,4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XIV класса профессионального риска - 1,5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XV класса профессионального риска - 1,7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XVI класса профессионального риска - 1,9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XVII класса профессионального риска - 2,1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XVIII класса профессионального риска - 2,3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XIX класса профессионального риска - 2,5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XX класса профессионального риска - 2,8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XXI класса профессионального риска - 3,1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XXII класса профессионального риска - 3,4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XXIII класса профессионального риска - 3,7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XXIV класса профессионального риска - 4,1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XXV класса профессионального риска - 4,5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XXVI класса профессионального риска - 5,0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XXVII класса профессионального риска - 5,5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XXVIII класса профессионального риска - 6,1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XXIX класса профессионального риска - 6,7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XXX класса профессионального риска - 7,4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XXXI класса профессионального риска - 8,1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для XXXII класса профессионального риска - 8,5 процента.</w:t>
      </w:r>
    </w:p>
    <w:p w:rsidR="00340433" w:rsidRPr="008B74A0" w:rsidRDefault="002C5B0C" w:rsidP="008B74A0">
      <w:pPr>
        <w:pStyle w:val="af2"/>
        <w:spacing w:after="0" w:line="480" w:lineRule="auto"/>
        <w:ind w:left="0" w:firstLine="709"/>
        <w:jc w:val="both"/>
        <w:rPr>
          <w:rFonts w:cs="Times New Roman"/>
          <w:sz w:val="30"/>
          <w:szCs w:val="30"/>
        </w:rPr>
      </w:pPr>
      <w:r w:rsidRPr="008B74A0">
        <w:rPr>
          <w:rFonts w:cs="Times New Roman"/>
          <w:sz w:val="30"/>
          <w:szCs w:val="30"/>
        </w:rPr>
        <w:t xml:space="preserve">3. Отнесение видов экономической деятельности к классам профессионального риска осуществляется в соответствии с Федеральным законом от 24 июля 1998 года № 125-ФЗ </w:t>
      </w:r>
      <w:r w:rsidR="008B74A0">
        <w:rPr>
          <w:rFonts w:cs="Times New Roman"/>
          <w:sz w:val="30"/>
          <w:szCs w:val="30"/>
        </w:rPr>
        <w:t>"</w:t>
      </w:r>
      <w:r w:rsidRPr="008B74A0">
        <w:rPr>
          <w:rFonts w:cs="Times New Roman"/>
          <w:sz w:val="30"/>
          <w:szCs w:val="30"/>
        </w:rPr>
        <w:t>Об обязательном социальном страховании от несчастных случаев на производстве и профессиональных заболеваний</w:t>
      </w:r>
      <w:r w:rsidR="008B74A0">
        <w:rPr>
          <w:rFonts w:cs="Times New Roman"/>
          <w:sz w:val="30"/>
          <w:szCs w:val="30"/>
        </w:rPr>
        <w:t>"</w:t>
      </w:r>
      <w:r w:rsidRPr="008B74A0">
        <w:rPr>
          <w:rFonts w:cs="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bCs/>
          <w:sz w:val="30"/>
          <w:szCs w:val="30"/>
        </w:rPr>
        <w:t xml:space="preserve">4. В случаях, предусмотренных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Фондом </w:t>
      </w:r>
      <w:r w:rsidRPr="008B74A0">
        <w:rPr>
          <w:rFonts w:ascii="Times New Roman" w:hAnsi="Times New Roman"/>
          <w:sz w:val="30"/>
          <w:szCs w:val="30"/>
        </w:rPr>
        <w:t>пенсионного и социального страхования Российской Федерации</w:t>
      </w:r>
      <w:r w:rsidRPr="008B74A0">
        <w:rPr>
          <w:rFonts w:ascii="Times New Roman" w:hAnsi="Times New Roman"/>
          <w:bCs/>
          <w:sz w:val="30"/>
          <w:szCs w:val="30"/>
        </w:rPr>
        <w:t xml:space="preserve"> могут быть определены плательщику несколько страховых тарифов </w:t>
      </w:r>
      <w:r w:rsidRPr="008B74A0">
        <w:rPr>
          <w:rFonts w:ascii="Times New Roman" w:hAnsi="Times New Roman"/>
          <w:bCs/>
          <w:sz w:val="30"/>
          <w:szCs w:val="30"/>
        </w:rPr>
        <w:br/>
      </w:r>
      <w:r w:rsidRPr="008B74A0">
        <w:rPr>
          <w:rFonts w:ascii="Times New Roman" w:hAnsi="Times New Roman"/>
          <w:sz w:val="30"/>
          <w:szCs w:val="30"/>
        </w:rPr>
        <w:t xml:space="preserve">на обязательное социальное страхование от несчастных случаев </w:t>
      </w:r>
      <w:r w:rsidRPr="008B74A0">
        <w:rPr>
          <w:rFonts w:ascii="Times New Roman" w:hAnsi="Times New Roman"/>
          <w:sz w:val="30"/>
          <w:szCs w:val="30"/>
        </w:rPr>
        <w:br/>
        <w:t>на производстве и профессиональных заболеваний</w:t>
      </w:r>
      <w:r w:rsidRPr="008B74A0">
        <w:rPr>
          <w:rFonts w:ascii="Times New Roman" w:hAnsi="Times New Roman"/>
          <w:bCs/>
          <w:sz w:val="30"/>
          <w:szCs w:val="30"/>
        </w:rPr>
        <w:t>.</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пункте 5 статьи 427:</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а</w:t>
      </w:r>
      <w:r w:rsidR="00FF398E" w:rsidRPr="008B74A0">
        <w:rPr>
          <w:rFonts w:cs="Times New Roman"/>
          <w:sz w:val="30"/>
          <w:szCs w:val="30"/>
        </w:rPr>
        <w:t xml:space="preserve">) абзац четырнадцатый после слов </w:t>
      </w:r>
      <w:r w:rsidR="008B74A0">
        <w:rPr>
          <w:rFonts w:cs="Times New Roman"/>
          <w:sz w:val="30"/>
          <w:szCs w:val="30"/>
        </w:rPr>
        <w:t>"</w:t>
      </w:r>
      <w:r w:rsidR="00FF398E" w:rsidRPr="008B74A0">
        <w:rPr>
          <w:rFonts w:cs="Times New Roman"/>
          <w:sz w:val="30"/>
          <w:szCs w:val="30"/>
        </w:rPr>
        <w:t>предоставления прав использования, заключающихся в предоставлении доступа к</w:t>
      </w:r>
      <w:r w:rsidR="008B74A0">
        <w:rPr>
          <w:rFonts w:cs="Times New Roman"/>
          <w:sz w:val="30"/>
          <w:szCs w:val="30"/>
        </w:rPr>
        <w:t>"</w:t>
      </w:r>
      <w:r w:rsidR="00FF398E" w:rsidRPr="008B74A0">
        <w:rPr>
          <w:rFonts w:cs="Times New Roman"/>
          <w:sz w:val="30"/>
          <w:szCs w:val="30"/>
        </w:rPr>
        <w:t xml:space="preserve"> дополнить словами </w:t>
      </w:r>
      <w:r w:rsidR="008B74A0">
        <w:rPr>
          <w:rFonts w:cs="Times New Roman"/>
          <w:sz w:val="30"/>
          <w:szCs w:val="30"/>
        </w:rPr>
        <w:t>"</w:t>
      </w:r>
      <w:r w:rsidR="00FF398E" w:rsidRPr="008B74A0">
        <w:rPr>
          <w:rFonts w:cs="Times New Roman"/>
          <w:sz w:val="30"/>
          <w:szCs w:val="30"/>
        </w:rPr>
        <w:t>электронным книгам (изданиям) и другим электронным публикациям, графическим изображениям,</w:t>
      </w:r>
      <w:r w:rsidR="008B74A0">
        <w:rPr>
          <w:rFonts w:cs="Times New Roman"/>
          <w:sz w:val="30"/>
          <w:szCs w:val="30"/>
        </w:rPr>
        <w:t>"</w:t>
      </w:r>
      <w:r w:rsidR="00FF398E"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б</w:t>
      </w:r>
      <w:r w:rsidR="00FF398E" w:rsidRPr="008B74A0">
        <w:rPr>
          <w:rFonts w:cs="Times New Roman"/>
          <w:sz w:val="30"/>
          <w:szCs w:val="30"/>
        </w:rPr>
        <w:t xml:space="preserve">) дополнить </w:t>
      </w:r>
      <w:r w:rsidR="00772275">
        <w:rPr>
          <w:rFonts w:cs="Times New Roman"/>
          <w:sz w:val="30"/>
          <w:szCs w:val="30"/>
        </w:rPr>
        <w:t xml:space="preserve">новым </w:t>
      </w:r>
      <w:r w:rsidR="00FF398E" w:rsidRPr="008B74A0">
        <w:rPr>
          <w:rFonts w:cs="Times New Roman"/>
          <w:sz w:val="30"/>
          <w:szCs w:val="30"/>
        </w:rPr>
        <w:t>абзацем двадцать третьим следующего содержания:</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w:t>
      </w:r>
      <w:r w:rsidRPr="008B74A0">
        <w:rPr>
          <w:rFonts w:cs="Times New Roman"/>
          <w:sz w:val="30"/>
          <w:szCs w:val="30"/>
        </w:rPr>
        <w:t xml:space="preserve">организациями, не представившими в налоговый орган по месту своего нахождения годовую бухгалтерскую (финансовую) отчетность </w:t>
      </w:r>
      <w:r w:rsidRPr="008B74A0">
        <w:rPr>
          <w:rFonts w:cs="Times New Roman"/>
          <w:sz w:val="30"/>
          <w:szCs w:val="30"/>
        </w:rPr>
        <w:br/>
        <w:t>за предыдущий отчетный год в срок, не превышающий шести месяцев после окончания предыдущего расчетного периода;</w:t>
      </w:r>
      <w:r>
        <w:rPr>
          <w:rFonts w:cs="Times New Roman"/>
          <w:sz w:val="30"/>
          <w:szCs w:val="30"/>
        </w:rPr>
        <w:t>"</w:t>
      </w:r>
      <w:r w:rsidRPr="008B74A0">
        <w:rPr>
          <w:rFonts w:cs="Times New Roman"/>
          <w:sz w:val="30"/>
          <w:szCs w:val="30"/>
        </w:rPr>
        <w:t>;</w:t>
      </w:r>
    </w:p>
    <w:p w:rsidR="00340433" w:rsidRPr="008B74A0" w:rsidRDefault="002C5B0C" w:rsidP="008B74A0">
      <w:pPr>
        <w:pStyle w:val="af2"/>
        <w:tabs>
          <w:tab w:val="left" w:pos="1276"/>
        </w:tabs>
        <w:spacing w:after="0" w:line="480" w:lineRule="auto"/>
        <w:ind w:left="0" w:firstLine="709"/>
        <w:jc w:val="both"/>
        <w:rPr>
          <w:rFonts w:cs="Times New Roman"/>
          <w:sz w:val="30"/>
          <w:szCs w:val="30"/>
        </w:rPr>
      </w:pPr>
      <w:r>
        <w:rPr>
          <w:rFonts w:cs="Times New Roman"/>
          <w:sz w:val="30"/>
          <w:szCs w:val="30"/>
        </w:rPr>
        <w:t>в</w:t>
      </w:r>
      <w:r w:rsidR="00FF398E" w:rsidRPr="008B74A0">
        <w:rPr>
          <w:rFonts w:cs="Times New Roman"/>
          <w:sz w:val="30"/>
          <w:szCs w:val="30"/>
        </w:rPr>
        <w:t>) абзацы двадцать третий и двадцать четвертый считать соответственно абзацами двадцать четвертым и двадцать пятым;</w:t>
      </w:r>
    </w:p>
    <w:p w:rsidR="00340433" w:rsidRPr="008B74A0" w:rsidRDefault="002C5B0C" w:rsidP="008B74A0">
      <w:pPr>
        <w:pStyle w:val="af2"/>
        <w:numPr>
          <w:ilvl w:val="0"/>
          <w:numId w:val="2"/>
        </w:numPr>
        <w:tabs>
          <w:tab w:val="left" w:pos="1276"/>
        </w:tabs>
        <w:spacing w:after="0" w:line="480" w:lineRule="auto"/>
        <w:ind w:left="0" w:firstLine="709"/>
        <w:jc w:val="both"/>
        <w:rPr>
          <w:rFonts w:cs="Times New Roman"/>
          <w:sz w:val="30"/>
          <w:szCs w:val="30"/>
        </w:rPr>
      </w:pPr>
      <w:r w:rsidRPr="008B74A0">
        <w:rPr>
          <w:rFonts w:cs="Times New Roman"/>
          <w:sz w:val="30"/>
          <w:szCs w:val="30"/>
        </w:rPr>
        <w:t>в статье 431:</w:t>
      </w:r>
    </w:p>
    <w:p w:rsidR="00340433" w:rsidRPr="008B74A0" w:rsidRDefault="002C5B0C" w:rsidP="008B74A0">
      <w:pPr>
        <w:tabs>
          <w:tab w:val="left" w:pos="851"/>
        </w:tabs>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а) дополнить пунктами 1</w:t>
      </w:r>
      <w:r w:rsidRPr="008B74A0">
        <w:rPr>
          <w:rFonts w:ascii="Times New Roman" w:hAnsi="Times New Roman"/>
          <w:sz w:val="30"/>
          <w:szCs w:val="30"/>
          <w:vertAlign w:val="superscript"/>
        </w:rPr>
        <w:t>1</w:t>
      </w:r>
      <w:r w:rsidRPr="008B74A0">
        <w:rPr>
          <w:rFonts w:ascii="Times New Roman" w:hAnsi="Times New Roman"/>
          <w:sz w:val="30"/>
          <w:szCs w:val="30"/>
        </w:rPr>
        <w:t xml:space="preserve"> и 1</w:t>
      </w:r>
      <w:r w:rsidRPr="008B74A0">
        <w:rPr>
          <w:rFonts w:ascii="Times New Roman" w:hAnsi="Times New Roman"/>
          <w:sz w:val="30"/>
          <w:szCs w:val="30"/>
          <w:vertAlign w:val="superscript"/>
        </w:rPr>
        <w:t>2</w:t>
      </w:r>
      <w:r w:rsidRPr="008B74A0">
        <w:rPr>
          <w:rFonts w:ascii="Times New Roman" w:hAnsi="Times New Roman"/>
          <w:sz w:val="30"/>
          <w:szCs w:val="30"/>
        </w:rPr>
        <w:t xml:space="preserve"> следующего содержания: </w:t>
      </w:r>
    </w:p>
    <w:p w:rsidR="00340433" w:rsidRPr="008B74A0" w:rsidRDefault="002C5B0C" w:rsidP="008B74A0">
      <w:pPr>
        <w:spacing w:line="480" w:lineRule="auto"/>
        <w:ind w:firstLine="709"/>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1</w:t>
      </w:r>
      <w:r w:rsidRPr="008B74A0">
        <w:rPr>
          <w:rFonts w:ascii="Times New Roman" w:hAnsi="Times New Roman"/>
          <w:sz w:val="30"/>
          <w:szCs w:val="30"/>
          <w:vertAlign w:val="superscript"/>
        </w:rPr>
        <w:t>1</w:t>
      </w:r>
      <w:r w:rsidRPr="008B74A0">
        <w:rPr>
          <w:rFonts w:ascii="Times New Roman" w:hAnsi="Times New Roman"/>
          <w:sz w:val="30"/>
          <w:szCs w:val="30"/>
        </w:rPr>
        <w:t xml:space="preserve">. В случае установления Фондом пенсионного и социального страхования Российской Федерации в соответствии с Федеральным законом от 24 июля 1998 года № 125-ФЗ </w:t>
      </w:r>
      <w:r>
        <w:rPr>
          <w:rFonts w:ascii="Times New Roman" w:hAnsi="Times New Roman"/>
          <w:sz w:val="30"/>
          <w:szCs w:val="30"/>
        </w:rPr>
        <w:t>"</w:t>
      </w:r>
      <w:r w:rsidRPr="008B74A0">
        <w:rPr>
          <w:rFonts w:ascii="Times New Roman" w:hAnsi="Times New Roman"/>
          <w:sz w:val="30"/>
          <w:szCs w:val="30"/>
        </w:rPr>
        <w:t>Об обязательном социальном страховании от несчастных случаев на производстве</w:t>
      </w:r>
      <w:r w:rsidRPr="008B74A0">
        <w:rPr>
          <w:rFonts w:ascii="Times New Roman" w:hAnsi="Times New Roman"/>
          <w:sz w:val="30"/>
          <w:szCs w:val="30"/>
        </w:rPr>
        <w:br/>
        <w:t>и профессиональных заболеваний</w:t>
      </w:r>
      <w:r>
        <w:rPr>
          <w:rFonts w:ascii="Times New Roman" w:hAnsi="Times New Roman"/>
          <w:sz w:val="30"/>
          <w:szCs w:val="30"/>
        </w:rPr>
        <w:t>"</w:t>
      </w:r>
      <w:r w:rsidRPr="008B74A0">
        <w:rPr>
          <w:rFonts w:ascii="Times New Roman" w:hAnsi="Times New Roman"/>
          <w:sz w:val="30"/>
          <w:szCs w:val="30"/>
        </w:rPr>
        <w:t xml:space="preserve"> плательщику скидки или надбавки</w:t>
      </w:r>
      <w:r w:rsidRPr="008B74A0">
        <w:rPr>
          <w:rFonts w:ascii="Times New Roman" w:hAnsi="Times New Roman"/>
          <w:sz w:val="30"/>
          <w:szCs w:val="30"/>
        </w:rPr>
        <w:br/>
        <w:t>к страховому тарифу на обязательное социальное страхование</w:t>
      </w:r>
      <w:r w:rsidRPr="008B74A0">
        <w:rPr>
          <w:rFonts w:ascii="Times New Roman" w:hAnsi="Times New Roman"/>
          <w:sz w:val="30"/>
          <w:szCs w:val="30"/>
        </w:rPr>
        <w:br/>
        <w:t xml:space="preserve">от несчастных случаев на производстве и профессиональных заболеваний плательщики производят исчисление и уплату страховых взносов </w:t>
      </w:r>
      <w:r w:rsidR="00EE4063">
        <w:rPr>
          <w:rFonts w:ascii="Times New Roman" w:hAnsi="Times New Roman"/>
          <w:sz w:val="30"/>
          <w:szCs w:val="30"/>
        </w:rPr>
        <w:br/>
      </w:r>
      <w:r w:rsidRPr="008B74A0">
        <w:rPr>
          <w:rFonts w:ascii="Times New Roman" w:hAnsi="Times New Roman"/>
          <w:sz w:val="30"/>
          <w:szCs w:val="30"/>
        </w:rPr>
        <w:t xml:space="preserve">на обязательное социальное страхование от несчастных случаев </w:t>
      </w:r>
      <w:r w:rsidR="00EE4063">
        <w:rPr>
          <w:rFonts w:ascii="Times New Roman" w:hAnsi="Times New Roman"/>
          <w:sz w:val="30"/>
          <w:szCs w:val="30"/>
        </w:rPr>
        <w:br/>
      </w:r>
      <w:r w:rsidRPr="008B74A0">
        <w:rPr>
          <w:rFonts w:ascii="Times New Roman" w:hAnsi="Times New Roman"/>
          <w:sz w:val="30"/>
          <w:szCs w:val="30"/>
        </w:rPr>
        <w:t>на производстве и профессиональных заболеваний исходя из тарифов страховых взносов на обязательное социальное страхование</w:t>
      </w:r>
      <w:r w:rsidRPr="008B74A0">
        <w:rPr>
          <w:rFonts w:ascii="Times New Roman" w:hAnsi="Times New Roman"/>
          <w:sz w:val="30"/>
          <w:szCs w:val="30"/>
        </w:rPr>
        <w:br/>
        <w:t xml:space="preserve">от несчастных случаев на производстве и профессиональных заболеваний </w:t>
      </w:r>
      <w:r w:rsidR="0036662A">
        <w:rPr>
          <w:rFonts w:ascii="Times New Roman" w:hAnsi="Times New Roman"/>
          <w:sz w:val="30"/>
          <w:szCs w:val="30"/>
        </w:rPr>
        <w:br/>
      </w:r>
      <w:r w:rsidRPr="008B74A0">
        <w:rPr>
          <w:rFonts w:ascii="Times New Roman" w:hAnsi="Times New Roman"/>
          <w:sz w:val="30"/>
          <w:szCs w:val="30"/>
        </w:rPr>
        <w:t>с учетом установленных скидки или надбавки.</w:t>
      </w:r>
    </w:p>
    <w:p w:rsidR="00340433" w:rsidRPr="008B74A0" w:rsidRDefault="002C5B0C" w:rsidP="008B74A0">
      <w:pPr>
        <w:spacing w:line="480" w:lineRule="auto"/>
        <w:ind w:firstLine="709"/>
        <w:rPr>
          <w:rFonts w:ascii="Times New Roman" w:hAnsi="Times New Roman"/>
          <w:sz w:val="30"/>
          <w:szCs w:val="30"/>
        </w:rPr>
      </w:pPr>
      <w:r w:rsidRPr="008B74A0">
        <w:rPr>
          <w:rFonts w:ascii="Times New Roman" w:hAnsi="Times New Roman"/>
          <w:sz w:val="30"/>
          <w:szCs w:val="30"/>
        </w:rPr>
        <w:t>1</w:t>
      </w:r>
      <w:r w:rsidRPr="008B74A0">
        <w:rPr>
          <w:rFonts w:ascii="Times New Roman" w:hAnsi="Times New Roman"/>
          <w:sz w:val="30"/>
          <w:szCs w:val="30"/>
          <w:vertAlign w:val="superscript"/>
        </w:rPr>
        <w:t>2</w:t>
      </w:r>
      <w:r w:rsidRPr="008B74A0">
        <w:rPr>
          <w:rFonts w:ascii="Times New Roman" w:hAnsi="Times New Roman"/>
          <w:sz w:val="30"/>
          <w:szCs w:val="30"/>
        </w:rPr>
        <w:t>. Страховые взносы на обязательное социальное страхование</w:t>
      </w:r>
      <w:r w:rsidRPr="008B74A0">
        <w:rPr>
          <w:rFonts w:ascii="Times New Roman" w:hAnsi="Times New Roman"/>
          <w:sz w:val="30"/>
          <w:szCs w:val="30"/>
        </w:rPr>
        <w:br/>
        <w:t>от несчастных случаев на производстве и профессиональных заболеваний исчисляются и уплачиваются в размере 60 процентов размера тарифа страховых взносов на обязательное социальное страхование от несчастных случаев на производстве и профессиональных заболеваний, определенного в соответствии со статьей 425</w:t>
      </w:r>
      <w:r w:rsidRPr="008B74A0">
        <w:rPr>
          <w:rFonts w:ascii="Times New Roman" w:hAnsi="Times New Roman"/>
          <w:sz w:val="30"/>
          <w:szCs w:val="30"/>
          <w:vertAlign w:val="superscript"/>
        </w:rPr>
        <w:t>1</w:t>
      </w:r>
      <w:r w:rsidRPr="008B74A0">
        <w:rPr>
          <w:rFonts w:ascii="Times New Roman" w:hAnsi="Times New Roman"/>
          <w:sz w:val="30"/>
          <w:szCs w:val="30"/>
        </w:rPr>
        <w:t xml:space="preserve"> настоящего Кодекса, а также с учетом пункта 1</w:t>
      </w:r>
      <w:r w:rsidRPr="008B74A0">
        <w:rPr>
          <w:rFonts w:ascii="Times New Roman" w:hAnsi="Times New Roman"/>
          <w:sz w:val="30"/>
          <w:szCs w:val="30"/>
          <w:vertAlign w:val="superscript"/>
        </w:rPr>
        <w:t>1</w:t>
      </w:r>
      <w:r w:rsidRPr="008B74A0">
        <w:rPr>
          <w:rFonts w:ascii="Times New Roman" w:hAnsi="Times New Roman"/>
          <w:sz w:val="30"/>
          <w:szCs w:val="30"/>
        </w:rPr>
        <w:t xml:space="preserve"> настоящей статьи следующими плательщиками:</w:t>
      </w:r>
    </w:p>
    <w:p w:rsidR="00340433" w:rsidRPr="008B74A0" w:rsidRDefault="002C5B0C" w:rsidP="008B74A0">
      <w:pPr>
        <w:spacing w:line="480" w:lineRule="auto"/>
        <w:ind w:firstLine="709"/>
        <w:rPr>
          <w:rFonts w:ascii="Times New Roman" w:hAnsi="Times New Roman"/>
          <w:sz w:val="30"/>
          <w:szCs w:val="30"/>
        </w:rPr>
      </w:pPr>
      <w:r w:rsidRPr="008B74A0">
        <w:rPr>
          <w:rFonts w:ascii="Times New Roman" w:hAnsi="Times New Roman"/>
          <w:sz w:val="30"/>
          <w:szCs w:val="30"/>
        </w:rPr>
        <w:t>1) производящими выплаты и иные вознаграждения физическим лицам, являющимся инвалидами I, II или III группы, - в отношении указанных выплат и вознаграждений;</w:t>
      </w:r>
    </w:p>
    <w:p w:rsidR="00340433" w:rsidRPr="008B74A0" w:rsidRDefault="002C5B0C" w:rsidP="008B74A0">
      <w:pPr>
        <w:spacing w:line="480" w:lineRule="auto"/>
        <w:ind w:firstLine="709"/>
        <w:rPr>
          <w:rFonts w:ascii="Times New Roman" w:hAnsi="Times New Roman"/>
          <w:sz w:val="30"/>
          <w:szCs w:val="30"/>
        </w:rPr>
      </w:pPr>
      <w:r w:rsidRPr="008B74A0">
        <w:rPr>
          <w:rFonts w:ascii="Times New Roman" w:hAnsi="Times New Roman"/>
          <w:sz w:val="30"/>
          <w:szCs w:val="30"/>
        </w:rPr>
        <w:t>2) общественными организациями инвалидов (в том числе созданными как союзы общественных организаций инвалидов), среди членов которых инвалиды и их законные представители составляют</w:t>
      </w:r>
      <w:r w:rsidRPr="008B74A0">
        <w:rPr>
          <w:rFonts w:ascii="Times New Roman" w:hAnsi="Times New Roman"/>
          <w:sz w:val="30"/>
          <w:szCs w:val="30"/>
        </w:rPr>
        <w:br/>
        <w:t>не менее 80 процентов;</w:t>
      </w:r>
    </w:p>
    <w:p w:rsidR="00340433" w:rsidRPr="008B74A0" w:rsidRDefault="002C5B0C" w:rsidP="008B74A0">
      <w:pPr>
        <w:spacing w:line="480" w:lineRule="auto"/>
        <w:ind w:firstLine="709"/>
        <w:rPr>
          <w:rFonts w:ascii="Times New Roman" w:hAnsi="Times New Roman"/>
          <w:sz w:val="30"/>
          <w:szCs w:val="30"/>
        </w:rPr>
      </w:pPr>
      <w:r w:rsidRPr="008B74A0">
        <w:rPr>
          <w:rFonts w:ascii="Times New Roman" w:hAnsi="Times New Roman"/>
          <w:sz w:val="30"/>
          <w:szCs w:val="30"/>
        </w:rPr>
        <w:t xml:space="preserve">3) организациями, уставный капитал которых полностью состоит </w:t>
      </w:r>
      <w:r w:rsidR="0036662A">
        <w:rPr>
          <w:rFonts w:ascii="Times New Roman" w:hAnsi="Times New Roman"/>
          <w:sz w:val="30"/>
          <w:szCs w:val="30"/>
        </w:rPr>
        <w:br/>
      </w:r>
      <w:r w:rsidRPr="008B74A0">
        <w:rPr>
          <w:rFonts w:ascii="Times New Roman" w:hAnsi="Times New Roman"/>
          <w:sz w:val="30"/>
          <w:szCs w:val="30"/>
        </w:rPr>
        <w:t>из вкладов общественных организаций инвалидов и в которых среднесписочная численность инвалидов составляет не менее 50 процентов, а доля заработной платы инвалидов в фонде оплаты труда составляет не менее 25 процентов;</w:t>
      </w:r>
    </w:p>
    <w:p w:rsidR="00340433" w:rsidRPr="008B74A0" w:rsidRDefault="002C5B0C" w:rsidP="008B74A0">
      <w:pPr>
        <w:spacing w:line="480" w:lineRule="auto"/>
        <w:ind w:firstLine="709"/>
        <w:rPr>
          <w:rFonts w:ascii="Times New Roman" w:hAnsi="Times New Roman"/>
          <w:sz w:val="30"/>
          <w:szCs w:val="30"/>
        </w:rPr>
      </w:pPr>
      <w:r w:rsidRPr="008B74A0">
        <w:rPr>
          <w:rFonts w:ascii="Times New Roman" w:hAnsi="Times New Roman"/>
          <w:sz w:val="30"/>
          <w:szCs w:val="30"/>
        </w:rPr>
        <w:t xml:space="preserve">4) учреждениями, которые созданы для достижения образовательных, культурных, лечебно-оздоровительных, физкультурно-спортивных, научных, информационных и иных социальных целей, а также </w:t>
      </w:r>
      <w:r w:rsidR="0036662A">
        <w:rPr>
          <w:rFonts w:ascii="Times New Roman" w:hAnsi="Times New Roman"/>
          <w:sz w:val="30"/>
          <w:szCs w:val="30"/>
        </w:rPr>
        <w:br/>
      </w:r>
      <w:r w:rsidRPr="008B74A0">
        <w:rPr>
          <w:rFonts w:ascii="Times New Roman" w:hAnsi="Times New Roman"/>
          <w:sz w:val="30"/>
          <w:szCs w:val="30"/>
        </w:rPr>
        <w:t xml:space="preserve">для оказания правовой и иной помощи инвалидам, детям-инвалидам </w:t>
      </w:r>
      <w:r w:rsidR="0036662A">
        <w:rPr>
          <w:rFonts w:ascii="Times New Roman" w:hAnsi="Times New Roman"/>
          <w:sz w:val="30"/>
          <w:szCs w:val="30"/>
        </w:rPr>
        <w:br/>
      </w:r>
      <w:r w:rsidRPr="008B74A0">
        <w:rPr>
          <w:rFonts w:ascii="Times New Roman" w:hAnsi="Times New Roman"/>
          <w:sz w:val="30"/>
          <w:szCs w:val="30"/>
        </w:rPr>
        <w:t>и их родителям, единственными собственниками имущества которых являются указанные общественные организации инвалидов.</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851"/>
        </w:tabs>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б) пункт 6</w:t>
      </w:r>
      <w:r w:rsidRPr="008B74A0">
        <w:rPr>
          <w:rFonts w:ascii="Times New Roman" w:hAnsi="Times New Roman"/>
          <w:sz w:val="30"/>
          <w:szCs w:val="30"/>
          <w:vertAlign w:val="superscript"/>
        </w:rPr>
        <w:t>2</w:t>
      </w:r>
      <w:r w:rsidRPr="008B74A0">
        <w:rPr>
          <w:rFonts w:ascii="Times New Roman" w:hAnsi="Times New Roman"/>
          <w:sz w:val="30"/>
          <w:szCs w:val="30"/>
        </w:rPr>
        <w:t xml:space="preserve"> дополнить подпунктом 4 следующего содержания: </w:t>
      </w:r>
    </w:p>
    <w:p w:rsidR="00340433" w:rsidRPr="008B74A0" w:rsidRDefault="002C5B0C" w:rsidP="008B74A0">
      <w:pPr>
        <w:spacing w:line="480" w:lineRule="auto"/>
        <w:ind w:firstLine="709"/>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4) на обязательное социальное страхование от несчастных случаев на производстве и профессиональных заболеваний - по тарифам страховых взносов на обязательное социальное страхование от несчастных случаев на производстве и профессиональных заболеваний, установленным статьей</w:t>
      </w:r>
      <w:r w:rsidR="0036662A">
        <w:rPr>
          <w:rFonts w:ascii="Times New Roman" w:hAnsi="Times New Roman"/>
          <w:sz w:val="30"/>
          <w:szCs w:val="30"/>
        </w:rPr>
        <w:t> </w:t>
      </w:r>
      <w:r w:rsidRPr="008B74A0">
        <w:rPr>
          <w:rFonts w:ascii="Times New Roman" w:hAnsi="Times New Roman"/>
          <w:sz w:val="30"/>
          <w:szCs w:val="30"/>
        </w:rPr>
        <w:t>425</w:t>
      </w:r>
      <w:r w:rsidRPr="008B74A0">
        <w:rPr>
          <w:rFonts w:ascii="Times New Roman" w:hAnsi="Times New Roman"/>
          <w:sz w:val="30"/>
          <w:szCs w:val="30"/>
          <w:vertAlign w:val="superscript"/>
        </w:rPr>
        <w:t>1</w:t>
      </w:r>
      <w:r w:rsidRPr="008B74A0">
        <w:rPr>
          <w:rFonts w:ascii="Times New Roman" w:hAnsi="Times New Roman"/>
          <w:sz w:val="30"/>
          <w:szCs w:val="30"/>
        </w:rPr>
        <w:t xml:space="preserve"> настоящего Кодекса, а также с учетом положений </w:t>
      </w:r>
      <w:r w:rsidR="0036662A">
        <w:rPr>
          <w:rFonts w:ascii="Times New Roman" w:hAnsi="Times New Roman"/>
          <w:sz w:val="30"/>
          <w:szCs w:val="30"/>
        </w:rPr>
        <w:br/>
      </w:r>
      <w:r w:rsidRPr="008B74A0">
        <w:rPr>
          <w:rFonts w:ascii="Times New Roman" w:hAnsi="Times New Roman"/>
          <w:sz w:val="30"/>
          <w:szCs w:val="30"/>
        </w:rPr>
        <w:t>пунктов 1</w:t>
      </w:r>
      <w:r w:rsidRPr="008B74A0">
        <w:rPr>
          <w:rFonts w:ascii="Times New Roman" w:hAnsi="Times New Roman"/>
          <w:sz w:val="30"/>
          <w:szCs w:val="30"/>
          <w:vertAlign w:val="superscript"/>
        </w:rPr>
        <w:t>1</w:t>
      </w:r>
      <w:r w:rsidRPr="008B74A0">
        <w:rPr>
          <w:rFonts w:ascii="Times New Roman" w:hAnsi="Times New Roman"/>
          <w:sz w:val="30"/>
          <w:szCs w:val="30"/>
        </w:rPr>
        <w:t xml:space="preserve"> и 1</w:t>
      </w:r>
      <w:r w:rsidRPr="008B74A0">
        <w:rPr>
          <w:rFonts w:ascii="Times New Roman" w:hAnsi="Times New Roman"/>
          <w:sz w:val="30"/>
          <w:szCs w:val="30"/>
          <w:vertAlign w:val="superscript"/>
        </w:rPr>
        <w:t>2</w:t>
      </w:r>
      <w:r w:rsidRPr="008B74A0">
        <w:rPr>
          <w:rFonts w:ascii="Times New Roman" w:hAnsi="Times New Roman"/>
          <w:sz w:val="30"/>
          <w:szCs w:val="30"/>
        </w:rPr>
        <w:t xml:space="preserve"> настоящей статьи.</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851"/>
        </w:tabs>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в) дополнить пунктом 6</w:t>
      </w:r>
      <w:r w:rsidRPr="008B74A0">
        <w:rPr>
          <w:rFonts w:ascii="Times New Roman" w:hAnsi="Times New Roman"/>
          <w:sz w:val="30"/>
          <w:szCs w:val="30"/>
          <w:vertAlign w:val="superscript"/>
        </w:rPr>
        <w:t>3</w:t>
      </w:r>
      <w:r w:rsidRPr="008B74A0">
        <w:rPr>
          <w:rFonts w:ascii="Times New Roman" w:hAnsi="Times New Roman"/>
          <w:sz w:val="30"/>
          <w:szCs w:val="30"/>
        </w:rPr>
        <w:t xml:space="preserve"> следующего содержания:</w:t>
      </w:r>
    </w:p>
    <w:p w:rsidR="00340433" w:rsidRPr="008B74A0" w:rsidRDefault="002C5B0C" w:rsidP="008B74A0">
      <w:pPr>
        <w:tabs>
          <w:tab w:val="left" w:pos="851"/>
        </w:tabs>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6</w:t>
      </w:r>
      <w:r w:rsidRPr="008B74A0">
        <w:rPr>
          <w:rFonts w:ascii="Times New Roman" w:hAnsi="Times New Roman"/>
          <w:sz w:val="30"/>
          <w:szCs w:val="30"/>
          <w:vertAlign w:val="superscript"/>
        </w:rPr>
        <w:t>3</w:t>
      </w:r>
      <w:r w:rsidRPr="008B74A0">
        <w:rPr>
          <w:rFonts w:ascii="Times New Roman" w:hAnsi="Times New Roman"/>
          <w:sz w:val="30"/>
          <w:szCs w:val="30"/>
        </w:rPr>
        <w:t>. Плательщики, временно направляющие своих работников</w:t>
      </w:r>
      <w:r w:rsidRPr="008B74A0">
        <w:rPr>
          <w:rFonts w:ascii="Times New Roman" w:hAnsi="Times New Roman"/>
          <w:sz w:val="30"/>
          <w:szCs w:val="30"/>
        </w:rPr>
        <w:br/>
        <w:t>по договору о предоставлении труда работников (персонала) в случаях</w:t>
      </w:r>
      <w:r w:rsidRPr="008B74A0">
        <w:rPr>
          <w:rFonts w:ascii="Times New Roman" w:hAnsi="Times New Roman"/>
          <w:sz w:val="30"/>
          <w:szCs w:val="30"/>
        </w:rPr>
        <w:br/>
        <w:t>и на условиях, которые установлены Трудовым кодексом Российской Федерации и другими федеральными законами, для работы у другого юридического лица или индивидуального предпринимателя</w:t>
      </w:r>
      <w:r w:rsidRPr="008B74A0">
        <w:rPr>
          <w:rFonts w:ascii="Times New Roman" w:hAnsi="Times New Roman"/>
          <w:sz w:val="30"/>
          <w:szCs w:val="30"/>
        </w:rPr>
        <w:br/>
        <w:t xml:space="preserve">(далее - принимающая сторона), исчисляют и уплачивают страховые взносы на обязательное социальное страхование от несчастных случаев на производстве и профессиональных заболеваний с выплат и иных вознаграждений временно направленных работников исходя из тарифа страховых взносов на обязательное социальное страхование от несчастных случаев на производстве и профессиональных заболеваний, определяемого в соответствии с основным видом экономической деятельности принимающей стороны, а также из надбавок и скидок, устанавливаемых Фондом пенсионного и социального страхования Российской Федерации </w:t>
      </w:r>
      <w:r w:rsidR="0036662A">
        <w:rPr>
          <w:rFonts w:ascii="Times New Roman" w:hAnsi="Times New Roman"/>
          <w:sz w:val="30"/>
          <w:szCs w:val="30"/>
        </w:rPr>
        <w:br/>
      </w:r>
      <w:r w:rsidRPr="008B74A0">
        <w:rPr>
          <w:rFonts w:ascii="Times New Roman" w:hAnsi="Times New Roman"/>
          <w:sz w:val="30"/>
          <w:szCs w:val="30"/>
        </w:rPr>
        <w:t xml:space="preserve">с учетом результатов специальной оценки условий труда на рабочих местах, на которых фактически работают временно направленные работники. Принимающая сторона представляет плательщику сведения, необходимые для исчисления страховых взносов на обязательное социальное страхование от несчастных случаев на производстве </w:t>
      </w:r>
      <w:r w:rsidR="0036662A">
        <w:rPr>
          <w:rFonts w:ascii="Times New Roman" w:hAnsi="Times New Roman"/>
          <w:sz w:val="30"/>
          <w:szCs w:val="30"/>
        </w:rPr>
        <w:br/>
      </w:r>
      <w:r w:rsidRPr="008B74A0">
        <w:rPr>
          <w:rFonts w:ascii="Times New Roman" w:hAnsi="Times New Roman"/>
          <w:sz w:val="30"/>
          <w:szCs w:val="30"/>
        </w:rPr>
        <w:t>и профессиональных заболеваний.</w:t>
      </w:r>
      <w:r>
        <w:rPr>
          <w:rFonts w:ascii="Times New Roman" w:hAnsi="Times New Roman"/>
          <w:sz w:val="30"/>
          <w:szCs w:val="30"/>
        </w:rPr>
        <w:t>"</w:t>
      </w:r>
      <w:r w:rsidRPr="008B74A0">
        <w:rPr>
          <w:rFonts w:ascii="Times New Roman" w:hAnsi="Times New Roman"/>
          <w:sz w:val="30"/>
          <w:szCs w:val="30"/>
        </w:rPr>
        <w:t xml:space="preserve">; </w:t>
      </w:r>
    </w:p>
    <w:p w:rsidR="00340433" w:rsidRPr="008B74A0" w:rsidRDefault="002C5B0C" w:rsidP="008B74A0">
      <w:pPr>
        <w:spacing w:line="480" w:lineRule="auto"/>
        <w:ind w:firstLine="709"/>
        <w:rPr>
          <w:rFonts w:ascii="Times New Roman" w:hAnsi="Times New Roman"/>
          <w:sz w:val="30"/>
          <w:szCs w:val="30"/>
        </w:rPr>
      </w:pPr>
      <w:r w:rsidRPr="008B74A0">
        <w:rPr>
          <w:rFonts w:ascii="Times New Roman" w:hAnsi="Times New Roman"/>
          <w:sz w:val="30"/>
          <w:szCs w:val="30"/>
        </w:rPr>
        <w:t>г) в пункте 7:</w:t>
      </w:r>
    </w:p>
    <w:p w:rsidR="00340433" w:rsidRPr="008B74A0" w:rsidRDefault="002C5B0C" w:rsidP="008B74A0">
      <w:pPr>
        <w:spacing w:line="480" w:lineRule="auto"/>
        <w:ind w:firstLine="709"/>
        <w:rPr>
          <w:rFonts w:ascii="Times New Roman" w:hAnsi="Times New Roman"/>
          <w:sz w:val="30"/>
          <w:szCs w:val="30"/>
        </w:rPr>
      </w:pPr>
      <w:r w:rsidRPr="008B74A0">
        <w:rPr>
          <w:rFonts w:ascii="Times New Roman" w:hAnsi="Times New Roman"/>
          <w:sz w:val="30"/>
          <w:szCs w:val="30"/>
        </w:rPr>
        <w:t xml:space="preserve">в абзаце первом слова </w:t>
      </w:r>
      <w:r w:rsidR="008B74A0">
        <w:rPr>
          <w:rFonts w:ascii="Times New Roman" w:hAnsi="Times New Roman"/>
          <w:sz w:val="30"/>
          <w:szCs w:val="30"/>
        </w:rPr>
        <w:t>"</w:t>
      </w:r>
      <w:r w:rsidRPr="008B74A0">
        <w:rPr>
          <w:rFonts w:ascii="Times New Roman" w:hAnsi="Times New Roman"/>
          <w:sz w:val="30"/>
          <w:szCs w:val="30"/>
        </w:rPr>
        <w:t>в том числе являющиеся налогоплательщиками, отнесенными к категории крупнейших,</w:t>
      </w:r>
      <w:r w:rsidR="008B74A0">
        <w:rPr>
          <w:rFonts w:ascii="Times New Roman" w:hAnsi="Times New Roman"/>
          <w:sz w:val="30"/>
          <w:szCs w:val="30"/>
        </w:rPr>
        <w:t>"</w:t>
      </w:r>
      <w:r w:rsidRPr="008B74A0">
        <w:rPr>
          <w:rFonts w:ascii="Times New Roman" w:hAnsi="Times New Roman"/>
          <w:sz w:val="30"/>
          <w:szCs w:val="30"/>
        </w:rPr>
        <w:t xml:space="preserve"> исключить, после слов </w:t>
      </w:r>
      <w:r w:rsidR="008B74A0">
        <w:rPr>
          <w:rFonts w:ascii="Times New Roman" w:hAnsi="Times New Roman"/>
          <w:sz w:val="30"/>
          <w:szCs w:val="30"/>
        </w:rPr>
        <w:t>"</w:t>
      </w:r>
      <w:r w:rsidRPr="008B74A0">
        <w:rPr>
          <w:rFonts w:ascii="Times New Roman" w:hAnsi="Times New Roman"/>
          <w:sz w:val="30"/>
          <w:szCs w:val="30"/>
        </w:rPr>
        <w:t>и иные вознаграждения в пользу физических лиц</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(далее в настоящей статье - обособленные подразделения)</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spacing w:line="480" w:lineRule="auto"/>
        <w:ind w:firstLine="709"/>
        <w:rPr>
          <w:rFonts w:ascii="Times New Roman" w:hAnsi="Times New Roman"/>
          <w:sz w:val="30"/>
          <w:szCs w:val="30"/>
        </w:rPr>
      </w:pPr>
      <w:r w:rsidRPr="008B74A0">
        <w:rPr>
          <w:rFonts w:ascii="Times New Roman" w:hAnsi="Times New Roman"/>
          <w:sz w:val="30"/>
          <w:szCs w:val="30"/>
        </w:rPr>
        <w:t xml:space="preserve">дополнить </w:t>
      </w:r>
      <w:r w:rsidR="00772275">
        <w:rPr>
          <w:rFonts w:ascii="Times New Roman" w:hAnsi="Times New Roman"/>
          <w:sz w:val="30"/>
          <w:szCs w:val="30"/>
        </w:rPr>
        <w:t xml:space="preserve"> новым </w:t>
      </w:r>
      <w:r w:rsidRPr="008B74A0">
        <w:rPr>
          <w:rFonts w:ascii="Times New Roman" w:hAnsi="Times New Roman"/>
          <w:sz w:val="30"/>
          <w:szCs w:val="30"/>
        </w:rPr>
        <w:t xml:space="preserve">абзацем четвертым следующего содержания: </w:t>
      </w:r>
    </w:p>
    <w:p w:rsidR="00340433" w:rsidRPr="008B74A0" w:rsidRDefault="002C5B0C" w:rsidP="008B74A0">
      <w:pPr>
        <w:spacing w:line="480" w:lineRule="auto"/>
        <w:ind w:firstLine="709"/>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Плательщики - российские организации, отнесенные к категории крупнейших налогоплательщиков, и их обособленные подразделения представляют расчет по страховым взносам и персонифицированные сведения о физических лицах в налоговый орган по месту учета организации в качестве крупнейшего налогоплательщика.</w:t>
      </w:r>
      <w:r>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spacing w:line="480" w:lineRule="auto"/>
        <w:ind w:firstLine="709"/>
        <w:rPr>
          <w:rFonts w:ascii="Times New Roman" w:hAnsi="Times New Roman"/>
          <w:sz w:val="30"/>
          <w:szCs w:val="30"/>
        </w:rPr>
      </w:pPr>
      <w:r w:rsidRPr="008B74A0">
        <w:rPr>
          <w:rFonts w:ascii="Times New Roman" w:hAnsi="Times New Roman"/>
          <w:sz w:val="30"/>
          <w:szCs w:val="30"/>
        </w:rPr>
        <w:t xml:space="preserve">абзац четвертый считать абзацем пятым; </w:t>
      </w:r>
    </w:p>
    <w:p w:rsidR="00340433" w:rsidRPr="008B74A0" w:rsidRDefault="002C5B0C" w:rsidP="008B74A0">
      <w:pPr>
        <w:spacing w:line="480" w:lineRule="auto"/>
        <w:ind w:firstLine="709"/>
        <w:rPr>
          <w:rFonts w:ascii="Times New Roman" w:hAnsi="Times New Roman"/>
          <w:sz w:val="30"/>
          <w:szCs w:val="30"/>
        </w:rPr>
      </w:pPr>
      <w:r w:rsidRPr="008B74A0">
        <w:rPr>
          <w:rFonts w:ascii="Times New Roman" w:hAnsi="Times New Roman"/>
          <w:sz w:val="30"/>
          <w:szCs w:val="30"/>
        </w:rPr>
        <w:t xml:space="preserve">абзац пятый считать абзацем шестым и в нем слово </w:t>
      </w:r>
      <w:r w:rsidR="008B74A0">
        <w:rPr>
          <w:rFonts w:ascii="Times New Roman" w:hAnsi="Times New Roman"/>
          <w:sz w:val="30"/>
          <w:szCs w:val="30"/>
        </w:rPr>
        <w:t>"</w:t>
      </w:r>
      <w:r w:rsidRPr="008B74A0">
        <w:rPr>
          <w:rFonts w:ascii="Times New Roman" w:hAnsi="Times New Roman"/>
          <w:sz w:val="30"/>
          <w:szCs w:val="30"/>
        </w:rPr>
        <w:t>четвертом</w:t>
      </w:r>
      <w:r w:rsidR="008B74A0">
        <w:rPr>
          <w:rFonts w:ascii="Times New Roman" w:hAnsi="Times New Roman"/>
          <w:sz w:val="30"/>
          <w:szCs w:val="30"/>
        </w:rPr>
        <w:t>"</w:t>
      </w:r>
      <w:r w:rsidRPr="008B74A0">
        <w:rPr>
          <w:rFonts w:ascii="Times New Roman" w:hAnsi="Times New Roman"/>
          <w:sz w:val="30"/>
          <w:szCs w:val="30"/>
        </w:rPr>
        <w:t xml:space="preserve"> заменить словом </w:t>
      </w:r>
      <w:r w:rsidR="008B74A0">
        <w:rPr>
          <w:rFonts w:ascii="Times New Roman" w:hAnsi="Times New Roman"/>
          <w:sz w:val="30"/>
          <w:szCs w:val="30"/>
        </w:rPr>
        <w:t>"</w:t>
      </w:r>
      <w:r w:rsidRPr="008B74A0">
        <w:rPr>
          <w:rFonts w:ascii="Times New Roman" w:hAnsi="Times New Roman"/>
          <w:sz w:val="30"/>
          <w:szCs w:val="30"/>
        </w:rPr>
        <w:t>пятом</w:t>
      </w:r>
      <w:r w:rsidR="008B74A0">
        <w:rPr>
          <w:rFonts w:ascii="Times New Roman" w:hAnsi="Times New Roman"/>
          <w:sz w:val="30"/>
          <w:szCs w:val="30"/>
        </w:rPr>
        <w:t>"</w:t>
      </w:r>
      <w:r w:rsidRPr="008B74A0">
        <w:rPr>
          <w:rFonts w:ascii="Times New Roman" w:hAnsi="Times New Roman"/>
          <w:sz w:val="30"/>
          <w:szCs w:val="30"/>
        </w:rPr>
        <w:t>;</w:t>
      </w:r>
    </w:p>
    <w:p w:rsidR="00340433"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д) в пункте 11 слова </w:t>
      </w:r>
      <w:r w:rsidR="008B74A0">
        <w:rPr>
          <w:rFonts w:ascii="Times New Roman" w:hAnsi="Times New Roman"/>
          <w:sz w:val="30"/>
          <w:szCs w:val="30"/>
        </w:rPr>
        <w:t>"</w:t>
      </w:r>
      <w:r w:rsidRPr="008B74A0">
        <w:rPr>
          <w:rFonts w:ascii="Times New Roman" w:hAnsi="Times New Roman"/>
          <w:sz w:val="30"/>
          <w:szCs w:val="30"/>
        </w:rPr>
        <w:t>организации, которым организацией открыты счета в банках и которые начисляют и производят выплаты и иные вознаграждения в пользу физических лиц (далее в настоящей статье - обособленные подразделения)</w:t>
      </w:r>
      <w:r w:rsidR="008B74A0">
        <w:rPr>
          <w:rFonts w:ascii="Times New Roman" w:hAnsi="Times New Roman"/>
          <w:sz w:val="30"/>
          <w:szCs w:val="30"/>
        </w:rPr>
        <w:t>"</w:t>
      </w:r>
      <w:r w:rsidRPr="008B74A0">
        <w:rPr>
          <w:rFonts w:ascii="Times New Roman" w:hAnsi="Times New Roman"/>
          <w:sz w:val="30"/>
          <w:szCs w:val="30"/>
        </w:rPr>
        <w:t xml:space="preserve"> исключить.</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b/>
          <w:sz w:val="30"/>
          <w:szCs w:val="30"/>
        </w:rPr>
        <w:t>Статья 3</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В части 4 статьи 2 Федерального закона от 4 июня 2014 года</w:t>
      </w:r>
      <w:r w:rsidRPr="008B74A0">
        <w:rPr>
          <w:rFonts w:ascii="Times New Roman" w:hAnsi="Times New Roman"/>
          <w:sz w:val="30"/>
          <w:szCs w:val="30"/>
        </w:rPr>
        <w:br/>
        <w:t xml:space="preserve">№ 151-ФЗ </w:t>
      </w:r>
      <w:r w:rsidR="008B74A0">
        <w:rPr>
          <w:rFonts w:ascii="Times New Roman" w:hAnsi="Times New Roman"/>
          <w:sz w:val="30"/>
          <w:szCs w:val="30"/>
        </w:rPr>
        <w:t>"</w:t>
      </w:r>
      <w:r w:rsidRPr="008B74A0">
        <w:rPr>
          <w:rFonts w:ascii="Times New Roman" w:hAnsi="Times New Roman"/>
          <w:sz w:val="30"/>
          <w:szCs w:val="30"/>
        </w:rPr>
        <w:t>О внесении изменений в главу 21 части второй Налогового кодекса Российской Федерации</w:t>
      </w:r>
      <w:r w:rsidR="008B74A0">
        <w:rPr>
          <w:rFonts w:ascii="Times New Roman" w:hAnsi="Times New Roman"/>
          <w:sz w:val="30"/>
          <w:szCs w:val="30"/>
        </w:rPr>
        <w:t>"</w:t>
      </w:r>
      <w:r w:rsidRPr="008B74A0">
        <w:rPr>
          <w:rFonts w:ascii="Times New Roman" w:hAnsi="Times New Roman"/>
          <w:sz w:val="30"/>
          <w:szCs w:val="30"/>
        </w:rPr>
        <w:t xml:space="preserve"> (Собрание законодательства Российской Федерации, 2014, № 23, ст. 2936; 2016, № 1, ст. 6; № 49, ст. 6844; 2018, № 32, ст. 5096; 2024, № 33, ст. 4955) цифры </w:t>
      </w:r>
      <w:r w:rsidR="008B74A0">
        <w:rPr>
          <w:rFonts w:ascii="Times New Roman" w:hAnsi="Times New Roman"/>
          <w:sz w:val="30"/>
          <w:szCs w:val="30"/>
        </w:rPr>
        <w:t>"</w:t>
      </w:r>
      <w:r w:rsidRPr="008B74A0">
        <w:rPr>
          <w:rFonts w:ascii="Times New Roman" w:hAnsi="Times New Roman"/>
          <w:sz w:val="30"/>
          <w:szCs w:val="30"/>
        </w:rPr>
        <w:t>2028</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2030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b/>
          <w:sz w:val="30"/>
          <w:szCs w:val="30"/>
        </w:rPr>
      </w:pPr>
      <w:r w:rsidRPr="008B74A0">
        <w:rPr>
          <w:rFonts w:ascii="Times New Roman" w:hAnsi="Times New Roman"/>
          <w:b/>
          <w:sz w:val="30"/>
          <w:szCs w:val="30"/>
        </w:rPr>
        <w:t>Статья 4</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В части 6 статьи 3 Федерального закона от 6 апреля 2015 года</w:t>
      </w:r>
      <w:r w:rsidRPr="008B74A0">
        <w:rPr>
          <w:rFonts w:ascii="Times New Roman" w:hAnsi="Times New Roman"/>
          <w:sz w:val="30"/>
          <w:szCs w:val="30"/>
        </w:rPr>
        <w:br/>
        <w:t xml:space="preserve">№ 83-ФЗ </w:t>
      </w:r>
      <w:r w:rsidR="008B74A0">
        <w:rPr>
          <w:rFonts w:ascii="Times New Roman" w:hAnsi="Times New Roman"/>
          <w:sz w:val="30"/>
          <w:szCs w:val="30"/>
        </w:rPr>
        <w:t>"</w:t>
      </w:r>
      <w:r w:rsidRPr="008B74A0">
        <w:rPr>
          <w:rFonts w:ascii="Times New Roman" w:hAnsi="Times New Roman"/>
          <w:sz w:val="30"/>
          <w:szCs w:val="30"/>
        </w:rPr>
        <w:t>О внесении изменений в главу 21 части второй Налогового кодекса Российской Федерации и о приостановлении действия абзаца третьего подпункта 7 пункта 2 статьи 149 части второй Налогового кодекса Российской Федерации в части услуг по перевозке пассажиров железнодорожным транспортом в пригородном сообщении</w:t>
      </w:r>
      <w:r w:rsidR="008B74A0">
        <w:rPr>
          <w:rFonts w:ascii="Times New Roman" w:hAnsi="Times New Roman"/>
          <w:sz w:val="30"/>
          <w:szCs w:val="30"/>
        </w:rPr>
        <w:t>"</w:t>
      </w:r>
      <w:r w:rsidRPr="008B74A0">
        <w:rPr>
          <w:rFonts w:ascii="Times New Roman" w:hAnsi="Times New Roman"/>
          <w:sz w:val="30"/>
          <w:szCs w:val="30"/>
        </w:rPr>
        <w:t xml:space="preserve"> (Собрание законодательства Российской Федерации, 2015, № 14, ст. 2023; 2016,</w:t>
      </w:r>
      <w:r w:rsidRPr="008B74A0">
        <w:rPr>
          <w:rFonts w:ascii="Times New Roman" w:hAnsi="Times New Roman"/>
          <w:sz w:val="30"/>
          <w:szCs w:val="30"/>
        </w:rPr>
        <w:br/>
        <w:t xml:space="preserve">№ 23, ст. 3297; № 49, ст. 6844; 2017, № 49, ст. 7307; 2020, № 48, ст. 7627; 2021, № 27, ст. 5133; 2022, № 48, ст. 8310; 2023, № 5, ст. 703; 2024, № 33, ст. 4955) цифры </w:t>
      </w:r>
      <w:r w:rsidR="008B74A0">
        <w:rPr>
          <w:rFonts w:ascii="Times New Roman" w:hAnsi="Times New Roman"/>
          <w:sz w:val="30"/>
          <w:szCs w:val="30"/>
        </w:rPr>
        <w:t>"</w:t>
      </w:r>
      <w:r w:rsidRPr="008B74A0">
        <w:rPr>
          <w:rFonts w:ascii="Times New Roman" w:hAnsi="Times New Roman"/>
          <w:sz w:val="30"/>
          <w:szCs w:val="30"/>
        </w:rPr>
        <w:t>2027</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2029</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b/>
          <w:sz w:val="30"/>
          <w:szCs w:val="30"/>
        </w:rPr>
      </w:pPr>
      <w:r w:rsidRPr="008B74A0">
        <w:rPr>
          <w:rFonts w:ascii="Times New Roman" w:hAnsi="Times New Roman"/>
          <w:b/>
          <w:sz w:val="30"/>
          <w:szCs w:val="30"/>
        </w:rPr>
        <w:t xml:space="preserve">Статья </w:t>
      </w:r>
      <w:r w:rsidR="00EE23ED">
        <w:rPr>
          <w:rFonts w:ascii="Times New Roman" w:hAnsi="Times New Roman"/>
          <w:b/>
          <w:sz w:val="30"/>
          <w:szCs w:val="30"/>
        </w:rPr>
        <w:t>5</w:t>
      </w:r>
    </w:p>
    <w:p w:rsidR="00340433"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В части 5 статьи 5 Федерального закона от 3 августа 2018 года</w:t>
      </w:r>
      <w:r w:rsidRPr="008B74A0">
        <w:rPr>
          <w:rFonts w:ascii="Times New Roman" w:hAnsi="Times New Roman"/>
          <w:sz w:val="30"/>
          <w:szCs w:val="30"/>
        </w:rPr>
        <w:br/>
        <w:t xml:space="preserve">№ 303-ФЗ </w:t>
      </w:r>
      <w:r w:rsidR="008B74A0">
        <w:rPr>
          <w:rFonts w:ascii="Times New Roman" w:hAnsi="Times New Roman"/>
          <w:sz w:val="30"/>
          <w:szCs w:val="30"/>
        </w:rPr>
        <w:t>"</w:t>
      </w:r>
      <w:r w:rsidRPr="008B74A0">
        <w:rPr>
          <w:rFonts w:ascii="Times New Roman" w:hAnsi="Times New Roman"/>
          <w:sz w:val="30"/>
          <w:szCs w:val="30"/>
        </w:rPr>
        <w:t>О внесении изменений в отдельные законодательные акты Российской Федерации о налогах и сборах</w:t>
      </w:r>
      <w:r w:rsidR="008B74A0">
        <w:rPr>
          <w:rFonts w:ascii="Times New Roman" w:hAnsi="Times New Roman"/>
          <w:sz w:val="30"/>
          <w:szCs w:val="30"/>
        </w:rPr>
        <w:t>"</w:t>
      </w:r>
      <w:r w:rsidRPr="008B74A0">
        <w:rPr>
          <w:rFonts w:ascii="Times New Roman" w:hAnsi="Times New Roman"/>
          <w:sz w:val="30"/>
          <w:szCs w:val="30"/>
        </w:rPr>
        <w:t xml:space="preserve"> (Собрание законодательства Российской Федерации, 2018, № 32, ст. 5096; № 45, ст. 6849; 2024, № 33,</w:t>
      </w:r>
      <w:r w:rsidRPr="008B74A0">
        <w:rPr>
          <w:rFonts w:ascii="Times New Roman" w:hAnsi="Times New Roman"/>
          <w:sz w:val="30"/>
          <w:szCs w:val="30"/>
        </w:rPr>
        <w:br/>
        <w:t xml:space="preserve">ст. 4955) цифры </w:t>
      </w:r>
      <w:r w:rsidR="008B74A0">
        <w:rPr>
          <w:rFonts w:ascii="Times New Roman" w:hAnsi="Times New Roman"/>
          <w:sz w:val="30"/>
          <w:szCs w:val="30"/>
        </w:rPr>
        <w:t>"</w:t>
      </w:r>
      <w:r w:rsidRPr="008B74A0">
        <w:rPr>
          <w:rFonts w:ascii="Times New Roman" w:hAnsi="Times New Roman"/>
          <w:sz w:val="30"/>
          <w:szCs w:val="30"/>
        </w:rPr>
        <w:t>2028</w:t>
      </w:r>
      <w:r w:rsidR="008B74A0">
        <w:rPr>
          <w:rFonts w:ascii="Times New Roman" w:hAnsi="Times New Roman"/>
          <w:sz w:val="30"/>
          <w:szCs w:val="30"/>
        </w:rPr>
        <w:t>"</w:t>
      </w:r>
      <w:r w:rsidRPr="008B74A0">
        <w:rPr>
          <w:rFonts w:ascii="Times New Roman" w:hAnsi="Times New Roman"/>
          <w:sz w:val="30"/>
          <w:szCs w:val="30"/>
        </w:rPr>
        <w:t xml:space="preserve"> заменить цифрами </w:t>
      </w:r>
      <w:r w:rsidR="008B74A0">
        <w:rPr>
          <w:rFonts w:ascii="Times New Roman" w:hAnsi="Times New Roman"/>
          <w:sz w:val="30"/>
          <w:szCs w:val="30"/>
        </w:rPr>
        <w:t>"</w:t>
      </w:r>
      <w:r w:rsidRPr="008B74A0">
        <w:rPr>
          <w:rFonts w:ascii="Times New Roman" w:hAnsi="Times New Roman"/>
          <w:sz w:val="30"/>
          <w:szCs w:val="30"/>
        </w:rPr>
        <w:t>2030</w:t>
      </w:r>
      <w:r w:rsidR="008B74A0">
        <w:rPr>
          <w:rFonts w:ascii="Times New Roman" w:hAnsi="Times New Roman"/>
          <w:sz w:val="30"/>
          <w:szCs w:val="30"/>
        </w:rPr>
        <w:t>"</w:t>
      </w:r>
      <w:r w:rsidRPr="008B74A0">
        <w:rPr>
          <w:rFonts w:ascii="Times New Roman" w:hAnsi="Times New Roman"/>
          <w:sz w:val="30"/>
          <w:szCs w:val="30"/>
        </w:rPr>
        <w:t>.</w:t>
      </w:r>
    </w:p>
    <w:p w:rsidR="00F07DED" w:rsidRPr="008B74A0" w:rsidRDefault="00F07DED" w:rsidP="008B74A0">
      <w:pPr>
        <w:tabs>
          <w:tab w:val="left" w:pos="1276"/>
        </w:tabs>
        <w:spacing w:line="480" w:lineRule="auto"/>
        <w:ind w:firstLine="709"/>
        <w:contextualSpacing/>
        <w:rPr>
          <w:rFonts w:ascii="Times New Roman" w:hAnsi="Times New Roman"/>
          <w:sz w:val="30"/>
          <w:szCs w:val="30"/>
        </w:rPr>
      </w:pPr>
    </w:p>
    <w:p w:rsidR="00340433" w:rsidRPr="008B74A0" w:rsidRDefault="002C5B0C" w:rsidP="008B74A0">
      <w:pPr>
        <w:tabs>
          <w:tab w:val="left" w:pos="1276"/>
        </w:tabs>
        <w:spacing w:line="480" w:lineRule="auto"/>
        <w:ind w:firstLine="709"/>
        <w:contextualSpacing/>
        <w:rPr>
          <w:rFonts w:ascii="Times New Roman" w:hAnsi="Times New Roman"/>
          <w:b/>
          <w:sz w:val="30"/>
          <w:szCs w:val="30"/>
        </w:rPr>
      </w:pPr>
      <w:r w:rsidRPr="008B74A0">
        <w:rPr>
          <w:rFonts w:ascii="Times New Roman" w:hAnsi="Times New Roman"/>
          <w:b/>
          <w:sz w:val="30"/>
          <w:szCs w:val="30"/>
        </w:rPr>
        <w:t xml:space="preserve">Статья </w:t>
      </w:r>
      <w:r w:rsidR="00EE23ED">
        <w:rPr>
          <w:rFonts w:ascii="Times New Roman" w:hAnsi="Times New Roman"/>
          <w:b/>
          <w:sz w:val="30"/>
          <w:szCs w:val="30"/>
        </w:rPr>
        <w:t>6</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Внести в Федеральный закон от 25 февраля 2022 года № 17-ФЗ</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 xml:space="preserve">О проведении эксперимента по установлению специального налогового режима </w:t>
      </w:r>
      <w:r w:rsidR="008B74A0">
        <w:rPr>
          <w:rFonts w:ascii="Times New Roman" w:hAnsi="Times New Roman"/>
          <w:sz w:val="30"/>
          <w:szCs w:val="30"/>
        </w:rPr>
        <w:t>"</w:t>
      </w:r>
      <w:r w:rsidRPr="008B74A0">
        <w:rPr>
          <w:rFonts w:ascii="Times New Roman" w:hAnsi="Times New Roman"/>
          <w:sz w:val="30"/>
          <w:szCs w:val="30"/>
        </w:rPr>
        <w:t>Автоматизированная упрощенная система налогообложения</w:t>
      </w:r>
      <w:r w:rsidR="008B74A0">
        <w:rPr>
          <w:rFonts w:ascii="Times New Roman" w:hAnsi="Times New Roman"/>
          <w:sz w:val="30"/>
          <w:szCs w:val="30"/>
        </w:rPr>
        <w:t>"</w:t>
      </w:r>
      <w:r w:rsidRPr="008B74A0">
        <w:rPr>
          <w:rFonts w:ascii="Times New Roman" w:hAnsi="Times New Roman"/>
          <w:sz w:val="30"/>
          <w:szCs w:val="30"/>
        </w:rPr>
        <w:t xml:space="preserve"> (Собрание законодательства Российской Федерации, 2022, № 9, ст. 1249; 2024, № 45, ст. 6693) следующие изменения:</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1) подпункт 2 части 2 статьи 6 после слов </w:t>
      </w:r>
      <w:r w:rsidR="008B74A0">
        <w:rPr>
          <w:rFonts w:ascii="Times New Roman" w:hAnsi="Times New Roman"/>
          <w:sz w:val="30"/>
          <w:szCs w:val="30"/>
        </w:rPr>
        <w:t>"</w:t>
      </w:r>
      <w:r w:rsidRPr="008B74A0">
        <w:rPr>
          <w:rFonts w:ascii="Times New Roman" w:hAnsi="Times New Roman"/>
          <w:sz w:val="30"/>
          <w:szCs w:val="30"/>
        </w:rPr>
        <w:t>в виде дивидендов,</w:t>
      </w:r>
      <w:r w:rsidR="008B74A0">
        <w:rPr>
          <w:rFonts w:ascii="Times New Roman" w:hAnsi="Times New Roman"/>
          <w:sz w:val="30"/>
          <w:szCs w:val="30"/>
        </w:rPr>
        <w:t>"</w:t>
      </w:r>
      <w:r w:rsidRPr="008B74A0">
        <w:rPr>
          <w:rFonts w:ascii="Times New Roman" w:hAnsi="Times New Roman"/>
          <w:sz w:val="30"/>
          <w:szCs w:val="30"/>
        </w:rPr>
        <w:t xml:space="preserve"> дополнить словами </w:t>
      </w:r>
      <w:r w:rsidR="008B74A0">
        <w:rPr>
          <w:rFonts w:ascii="Times New Roman" w:hAnsi="Times New Roman"/>
          <w:sz w:val="30"/>
          <w:szCs w:val="30"/>
        </w:rPr>
        <w:t>"</w:t>
      </w:r>
      <w:r w:rsidRPr="008B74A0">
        <w:rPr>
          <w:rFonts w:ascii="Times New Roman" w:hAnsi="Times New Roman"/>
          <w:sz w:val="30"/>
          <w:szCs w:val="30"/>
        </w:rPr>
        <w:t>доходы в виде процентов, полученных по вкладам (остаткам на счетах) в банках, находящихся на территории Российской Федерации,</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2) статью 18 дополнить частями 6</w:t>
      </w:r>
      <w:r w:rsidRPr="008B74A0">
        <w:rPr>
          <w:rFonts w:ascii="Times New Roman" w:hAnsi="Times New Roman"/>
          <w:sz w:val="30"/>
          <w:szCs w:val="30"/>
          <w:vertAlign w:val="superscript"/>
        </w:rPr>
        <w:t xml:space="preserve">1 </w:t>
      </w:r>
      <w:r w:rsidRPr="008B74A0">
        <w:rPr>
          <w:rFonts w:ascii="Times New Roman" w:hAnsi="Times New Roman"/>
          <w:sz w:val="30"/>
          <w:szCs w:val="30"/>
        </w:rPr>
        <w:t>- 6</w:t>
      </w:r>
      <w:r w:rsidRPr="008B74A0">
        <w:rPr>
          <w:rFonts w:ascii="Times New Roman" w:hAnsi="Times New Roman"/>
          <w:sz w:val="30"/>
          <w:szCs w:val="30"/>
          <w:vertAlign w:val="superscript"/>
        </w:rPr>
        <w:t>4</w:t>
      </w:r>
      <w:r w:rsidRPr="008B74A0">
        <w:rPr>
          <w:rFonts w:ascii="Times New Roman" w:hAnsi="Times New Roman"/>
          <w:sz w:val="30"/>
          <w:szCs w:val="30"/>
        </w:rPr>
        <w:t>:</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6</w:t>
      </w:r>
      <w:r w:rsidRPr="008B74A0">
        <w:rPr>
          <w:rFonts w:ascii="Times New Roman" w:hAnsi="Times New Roman"/>
          <w:sz w:val="30"/>
          <w:szCs w:val="30"/>
          <w:vertAlign w:val="superscript"/>
        </w:rPr>
        <w:t>1</w:t>
      </w:r>
      <w:r w:rsidRPr="008B74A0">
        <w:rPr>
          <w:rFonts w:ascii="Times New Roman" w:hAnsi="Times New Roman"/>
          <w:sz w:val="30"/>
          <w:szCs w:val="30"/>
        </w:rPr>
        <w:t>.</w:t>
      </w:r>
      <w:r w:rsidR="007F5F3A">
        <w:rPr>
          <w:rFonts w:ascii="Times New Roman" w:hAnsi="Times New Roman"/>
          <w:sz w:val="30"/>
          <w:szCs w:val="30"/>
        </w:rPr>
        <w:t> </w:t>
      </w:r>
      <w:r w:rsidRPr="008B74A0">
        <w:rPr>
          <w:rFonts w:ascii="Times New Roman" w:hAnsi="Times New Roman"/>
          <w:sz w:val="30"/>
          <w:szCs w:val="30"/>
        </w:rPr>
        <w:t>Организации и индивидуальные предприниматели, указанные</w:t>
      </w:r>
      <w:r w:rsidRPr="008B74A0">
        <w:rPr>
          <w:rFonts w:ascii="Times New Roman" w:hAnsi="Times New Roman"/>
          <w:sz w:val="30"/>
          <w:szCs w:val="30"/>
        </w:rPr>
        <w:br/>
        <w:t xml:space="preserve">в части 1 настоящей статьи, в период применения специального налогового режима с 1 января 2027 года до 31 декабря 2027 года включительно уплачивают страховые взносы на обязательное социальное страхование </w:t>
      </w:r>
      <w:r w:rsidR="007F5F3A">
        <w:rPr>
          <w:rFonts w:ascii="Times New Roman" w:hAnsi="Times New Roman"/>
          <w:sz w:val="30"/>
          <w:szCs w:val="30"/>
        </w:rPr>
        <w:br/>
      </w:r>
      <w:r w:rsidRPr="008B74A0">
        <w:rPr>
          <w:rFonts w:ascii="Times New Roman" w:hAnsi="Times New Roman"/>
          <w:sz w:val="30"/>
          <w:szCs w:val="30"/>
        </w:rPr>
        <w:t xml:space="preserve">от несчастных случаев на производстве и профессиональных заболеваний </w:t>
      </w:r>
      <w:r w:rsidR="007F5F3A">
        <w:rPr>
          <w:rFonts w:ascii="Times New Roman" w:hAnsi="Times New Roman"/>
          <w:sz w:val="30"/>
          <w:szCs w:val="30"/>
        </w:rPr>
        <w:br/>
      </w:r>
      <w:r w:rsidRPr="008B74A0">
        <w:rPr>
          <w:rFonts w:ascii="Times New Roman" w:hAnsi="Times New Roman"/>
          <w:sz w:val="30"/>
          <w:szCs w:val="30"/>
        </w:rPr>
        <w:t xml:space="preserve">в фиксированном размере. Фиксированный размер страховых взносов </w:t>
      </w:r>
      <w:r w:rsidR="007F5F3A">
        <w:rPr>
          <w:rFonts w:ascii="Times New Roman" w:hAnsi="Times New Roman"/>
          <w:sz w:val="30"/>
          <w:szCs w:val="30"/>
        </w:rPr>
        <w:br/>
      </w:r>
      <w:r w:rsidRPr="008B74A0">
        <w:rPr>
          <w:rFonts w:ascii="Times New Roman" w:hAnsi="Times New Roman"/>
          <w:sz w:val="30"/>
          <w:szCs w:val="30"/>
        </w:rPr>
        <w:t xml:space="preserve">на обязательное социальное страхование от несчастных случаев </w:t>
      </w:r>
      <w:r w:rsidR="007F5F3A">
        <w:rPr>
          <w:rFonts w:ascii="Times New Roman" w:hAnsi="Times New Roman"/>
          <w:sz w:val="30"/>
          <w:szCs w:val="30"/>
        </w:rPr>
        <w:br/>
      </w:r>
      <w:r w:rsidRPr="008B74A0">
        <w:rPr>
          <w:rFonts w:ascii="Times New Roman" w:hAnsi="Times New Roman"/>
          <w:sz w:val="30"/>
          <w:szCs w:val="30"/>
        </w:rPr>
        <w:t xml:space="preserve">на производстве и профессиональных заболеваний, уплачиваемых указанными лицами, устанавливается ежегодно Правительством Российской Федерации с учетом роста средней заработной платы </w:t>
      </w:r>
      <w:r w:rsidR="007F5F3A">
        <w:rPr>
          <w:rFonts w:ascii="Times New Roman" w:hAnsi="Times New Roman"/>
          <w:sz w:val="30"/>
          <w:szCs w:val="30"/>
        </w:rPr>
        <w:br/>
      </w:r>
      <w:r w:rsidRPr="008B74A0">
        <w:rPr>
          <w:rFonts w:ascii="Times New Roman" w:hAnsi="Times New Roman"/>
          <w:sz w:val="30"/>
          <w:szCs w:val="30"/>
        </w:rPr>
        <w:t>в Российской Федерации.</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6</w:t>
      </w:r>
      <w:r w:rsidRPr="008B74A0">
        <w:rPr>
          <w:rFonts w:ascii="Times New Roman" w:hAnsi="Times New Roman"/>
          <w:sz w:val="30"/>
          <w:szCs w:val="30"/>
          <w:vertAlign w:val="superscript"/>
        </w:rPr>
        <w:t>2</w:t>
      </w:r>
      <w:r w:rsidRPr="008B74A0">
        <w:rPr>
          <w:rFonts w:ascii="Times New Roman" w:hAnsi="Times New Roman"/>
          <w:sz w:val="30"/>
          <w:szCs w:val="30"/>
        </w:rPr>
        <w:t>. Организациям и индивидуальным предпринимателям, указанным в части 1 настоящей статьи, применяющим специальный налоговый режим, надбавки (скидки) Фондом пенсионного и социального страхования Российской Федерации не устанавливаются.</w:t>
      </w:r>
    </w:p>
    <w:p w:rsidR="00340433" w:rsidRPr="008B74A0" w:rsidRDefault="002C5B0C" w:rsidP="008B74A0">
      <w:pPr>
        <w:autoSpaceDE w:val="0"/>
        <w:autoSpaceDN w:val="0"/>
        <w:adjustRightInd w:val="0"/>
        <w:spacing w:line="480" w:lineRule="auto"/>
        <w:ind w:firstLine="709"/>
        <w:rPr>
          <w:rFonts w:ascii="Times New Roman" w:hAnsi="Times New Roman"/>
          <w:sz w:val="30"/>
          <w:szCs w:val="30"/>
        </w:rPr>
      </w:pPr>
      <w:r w:rsidRPr="008B74A0">
        <w:rPr>
          <w:rFonts w:ascii="Times New Roman" w:hAnsi="Times New Roman"/>
          <w:sz w:val="30"/>
          <w:szCs w:val="30"/>
        </w:rPr>
        <w:t>6</w:t>
      </w:r>
      <w:r w:rsidRPr="008B74A0">
        <w:rPr>
          <w:rFonts w:ascii="Times New Roman" w:hAnsi="Times New Roman"/>
          <w:sz w:val="30"/>
          <w:szCs w:val="30"/>
          <w:vertAlign w:val="superscript"/>
        </w:rPr>
        <w:t>3</w:t>
      </w:r>
      <w:r w:rsidRPr="008B74A0">
        <w:rPr>
          <w:rFonts w:ascii="Times New Roman" w:hAnsi="Times New Roman"/>
          <w:sz w:val="30"/>
          <w:szCs w:val="30"/>
        </w:rPr>
        <w:t xml:space="preserve">. Организации или индивидуальному предпринимателю, указанным в части 1 настоящей статьи, прекратившим применение специального налогового режима, устанавливается тариф страховых взносов </w:t>
      </w:r>
      <w:r w:rsidR="007F5F3A">
        <w:rPr>
          <w:rFonts w:ascii="Times New Roman" w:hAnsi="Times New Roman"/>
          <w:sz w:val="30"/>
          <w:szCs w:val="30"/>
        </w:rPr>
        <w:br/>
      </w:r>
      <w:r w:rsidRPr="008B74A0">
        <w:rPr>
          <w:rFonts w:ascii="Times New Roman" w:hAnsi="Times New Roman"/>
          <w:sz w:val="30"/>
          <w:szCs w:val="30"/>
        </w:rPr>
        <w:t>на обязательное социальное страхование от несчастных случаев</w:t>
      </w:r>
      <w:r w:rsidRPr="008B74A0">
        <w:rPr>
          <w:rFonts w:ascii="Times New Roman" w:hAnsi="Times New Roman"/>
          <w:sz w:val="30"/>
          <w:szCs w:val="30"/>
        </w:rPr>
        <w:br/>
        <w:t>на производстве и профессиональных заболеваний в соответствии</w:t>
      </w:r>
      <w:r w:rsidRPr="008B74A0">
        <w:rPr>
          <w:rFonts w:ascii="Times New Roman" w:hAnsi="Times New Roman"/>
          <w:sz w:val="30"/>
          <w:szCs w:val="30"/>
        </w:rPr>
        <w:br/>
        <w:t>со статьей 425</w:t>
      </w:r>
      <w:r w:rsidRPr="008B74A0">
        <w:rPr>
          <w:rFonts w:ascii="Times New Roman" w:hAnsi="Times New Roman"/>
          <w:sz w:val="30"/>
          <w:szCs w:val="30"/>
          <w:vertAlign w:val="superscript"/>
        </w:rPr>
        <w:t>1</w:t>
      </w:r>
      <w:r w:rsidRPr="008B74A0">
        <w:rPr>
          <w:rFonts w:ascii="Times New Roman" w:hAnsi="Times New Roman"/>
          <w:sz w:val="30"/>
          <w:szCs w:val="30"/>
        </w:rPr>
        <w:t xml:space="preserve"> Налогового кодекса Российской Федерации начиная</w:t>
      </w:r>
      <w:r w:rsidRPr="008B74A0">
        <w:rPr>
          <w:rFonts w:ascii="Times New Roman" w:hAnsi="Times New Roman"/>
          <w:sz w:val="30"/>
          <w:szCs w:val="30"/>
        </w:rPr>
        <w:br/>
        <w:t xml:space="preserve">с месяца прекращения применения указанного налогового режима. В этом случае Фонд пенсионного и социального страхования Российской Федерации в течение 14 календарных дней со дня получения от налоговых органов сведений о прекращении применения организацией или индивидуальным предпринимателем, указанными в части 1 настоящей статьи, специального налогового режима направляет такому лицу документ о страховом тарифе на обязательное социальное страхование </w:t>
      </w:r>
      <w:r w:rsidR="007F5F3A">
        <w:rPr>
          <w:rFonts w:ascii="Times New Roman" w:hAnsi="Times New Roman"/>
          <w:sz w:val="30"/>
          <w:szCs w:val="30"/>
        </w:rPr>
        <w:br/>
      </w:r>
      <w:r w:rsidRPr="008B74A0">
        <w:rPr>
          <w:rFonts w:ascii="Times New Roman" w:hAnsi="Times New Roman"/>
          <w:sz w:val="30"/>
          <w:szCs w:val="30"/>
        </w:rPr>
        <w:t>от несчастных случаев на производстве и профессиональных заболеваний.</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6</w:t>
      </w:r>
      <w:r w:rsidRPr="008B74A0">
        <w:rPr>
          <w:rFonts w:ascii="Times New Roman" w:hAnsi="Times New Roman"/>
          <w:sz w:val="30"/>
          <w:szCs w:val="30"/>
          <w:vertAlign w:val="superscript"/>
        </w:rPr>
        <w:t>4</w:t>
      </w:r>
      <w:r w:rsidRPr="008B74A0">
        <w:rPr>
          <w:rFonts w:ascii="Times New Roman" w:hAnsi="Times New Roman"/>
          <w:sz w:val="30"/>
          <w:szCs w:val="30"/>
        </w:rPr>
        <w:t>.</w:t>
      </w:r>
      <w:r w:rsidR="007F5F3A">
        <w:rPr>
          <w:rFonts w:ascii="Times New Roman" w:hAnsi="Times New Roman"/>
          <w:sz w:val="30"/>
          <w:szCs w:val="30"/>
        </w:rPr>
        <w:t> </w:t>
      </w:r>
      <w:r w:rsidRPr="008B74A0">
        <w:rPr>
          <w:rFonts w:ascii="Times New Roman" w:hAnsi="Times New Roman"/>
          <w:sz w:val="30"/>
          <w:szCs w:val="30"/>
        </w:rPr>
        <w:t>Организации и индивидуальные предприниматели, указанные</w:t>
      </w:r>
      <w:r w:rsidRPr="008B74A0">
        <w:rPr>
          <w:rFonts w:ascii="Times New Roman" w:hAnsi="Times New Roman"/>
          <w:sz w:val="30"/>
          <w:szCs w:val="30"/>
        </w:rPr>
        <w:br/>
        <w:t>в части</w:t>
      </w:r>
      <w:r w:rsidR="007F5F3A">
        <w:rPr>
          <w:rFonts w:ascii="Times New Roman" w:hAnsi="Times New Roman"/>
          <w:sz w:val="30"/>
          <w:szCs w:val="30"/>
        </w:rPr>
        <w:t> </w:t>
      </w:r>
      <w:r w:rsidRPr="008B74A0">
        <w:rPr>
          <w:rFonts w:ascii="Times New Roman" w:hAnsi="Times New Roman"/>
          <w:sz w:val="30"/>
          <w:szCs w:val="30"/>
        </w:rPr>
        <w:t>1 настоящей статьи, уплачивают страховые взносы</w:t>
      </w:r>
      <w:r w:rsidR="007F5F3A">
        <w:rPr>
          <w:rFonts w:ascii="Times New Roman" w:hAnsi="Times New Roman"/>
          <w:sz w:val="30"/>
          <w:szCs w:val="30"/>
        </w:rPr>
        <w:t xml:space="preserve"> </w:t>
      </w:r>
      <w:r w:rsidRPr="008B74A0">
        <w:rPr>
          <w:rFonts w:ascii="Times New Roman" w:hAnsi="Times New Roman"/>
          <w:sz w:val="30"/>
          <w:szCs w:val="30"/>
        </w:rPr>
        <w:t>на обязательное социальное страхование от несчастных случаев</w:t>
      </w:r>
      <w:r w:rsidR="007F5F3A">
        <w:rPr>
          <w:rFonts w:ascii="Times New Roman" w:hAnsi="Times New Roman"/>
          <w:sz w:val="30"/>
          <w:szCs w:val="30"/>
        </w:rPr>
        <w:t xml:space="preserve"> </w:t>
      </w:r>
      <w:r w:rsidRPr="008B74A0">
        <w:rPr>
          <w:rFonts w:ascii="Times New Roman" w:hAnsi="Times New Roman"/>
          <w:sz w:val="30"/>
          <w:szCs w:val="30"/>
        </w:rPr>
        <w:t xml:space="preserve">на производстве </w:t>
      </w:r>
      <w:r w:rsidR="007F5F3A">
        <w:rPr>
          <w:rFonts w:ascii="Times New Roman" w:hAnsi="Times New Roman"/>
          <w:sz w:val="30"/>
          <w:szCs w:val="30"/>
        </w:rPr>
        <w:br/>
      </w:r>
      <w:r w:rsidRPr="008B74A0">
        <w:rPr>
          <w:rFonts w:ascii="Times New Roman" w:hAnsi="Times New Roman"/>
          <w:sz w:val="30"/>
          <w:szCs w:val="30"/>
        </w:rPr>
        <w:t>и профессиональных заболеваний ежемесячно в размере 1/12 фиксированного страхового взноса, установленного в соответствии</w:t>
      </w:r>
      <w:r w:rsidR="007F5F3A">
        <w:rPr>
          <w:rFonts w:ascii="Times New Roman" w:hAnsi="Times New Roman"/>
          <w:sz w:val="30"/>
          <w:szCs w:val="30"/>
        </w:rPr>
        <w:t xml:space="preserve"> </w:t>
      </w:r>
      <w:r w:rsidR="007F5F3A">
        <w:rPr>
          <w:rFonts w:ascii="Times New Roman" w:hAnsi="Times New Roman"/>
          <w:sz w:val="30"/>
          <w:szCs w:val="30"/>
        </w:rPr>
        <w:br/>
      </w:r>
      <w:r w:rsidRPr="008B74A0">
        <w:rPr>
          <w:rFonts w:ascii="Times New Roman" w:hAnsi="Times New Roman"/>
          <w:sz w:val="30"/>
          <w:szCs w:val="30"/>
        </w:rPr>
        <w:t>с частью 6</w:t>
      </w:r>
      <w:r w:rsidRPr="008B74A0">
        <w:rPr>
          <w:rFonts w:ascii="Times New Roman" w:hAnsi="Times New Roman"/>
          <w:sz w:val="30"/>
          <w:szCs w:val="30"/>
          <w:vertAlign w:val="superscript"/>
        </w:rPr>
        <w:t>1</w:t>
      </w:r>
      <w:r w:rsidRPr="008B74A0">
        <w:rPr>
          <w:rFonts w:ascii="Times New Roman" w:hAnsi="Times New Roman"/>
          <w:sz w:val="30"/>
          <w:szCs w:val="30"/>
        </w:rPr>
        <w:t xml:space="preserve"> настоящей статьи, в срок не позднее 28-го числа календарного месяца, следующего за месяцем, за который начисляются такие страховые взносы.</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b/>
          <w:sz w:val="30"/>
          <w:szCs w:val="30"/>
        </w:rPr>
      </w:pPr>
      <w:r w:rsidRPr="008B74A0">
        <w:rPr>
          <w:rFonts w:ascii="Times New Roman" w:hAnsi="Times New Roman"/>
          <w:b/>
          <w:sz w:val="30"/>
          <w:szCs w:val="30"/>
        </w:rPr>
        <w:t xml:space="preserve">Статья </w:t>
      </w:r>
      <w:r w:rsidR="00EE23ED">
        <w:rPr>
          <w:rFonts w:ascii="Times New Roman" w:hAnsi="Times New Roman"/>
          <w:b/>
          <w:sz w:val="30"/>
          <w:szCs w:val="30"/>
        </w:rPr>
        <w:t>7</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В </w:t>
      </w:r>
      <w:r w:rsidR="003178C6">
        <w:rPr>
          <w:rFonts w:ascii="Times New Roman" w:hAnsi="Times New Roman"/>
          <w:sz w:val="30"/>
          <w:szCs w:val="30"/>
        </w:rPr>
        <w:t>части</w:t>
      </w:r>
      <w:r w:rsidRPr="008B74A0">
        <w:rPr>
          <w:rFonts w:ascii="Times New Roman" w:hAnsi="Times New Roman"/>
          <w:sz w:val="30"/>
          <w:szCs w:val="30"/>
        </w:rPr>
        <w:t xml:space="preserve"> 4 статьи 7 Федерального закона от 28 декабря 2022 года </w:t>
      </w:r>
      <w:r w:rsidR="007F5F3A">
        <w:rPr>
          <w:rFonts w:ascii="Times New Roman" w:hAnsi="Times New Roman"/>
          <w:sz w:val="30"/>
          <w:szCs w:val="30"/>
        </w:rPr>
        <w:br/>
      </w:r>
      <w:r w:rsidRPr="008B74A0">
        <w:rPr>
          <w:rFonts w:ascii="Times New Roman" w:hAnsi="Times New Roman"/>
          <w:sz w:val="30"/>
          <w:szCs w:val="30"/>
        </w:rPr>
        <w:t xml:space="preserve">№ 565-ФЗ </w:t>
      </w:r>
      <w:r w:rsidR="008B74A0">
        <w:rPr>
          <w:rFonts w:ascii="Times New Roman" w:hAnsi="Times New Roman"/>
          <w:sz w:val="30"/>
          <w:szCs w:val="30"/>
        </w:rPr>
        <w:t>"</w:t>
      </w:r>
      <w:r w:rsidRPr="008B74A0">
        <w:rPr>
          <w:rFonts w:ascii="Times New Roman" w:hAnsi="Times New Roman"/>
          <w:sz w:val="30"/>
          <w:szCs w:val="30"/>
        </w:rPr>
        <w: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w:t>
      </w:r>
      <w:r w:rsidR="008B74A0">
        <w:rPr>
          <w:rFonts w:ascii="Times New Roman" w:hAnsi="Times New Roman"/>
          <w:sz w:val="30"/>
          <w:szCs w:val="30"/>
        </w:rPr>
        <w:t>"</w:t>
      </w:r>
      <w:r w:rsidRPr="008B74A0">
        <w:rPr>
          <w:rFonts w:ascii="Times New Roman" w:hAnsi="Times New Roman"/>
          <w:sz w:val="30"/>
          <w:szCs w:val="30"/>
        </w:rPr>
        <w:t xml:space="preserve"> (Собрание законодательства Российской Федерации, 2023, № 1, ст. 12) цифр</w:t>
      </w:r>
      <w:r w:rsidR="003178C6">
        <w:rPr>
          <w:rFonts w:ascii="Times New Roman" w:hAnsi="Times New Roman"/>
          <w:sz w:val="30"/>
          <w:szCs w:val="30"/>
        </w:rPr>
        <w:t>ы</w:t>
      </w:r>
      <w:r w:rsidRPr="008B74A0">
        <w:rPr>
          <w:rFonts w:ascii="Times New Roman" w:hAnsi="Times New Roman"/>
          <w:sz w:val="30"/>
          <w:szCs w:val="30"/>
        </w:rPr>
        <w:t xml:space="preserve"> </w:t>
      </w:r>
      <w:r w:rsidR="008B74A0">
        <w:rPr>
          <w:rFonts w:ascii="Times New Roman" w:hAnsi="Times New Roman"/>
          <w:sz w:val="30"/>
          <w:szCs w:val="30"/>
        </w:rPr>
        <w:t>"</w:t>
      </w:r>
      <w:r w:rsidRPr="008B74A0">
        <w:rPr>
          <w:rFonts w:ascii="Times New Roman" w:hAnsi="Times New Roman"/>
          <w:sz w:val="30"/>
          <w:szCs w:val="30"/>
        </w:rPr>
        <w:t>2025</w:t>
      </w:r>
      <w:r w:rsidR="008B74A0">
        <w:rPr>
          <w:rFonts w:ascii="Times New Roman" w:hAnsi="Times New Roman"/>
          <w:sz w:val="30"/>
          <w:szCs w:val="30"/>
        </w:rPr>
        <w:t>"</w:t>
      </w:r>
      <w:r w:rsidRPr="008B74A0">
        <w:rPr>
          <w:rFonts w:ascii="Times New Roman" w:hAnsi="Times New Roman"/>
          <w:sz w:val="30"/>
          <w:szCs w:val="30"/>
        </w:rPr>
        <w:t xml:space="preserve"> заменить цифр</w:t>
      </w:r>
      <w:r w:rsidR="003178C6">
        <w:rPr>
          <w:rFonts w:ascii="Times New Roman" w:hAnsi="Times New Roman"/>
          <w:sz w:val="30"/>
          <w:szCs w:val="30"/>
        </w:rPr>
        <w:t>ами</w:t>
      </w:r>
      <w:r w:rsidR="008B74A0">
        <w:rPr>
          <w:rFonts w:ascii="Times New Roman" w:hAnsi="Times New Roman"/>
          <w:sz w:val="30"/>
          <w:szCs w:val="30"/>
        </w:rPr>
        <w:t>"</w:t>
      </w:r>
      <w:r w:rsidRPr="008B74A0">
        <w:rPr>
          <w:rFonts w:ascii="Times New Roman" w:hAnsi="Times New Roman"/>
          <w:sz w:val="30"/>
          <w:szCs w:val="30"/>
        </w:rPr>
        <w:t>2030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b/>
          <w:sz w:val="30"/>
          <w:szCs w:val="30"/>
        </w:rPr>
      </w:pPr>
      <w:r w:rsidRPr="008B74A0">
        <w:rPr>
          <w:rFonts w:ascii="Times New Roman" w:hAnsi="Times New Roman"/>
          <w:b/>
          <w:sz w:val="30"/>
          <w:szCs w:val="30"/>
        </w:rPr>
        <w:t xml:space="preserve">Статья </w:t>
      </w:r>
      <w:r w:rsidR="00EE23ED">
        <w:rPr>
          <w:rFonts w:ascii="Times New Roman" w:hAnsi="Times New Roman"/>
          <w:b/>
          <w:sz w:val="30"/>
          <w:szCs w:val="30"/>
        </w:rPr>
        <w:t>8</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В </w:t>
      </w:r>
      <w:r w:rsidR="003178C6">
        <w:rPr>
          <w:rFonts w:ascii="Times New Roman" w:hAnsi="Times New Roman"/>
          <w:sz w:val="30"/>
          <w:szCs w:val="30"/>
        </w:rPr>
        <w:t>части</w:t>
      </w:r>
      <w:r w:rsidRPr="008B74A0">
        <w:rPr>
          <w:rFonts w:ascii="Times New Roman" w:hAnsi="Times New Roman"/>
          <w:sz w:val="30"/>
          <w:szCs w:val="30"/>
        </w:rPr>
        <w:t xml:space="preserve"> 5 статьи 5 Федерального закона от 19 декабря 2023</w:t>
      </w:r>
      <w:r w:rsidR="008908F3">
        <w:rPr>
          <w:rFonts w:ascii="Times New Roman" w:hAnsi="Times New Roman"/>
          <w:sz w:val="30"/>
          <w:szCs w:val="30"/>
        </w:rPr>
        <w:t> года</w:t>
      </w:r>
      <w:r w:rsidRPr="008B74A0">
        <w:rPr>
          <w:rFonts w:ascii="Times New Roman" w:hAnsi="Times New Roman"/>
          <w:sz w:val="30"/>
          <w:szCs w:val="30"/>
        </w:rPr>
        <w:br/>
        <w:t xml:space="preserve">№ 595-ФЗ </w:t>
      </w:r>
      <w:r w:rsidR="008B74A0">
        <w:rPr>
          <w:rFonts w:ascii="Times New Roman" w:hAnsi="Times New Roman"/>
          <w:sz w:val="30"/>
          <w:szCs w:val="30"/>
        </w:rPr>
        <w:t>"</w:t>
      </w:r>
      <w:r w:rsidRPr="008B74A0">
        <w:rPr>
          <w:rFonts w:ascii="Times New Roman" w:hAnsi="Times New Roman"/>
          <w:sz w:val="30"/>
          <w:szCs w:val="30"/>
        </w:rPr>
        <w:t>О внесении изменений в части первую и вторую Налогового кодекса Российской Федерации и статью 9 Федерального закона</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О внесении изменений в части первую и вторую Налогового кодекса Российской Федерации и отдельные законодательные акты Российской Федерации</w:t>
      </w:r>
      <w:r w:rsidR="008B74A0">
        <w:rPr>
          <w:rFonts w:ascii="Times New Roman" w:hAnsi="Times New Roman"/>
          <w:sz w:val="30"/>
          <w:szCs w:val="30"/>
        </w:rPr>
        <w:t>"</w:t>
      </w:r>
      <w:r w:rsidRPr="008B74A0">
        <w:rPr>
          <w:rFonts w:ascii="Times New Roman" w:hAnsi="Times New Roman"/>
          <w:sz w:val="30"/>
          <w:szCs w:val="30"/>
        </w:rPr>
        <w:t xml:space="preserve"> (Собрание законодательства Российской Федерации, 2023, №</w:t>
      </w:r>
      <w:r w:rsidR="008908F3">
        <w:rPr>
          <w:rFonts w:ascii="Times New Roman" w:hAnsi="Times New Roman"/>
          <w:sz w:val="30"/>
          <w:szCs w:val="30"/>
        </w:rPr>
        <w:t> </w:t>
      </w:r>
      <w:r w:rsidRPr="008B74A0">
        <w:rPr>
          <w:rFonts w:ascii="Times New Roman" w:hAnsi="Times New Roman"/>
          <w:sz w:val="30"/>
          <w:szCs w:val="30"/>
        </w:rPr>
        <w:t>52, ст. 9508) цифр</w:t>
      </w:r>
      <w:r w:rsidR="003178C6">
        <w:rPr>
          <w:rFonts w:ascii="Times New Roman" w:hAnsi="Times New Roman"/>
          <w:sz w:val="30"/>
          <w:szCs w:val="30"/>
        </w:rPr>
        <w:t>ы</w:t>
      </w:r>
      <w:r w:rsidRPr="008B74A0">
        <w:rPr>
          <w:rFonts w:ascii="Times New Roman" w:hAnsi="Times New Roman"/>
          <w:sz w:val="30"/>
          <w:szCs w:val="30"/>
        </w:rPr>
        <w:t xml:space="preserve"> </w:t>
      </w:r>
      <w:r w:rsidR="008B74A0">
        <w:rPr>
          <w:rFonts w:ascii="Times New Roman" w:hAnsi="Times New Roman"/>
          <w:sz w:val="30"/>
          <w:szCs w:val="30"/>
        </w:rPr>
        <w:t>"</w:t>
      </w:r>
      <w:r w:rsidRPr="008B74A0">
        <w:rPr>
          <w:rFonts w:ascii="Times New Roman" w:hAnsi="Times New Roman"/>
          <w:sz w:val="30"/>
          <w:szCs w:val="30"/>
        </w:rPr>
        <w:t>2025</w:t>
      </w:r>
      <w:r w:rsidR="008B74A0">
        <w:rPr>
          <w:rFonts w:ascii="Times New Roman" w:hAnsi="Times New Roman"/>
          <w:sz w:val="30"/>
          <w:szCs w:val="30"/>
        </w:rPr>
        <w:t>"</w:t>
      </w:r>
      <w:r w:rsidRPr="008B74A0">
        <w:rPr>
          <w:rFonts w:ascii="Times New Roman" w:hAnsi="Times New Roman"/>
          <w:sz w:val="30"/>
          <w:szCs w:val="30"/>
        </w:rPr>
        <w:t xml:space="preserve"> заменить цифр</w:t>
      </w:r>
      <w:r w:rsidR="003178C6">
        <w:rPr>
          <w:rFonts w:ascii="Times New Roman" w:hAnsi="Times New Roman"/>
          <w:sz w:val="30"/>
          <w:szCs w:val="30"/>
        </w:rPr>
        <w:t>ами</w:t>
      </w:r>
      <w:r w:rsidRPr="008B74A0">
        <w:rPr>
          <w:rFonts w:ascii="Times New Roman" w:hAnsi="Times New Roman"/>
          <w:sz w:val="30"/>
          <w:szCs w:val="30"/>
        </w:rPr>
        <w:t xml:space="preserve"> </w:t>
      </w:r>
      <w:r w:rsidR="008B74A0">
        <w:rPr>
          <w:rFonts w:ascii="Times New Roman" w:hAnsi="Times New Roman"/>
          <w:sz w:val="30"/>
          <w:szCs w:val="30"/>
        </w:rPr>
        <w:t>"</w:t>
      </w:r>
      <w:r w:rsidRPr="008B74A0">
        <w:rPr>
          <w:rFonts w:ascii="Times New Roman" w:hAnsi="Times New Roman"/>
          <w:sz w:val="30"/>
          <w:szCs w:val="30"/>
        </w:rPr>
        <w:t>2030</w:t>
      </w:r>
      <w:r w:rsidR="008B74A0">
        <w:rPr>
          <w:rFonts w:ascii="Times New Roman" w:hAnsi="Times New Roman"/>
          <w:sz w:val="30"/>
          <w:szCs w:val="30"/>
        </w:rPr>
        <w:t>"</w:t>
      </w:r>
      <w:r w:rsidRPr="008B74A0">
        <w:rPr>
          <w:rFonts w:ascii="Times New Roman" w:hAnsi="Times New Roman"/>
          <w:sz w:val="30"/>
          <w:szCs w:val="30"/>
        </w:rPr>
        <w:t>.</w:t>
      </w:r>
    </w:p>
    <w:p w:rsidR="00340433" w:rsidRPr="008B74A0" w:rsidRDefault="002C5B0C" w:rsidP="008B74A0">
      <w:pPr>
        <w:tabs>
          <w:tab w:val="left" w:pos="1276"/>
        </w:tabs>
        <w:spacing w:line="480" w:lineRule="auto"/>
        <w:ind w:firstLine="709"/>
        <w:contextualSpacing/>
        <w:rPr>
          <w:rFonts w:ascii="Times New Roman" w:hAnsi="Times New Roman"/>
          <w:b/>
          <w:sz w:val="30"/>
          <w:szCs w:val="30"/>
        </w:rPr>
      </w:pPr>
      <w:r w:rsidRPr="008B74A0">
        <w:rPr>
          <w:rFonts w:ascii="Times New Roman" w:hAnsi="Times New Roman"/>
          <w:b/>
          <w:sz w:val="30"/>
          <w:szCs w:val="30"/>
        </w:rPr>
        <w:t xml:space="preserve">Статья </w:t>
      </w:r>
      <w:r w:rsidR="00EE23ED">
        <w:rPr>
          <w:rFonts w:ascii="Times New Roman" w:hAnsi="Times New Roman"/>
          <w:b/>
          <w:sz w:val="30"/>
          <w:szCs w:val="30"/>
        </w:rPr>
        <w:t>9</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 xml:space="preserve">Статью 25 Федерального закона от 28 ноября 2025 года № 425-ФЗ </w:t>
      </w:r>
      <w:r w:rsidRPr="008B74A0">
        <w:rPr>
          <w:rFonts w:ascii="Times New Roman" w:hAnsi="Times New Roman"/>
          <w:sz w:val="30"/>
          <w:szCs w:val="30"/>
        </w:rPr>
        <w:br/>
      </w:r>
      <w:r w:rsidR="008B74A0">
        <w:rPr>
          <w:rFonts w:ascii="Times New Roman" w:hAnsi="Times New Roman"/>
          <w:sz w:val="30"/>
          <w:szCs w:val="30"/>
        </w:rPr>
        <w:t>"</w:t>
      </w:r>
      <w:r w:rsidRPr="008B74A0">
        <w:rPr>
          <w:rFonts w:ascii="Times New Roman" w:hAnsi="Times New Roman"/>
          <w:sz w:val="30"/>
          <w:szCs w:val="30"/>
        </w:rPr>
        <w: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w:t>
      </w:r>
      <w:r w:rsidR="008B74A0">
        <w:rPr>
          <w:rFonts w:ascii="Times New Roman" w:hAnsi="Times New Roman"/>
          <w:sz w:val="30"/>
          <w:szCs w:val="30"/>
        </w:rPr>
        <w:t>"</w:t>
      </w:r>
      <w:r w:rsidRPr="008B74A0">
        <w:rPr>
          <w:rFonts w:ascii="Times New Roman" w:hAnsi="Times New Roman"/>
          <w:sz w:val="30"/>
          <w:szCs w:val="30"/>
        </w:rPr>
        <w:t xml:space="preserve"> (Собрание законодательства Российской Федерации, 2025, № 48, ст.</w:t>
      </w:r>
      <w:r w:rsidR="008908F3">
        <w:rPr>
          <w:rFonts w:ascii="Times New Roman" w:hAnsi="Times New Roman"/>
          <w:sz w:val="30"/>
          <w:szCs w:val="30"/>
        </w:rPr>
        <w:t> </w:t>
      </w:r>
      <w:r w:rsidRPr="008B74A0">
        <w:rPr>
          <w:rFonts w:ascii="Times New Roman" w:hAnsi="Times New Roman"/>
          <w:sz w:val="30"/>
          <w:szCs w:val="30"/>
        </w:rPr>
        <w:t>7236; 2026, № 26, ст. 3449) дополнить частью 9</w:t>
      </w:r>
      <w:r w:rsidRPr="008B74A0">
        <w:rPr>
          <w:rFonts w:ascii="Times New Roman" w:hAnsi="Times New Roman"/>
          <w:sz w:val="30"/>
          <w:szCs w:val="30"/>
          <w:vertAlign w:val="superscript"/>
        </w:rPr>
        <w:t>1</w:t>
      </w:r>
      <w:r w:rsidRPr="008B74A0">
        <w:rPr>
          <w:rFonts w:ascii="Times New Roman" w:hAnsi="Times New Roman"/>
          <w:sz w:val="30"/>
          <w:szCs w:val="30"/>
        </w:rPr>
        <w:t xml:space="preserve"> следующего содержания:</w:t>
      </w:r>
    </w:p>
    <w:p w:rsidR="00340433" w:rsidRDefault="002C5B0C" w:rsidP="008B74A0">
      <w:pPr>
        <w:tabs>
          <w:tab w:val="left" w:pos="1276"/>
        </w:tabs>
        <w:spacing w:line="480" w:lineRule="auto"/>
        <w:ind w:firstLine="709"/>
        <w:contextualSpacing/>
        <w:rPr>
          <w:rFonts w:ascii="Times New Roman" w:hAnsi="Times New Roman"/>
          <w:sz w:val="30"/>
          <w:szCs w:val="30"/>
        </w:rPr>
      </w:pPr>
      <w:r>
        <w:rPr>
          <w:rFonts w:ascii="Times New Roman" w:hAnsi="Times New Roman"/>
          <w:sz w:val="30"/>
          <w:szCs w:val="30"/>
        </w:rPr>
        <w:t>"</w:t>
      </w:r>
      <w:r w:rsidRPr="008B74A0">
        <w:rPr>
          <w:rFonts w:ascii="Times New Roman" w:hAnsi="Times New Roman"/>
          <w:sz w:val="30"/>
          <w:szCs w:val="30"/>
        </w:rPr>
        <w:t>9</w:t>
      </w:r>
      <w:r w:rsidRPr="008B74A0">
        <w:rPr>
          <w:rFonts w:ascii="Times New Roman" w:hAnsi="Times New Roman"/>
          <w:sz w:val="30"/>
          <w:szCs w:val="30"/>
          <w:vertAlign w:val="superscript"/>
        </w:rPr>
        <w:t>1</w:t>
      </w:r>
      <w:r w:rsidRPr="008B74A0">
        <w:rPr>
          <w:rFonts w:ascii="Times New Roman" w:hAnsi="Times New Roman"/>
          <w:sz w:val="30"/>
          <w:szCs w:val="30"/>
        </w:rPr>
        <w:t>. Абзац первый пункта</w:t>
      </w:r>
      <w:r w:rsidR="008908F3">
        <w:rPr>
          <w:rFonts w:ascii="Times New Roman" w:hAnsi="Times New Roman"/>
          <w:sz w:val="30"/>
          <w:szCs w:val="30"/>
        </w:rPr>
        <w:t> </w:t>
      </w:r>
      <w:r w:rsidRPr="008B74A0">
        <w:rPr>
          <w:rFonts w:ascii="Times New Roman" w:hAnsi="Times New Roman"/>
          <w:sz w:val="30"/>
          <w:szCs w:val="30"/>
        </w:rPr>
        <w:t>1 статьи</w:t>
      </w:r>
      <w:r w:rsidR="008908F3">
        <w:rPr>
          <w:rFonts w:ascii="Times New Roman" w:hAnsi="Times New Roman"/>
          <w:sz w:val="30"/>
          <w:szCs w:val="30"/>
        </w:rPr>
        <w:t> </w:t>
      </w:r>
      <w:r w:rsidRPr="008B74A0">
        <w:rPr>
          <w:rFonts w:ascii="Times New Roman" w:hAnsi="Times New Roman"/>
          <w:sz w:val="30"/>
          <w:szCs w:val="30"/>
        </w:rPr>
        <w:t xml:space="preserve">289 Налогового кодекса Российской Федерации (в редакции настоящего Федерального закона) применяется с отчетных периодов (налогового периода) 2027 года. Налоговые декларации по налогу на прибыль организаций за налоговый период 2026 года представляются в налоговые органы в соответствии </w:t>
      </w:r>
      <w:r w:rsidRPr="008B74A0">
        <w:rPr>
          <w:rFonts w:ascii="Times New Roman" w:hAnsi="Times New Roman"/>
          <w:sz w:val="30"/>
          <w:szCs w:val="30"/>
        </w:rPr>
        <w:br/>
        <w:t xml:space="preserve">с положениями абзаца первого пункта 1 статьи 289 Налогового кодекса Российской Федерации (в редакции, действовавшей по состоянию </w:t>
      </w:r>
      <w:r w:rsidRPr="008B74A0">
        <w:rPr>
          <w:rFonts w:ascii="Times New Roman" w:hAnsi="Times New Roman"/>
          <w:sz w:val="30"/>
          <w:szCs w:val="30"/>
        </w:rPr>
        <w:br/>
        <w:t>на 31 декабря 2026 года).</w:t>
      </w:r>
      <w:r>
        <w:rPr>
          <w:rFonts w:ascii="Times New Roman" w:hAnsi="Times New Roman"/>
          <w:sz w:val="30"/>
          <w:szCs w:val="30"/>
        </w:rPr>
        <w:t>"</w:t>
      </w:r>
      <w:r w:rsidRPr="008B74A0">
        <w:rPr>
          <w:rFonts w:ascii="Times New Roman" w:hAnsi="Times New Roman"/>
          <w:sz w:val="30"/>
          <w:szCs w:val="30"/>
        </w:rPr>
        <w:t>.</w:t>
      </w:r>
    </w:p>
    <w:p w:rsidR="00F07DED" w:rsidRPr="008B74A0" w:rsidRDefault="00F07DED" w:rsidP="008B74A0">
      <w:pPr>
        <w:tabs>
          <w:tab w:val="left" w:pos="1276"/>
        </w:tabs>
        <w:spacing w:line="480" w:lineRule="auto"/>
        <w:ind w:firstLine="709"/>
        <w:contextualSpacing/>
        <w:rPr>
          <w:rFonts w:ascii="Times New Roman" w:hAnsi="Times New Roman"/>
          <w:sz w:val="30"/>
          <w:szCs w:val="30"/>
        </w:rPr>
      </w:pPr>
    </w:p>
    <w:p w:rsidR="00340433" w:rsidRPr="008B74A0" w:rsidRDefault="00EE23ED" w:rsidP="008B74A0">
      <w:pPr>
        <w:tabs>
          <w:tab w:val="left" w:pos="1276"/>
        </w:tabs>
        <w:spacing w:line="480" w:lineRule="auto"/>
        <w:ind w:firstLine="709"/>
        <w:contextualSpacing/>
        <w:rPr>
          <w:rFonts w:ascii="Times New Roman" w:hAnsi="Times New Roman"/>
          <w:b/>
          <w:sz w:val="30"/>
          <w:szCs w:val="30"/>
        </w:rPr>
      </w:pPr>
      <w:r>
        <w:rPr>
          <w:rFonts w:ascii="Times New Roman" w:hAnsi="Times New Roman"/>
          <w:b/>
          <w:sz w:val="30"/>
          <w:szCs w:val="30"/>
        </w:rPr>
        <w:t>Статья 10</w:t>
      </w:r>
    </w:p>
    <w:p w:rsidR="00340433" w:rsidRPr="008B74A0" w:rsidRDefault="002C5B0C" w:rsidP="008B74A0">
      <w:pPr>
        <w:tabs>
          <w:tab w:val="left" w:pos="1276"/>
        </w:tabs>
        <w:spacing w:line="480" w:lineRule="auto"/>
        <w:ind w:firstLine="709"/>
        <w:contextualSpacing/>
        <w:rPr>
          <w:rFonts w:ascii="Times New Roman" w:hAnsi="Times New Roman"/>
          <w:sz w:val="30"/>
          <w:szCs w:val="30"/>
        </w:rPr>
      </w:pPr>
      <w:r w:rsidRPr="008B74A0">
        <w:rPr>
          <w:rFonts w:ascii="Times New Roman" w:hAnsi="Times New Roman"/>
          <w:sz w:val="30"/>
          <w:szCs w:val="30"/>
        </w:rPr>
        <w:t>Налоговые агенты, выполняющие обязанность по исчислению налога на доходы физических лиц в соответствии с пунктом 1 статьи 214</w:t>
      </w:r>
      <w:r w:rsidRPr="008B74A0">
        <w:rPr>
          <w:rFonts w:ascii="Times New Roman" w:hAnsi="Times New Roman"/>
          <w:sz w:val="30"/>
          <w:szCs w:val="30"/>
          <w:vertAlign w:val="superscript"/>
        </w:rPr>
        <w:t>7</w:t>
      </w:r>
      <w:r w:rsidRPr="008B74A0">
        <w:rPr>
          <w:rFonts w:ascii="Times New Roman" w:hAnsi="Times New Roman"/>
          <w:sz w:val="30"/>
          <w:szCs w:val="30"/>
        </w:rPr>
        <w:t xml:space="preserve"> Налогового кодекса Российской Федерации, освобождаются от уплаты суммы пеней, рассчитанной в соответствии со статьей 75 Налогового кодекса Российской Федерации, и от привлечения к ответственности </w:t>
      </w:r>
      <w:r w:rsidR="008908F3">
        <w:rPr>
          <w:rFonts w:ascii="Times New Roman" w:hAnsi="Times New Roman"/>
          <w:sz w:val="30"/>
          <w:szCs w:val="30"/>
        </w:rPr>
        <w:br/>
      </w:r>
      <w:r w:rsidRPr="008B74A0">
        <w:rPr>
          <w:rFonts w:ascii="Times New Roman" w:hAnsi="Times New Roman"/>
          <w:sz w:val="30"/>
          <w:szCs w:val="30"/>
        </w:rPr>
        <w:t>за совершение налогового правонарушения на основании статей 122 и 126 Налогового кодекса Российской Федерации в случае полной уплаты исчисленной суммы налога на доходы физических лиц не позднее</w:t>
      </w:r>
      <w:r w:rsidRPr="008B74A0">
        <w:rPr>
          <w:rFonts w:ascii="Times New Roman" w:hAnsi="Times New Roman"/>
          <w:sz w:val="30"/>
          <w:szCs w:val="30"/>
        </w:rPr>
        <w:br/>
        <w:t>1 февраля 2027 года.</w:t>
      </w:r>
    </w:p>
    <w:p w:rsidR="00340433" w:rsidRPr="008B74A0" w:rsidRDefault="002C5B0C" w:rsidP="008B74A0">
      <w:pPr>
        <w:tabs>
          <w:tab w:val="left" w:pos="1276"/>
        </w:tabs>
        <w:spacing w:line="480" w:lineRule="auto"/>
        <w:ind w:firstLine="709"/>
        <w:contextualSpacing/>
        <w:rPr>
          <w:rFonts w:ascii="Times New Roman" w:hAnsi="Times New Roman"/>
          <w:b/>
          <w:sz w:val="30"/>
          <w:szCs w:val="30"/>
        </w:rPr>
      </w:pPr>
      <w:r w:rsidRPr="008B74A0">
        <w:rPr>
          <w:rFonts w:ascii="Times New Roman" w:hAnsi="Times New Roman"/>
          <w:b/>
          <w:sz w:val="30"/>
          <w:szCs w:val="30"/>
        </w:rPr>
        <w:t>Статья 1</w:t>
      </w:r>
      <w:r w:rsidR="00EE23ED">
        <w:rPr>
          <w:rFonts w:ascii="Times New Roman" w:hAnsi="Times New Roman"/>
          <w:b/>
          <w:sz w:val="30"/>
          <w:szCs w:val="30"/>
        </w:rPr>
        <w:t>1</w:t>
      </w:r>
    </w:p>
    <w:p w:rsidR="00340433" w:rsidRPr="008B74A0" w:rsidRDefault="002C5B0C" w:rsidP="008B74A0">
      <w:pPr>
        <w:pStyle w:val="af2"/>
        <w:numPr>
          <w:ilvl w:val="3"/>
          <w:numId w:val="1"/>
        </w:numPr>
        <w:tabs>
          <w:tab w:val="left" w:pos="993"/>
        </w:tabs>
        <w:spacing w:after="0" w:line="480" w:lineRule="auto"/>
        <w:ind w:left="0" w:firstLine="709"/>
        <w:jc w:val="both"/>
        <w:rPr>
          <w:rFonts w:cs="Times New Roman"/>
          <w:sz w:val="30"/>
          <w:szCs w:val="30"/>
        </w:rPr>
      </w:pPr>
      <w:r w:rsidRPr="008B74A0">
        <w:rPr>
          <w:rFonts w:cs="Times New Roman"/>
          <w:sz w:val="30"/>
          <w:szCs w:val="30"/>
        </w:rPr>
        <w:t>Настоящий Федеральный закон вступает в силу по истечении одного месяца со дня его официального опубликования, за исключением положений, для которых настоящей статьей установлены иные сроки вступления их в силу.</w:t>
      </w:r>
    </w:p>
    <w:p w:rsidR="00340433" w:rsidRPr="008B74A0" w:rsidRDefault="002C5B0C" w:rsidP="008B74A0">
      <w:pPr>
        <w:pStyle w:val="af2"/>
        <w:numPr>
          <w:ilvl w:val="3"/>
          <w:numId w:val="1"/>
        </w:numPr>
        <w:tabs>
          <w:tab w:val="left" w:pos="993"/>
        </w:tabs>
        <w:spacing w:after="0" w:line="480" w:lineRule="auto"/>
        <w:ind w:left="0" w:firstLine="709"/>
        <w:jc w:val="both"/>
        <w:rPr>
          <w:rFonts w:cs="Times New Roman"/>
          <w:sz w:val="30"/>
          <w:szCs w:val="30"/>
        </w:rPr>
      </w:pPr>
      <w:r w:rsidRPr="008B74A0">
        <w:rPr>
          <w:rFonts w:cs="Times New Roman"/>
          <w:sz w:val="30"/>
          <w:szCs w:val="30"/>
        </w:rPr>
        <w:t>Статьи 2, 8, пункт 1</w:t>
      </w:r>
      <w:r w:rsidRPr="008B74A0">
        <w:rPr>
          <w:rFonts w:cs="Times New Roman"/>
          <w:sz w:val="30"/>
          <w:szCs w:val="30"/>
          <w:vertAlign w:val="superscript"/>
        </w:rPr>
        <w:t>1</w:t>
      </w:r>
      <w:r w:rsidRPr="008B74A0">
        <w:rPr>
          <w:rFonts w:cs="Times New Roman"/>
          <w:sz w:val="30"/>
          <w:szCs w:val="30"/>
        </w:rPr>
        <w:t xml:space="preserve"> статьи 59, абзац первый пункта 4</w:t>
      </w:r>
      <w:r w:rsidRPr="008B74A0">
        <w:rPr>
          <w:rFonts w:cs="Times New Roman"/>
          <w:sz w:val="30"/>
          <w:szCs w:val="30"/>
          <w:vertAlign w:val="superscript"/>
        </w:rPr>
        <w:t>6</w:t>
      </w:r>
      <w:r w:rsidRPr="008B74A0">
        <w:rPr>
          <w:rFonts w:cs="Times New Roman"/>
          <w:sz w:val="30"/>
          <w:szCs w:val="30"/>
        </w:rPr>
        <w:t xml:space="preserve"> статьи 83, </w:t>
      </w:r>
      <w:r w:rsidR="003178C6">
        <w:rPr>
          <w:rFonts w:cs="Times New Roman"/>
          <w:sz w:val="30"/>
          <w:szCs w:val="30"/>
        </w:rPr>
        <w:t xml:space="preserve">статьи </w:t>
      </w:r>
      <w:r w:rsidRPr="008B74A0">
        <w:rPr>
          <w:rFonts w:cs="Times New Roman"/>
          <w:sz w:val="30"/>
          <w:szCs w:val="30"/>
        </w:rPr>
        <w:t xml:space="preserve">84, 143, 146, 150, 151, 153, пункт 5 статьи 164, </w:t>
      </w:r>
      <w:r w:rsidRPr="008B74A0">
        <w:rPr>
          <w:rFonts w:eastAsia="Times New Roman" w:cs="Times New Roman"/>
          <w:sz w:val="30"/>
          <w:szCs w:val="30"/>
        </w:rPr>
        <w:t>абзац первый подпункта</w:t>
      </w:r>
      <w:r w:rsidR="008908F3">
        <w:rPr>
          <w:rFonts w:eastAsia="Times New Roman" w:cs="Times New Roman"/>
          <w:sz w:val="30"/>
          <w:szCs w:val="30"/>
        </w:rPr>
        <w:t> </w:t>
      </w:r>
      <w:r w:rsidRPr="008B74A0">
        <w:rPr>
          <w:rFonts w:eastAsia="Times New Roman" w:cs="Times New Roman"/>
          <w:sz w:val="30"/>
          <w:szCs w:val="30"/>
        </w:rPr>
        <w:t>2 пункта 3 статьи 170, пункт 2</w:t>
      </w:r>
      <w:r w:rsidRPr="008B74A0">
        <w:rPr>
          <w:rFonts w:eastAsia="Times New Roman" w:cs="Times New Roman"/>
          <w:sz w:val="30"/>
          <w:szCs w:val="30"/>
          <w:vertAlign w:val="superscript"/>
        </w:rPr>
        <w:t>5</w:t>
      </w:r>
      <w:r w:rsidRPr="008B74A0">
        <w:rPr>
          <w:rFonts w:eastAsia="Times New Roman" w:cs="Times New Roman"/>
          <w:sz w:val="30"/>
          <w:szCs w:val="30"/>
        </w:rPr>
        <w:t xml:space="preserve"> статьи 171,</w:t>
      </w:r>
      <w:r w:rsidRPr="008B74A0">
        <w:rPr>
          <w:rFonts w:cs="Times New Roman"/>
          <w:sz w:val="30"/>
          <w:szCs w:val="30"/>
        </w:rPr>
        <w:t xml:space="preserve"> абзац второй </w:t>
      </w:r>
      <w:r w:rsidR="00F07DED">
        <w:rPr>
          <w:rFonts w:cs="Times New Roman"/>
          <w:sz w:val="30"/>
          <w:szCs w:val="30"/>
        </w:rPr>
        <w:br/>
      </w:r>
      <w:r w:rsidRPr="008B74A0">
        <w:rPr>
          <w:rFonts w:cs="Times New Roman"/>
          <w:sz w:val="30"/>
          <w:szCs w:val="30"/>
        </w:rPr>
        <w:t>пункта 1 статьи</w:t>
      </w:r>
      <w:r w:rsidR="008908F3">
        <w:rPr>
          <w:rFonts w:cs="Times New Roman"/>
          <w:sz w:val="30"/>
          <w:szCs w:val="30"/>
        </w:rPr>
        <w:t> </w:t>
      </w:r>
      <w:r w:rsidRPr="008B74A0">
        <w:rPr>
          <w:rFonts w:cs="Times New Roman"/>
          <w:sz w:val="30"/>
          <w:szCs w:val="30"/>
        </w:rPr>
        <w:t>174, абзац третий пункта 2 статьи 174</w:t>
      </w:r>
      <w:r w:rsidRPr="008B74A0">
        <w:rPr>
          <w:rFonts w:cs="Times New Roman"/>
          <w:sz w:val="30"/>
          <w:szCs w:val="30"/>
          <w:vertAlign w:val="superscript"/>
        </w:rPr>
        <w:t>3</w:t>
      </w:r>
      <w:r w:rsidRPr="008B74A0">
        <w:rPr>
          <w:rFonts w:cs="Times New Roman"/>
          <w:sz w:val="30"/>
          <w:szCs w:val="30"/>
        </w:rPr>
        <w:t>, статьи 174</w:t>
      </w:r>
      <w:r w:rsidRPr="008B74A0">
        <w:rPr>
          <w:rFonts w:cs="Times New Roman"/>
          <w:sz w:val="30"/>
          <w:szCs w:val="30"/>
          <w:vertAlign w:val="superscript"/>
        </w:rPr>
        <w:t>4</w:t>
      </w:r>
      <w:r w:rsidRPr="008B74A0">
        <w:rPr>
          <w:rFonts w:cs="Times New Roman"/>
          <w:sz w:val="30"/>
          <w:szCs w:val="30"/>
        </w:rPr>
        <w:t>, 174</w:t>
      </w:r>
      <w:r w:rsidRPr="008B74A0">
        <w:rPr>
          <w:rFonts w:cs="Times New Roman"/>
          <w:sz w:val="30"/>
          <w:szCs w:val="30"/>
          <w:vertAlign w:val="superscript"/>
        </w:rPr>
        <w:t>5</w:t>
      </w:r>
      <w:r w:rsidRPr="008B74A0">
        <w:rPr>
          <w:rFonts w:cs="Times New Roman"/>
          <w:sz w:val="30"/>
          <w:szCs w:val="30"/>
        </w:rPr>
        <w:t>, 210, 214, 214</w:t>
      </w:r>
      <w:r w:rsidRPr="008B74A0">
        <w:rPr>
          <w:rFonts w:cs="Times New Roman"/>
          <w:sz w:val="30"/>
          <w:szCs w:val="30"/>
          <w:vertAlign w:val="superscript"/>
        </w:rPr>
        <w:t>2</w:t>
      </w:r>
      <w:r w:rsidRPr="008B74A0">
        <w:rPr>
          <w:rFonts w:cs="Times New Roman"/>
          <w:sz w:val="30"/>
          <w:szCs w:val="30"/>
        </w:rPr>
        <w:t>, 214</w:t>
      </w:r>
      <w:r w:rsidRPr="008B74A0">
        <w:rPr>
          <w:rFonts w:cs="Times New Roman"/>
          <w:sz w:val="30"/>
          <w:szCs w:val="30"/>
          <w:vertAlign w:val="superscript"/>
        </w:rPr>
        <w:t>6</w:t>
      </w:r>
      <w:r w:rsidRPr="008B74A0">
        <w:rPr>
          <w:rFonts w:cs="Times New Roman"/>
          <w:sz w:val="30"/>
          <w:szCs w:val="30"/>
        </w:rPr>
        <w:t>, 214</w:t>
      </w:r>
      <w:r w:rsidRPr="008B74A0">
        <w:rPr>
          <w:rFonts w:cs="Times New Roman"/>
          <w:sz w:val="30"/>
          <w:szCs w:val="30"/>
          <w:vertAlign w:val="superscript"/>
        </w:rPr>
        <w:t>10</w:t>
      </w:r>
      <w:r w:rsidRPr="008B74A0">
        <w:rPr>
          <w:rFonts w:cs="Times New Roman"/>
          <w:sz w:val="30"/>
          <w:szCs w:val="30"/>
        </w:rPr>
        <w:t>, абзац седьмой пункта 8, пункт 10 и абзац первый пункта 18</w:t>
      </w:r>
      <w:r w:rsidRPr="008B74A0">
        <w:rPr>
          <w:rFonts w:cs="Times New Roman"/>
          <w:sz w:val="30"/>
          <w:szCs w:val="30"/>
          <w:vertAlign w:val="superscript"/>
        </w:rPr>
        <w:t>1</w:t>
      </w:r>
      <w:r w:rsidRPr="008B74A0">
        <w:rPr>
          <w:rFonts w:cs="Times New Roman"/>
          <w:sz w:val="30"/>
          <w:szCs w:val="30"/>
        </w:rPr>
        <w:t xml:space="preserve"> статьи</w:t>
      </w:r>
      <w:r w:rsidR="008908F3">
        <w:rPr>
          <w:rFonts w:cs="Times New Roman"/>
          <w:sz w:val="30"/>
          <w:szCs w:val="30"/>
        </w:rPr>
        <w:t> </w:t>
      </w:r>
      <w:r w:rsidRPr="008B74A0">
        <w:rPr>
          <w:rFonts w:cs="Times New Roman"/>
          <w:sz w:val="30"/>
          <w:szCs w:val="30"/>
        </w:rPr>
        <w:t>217, статьи</w:t>
      </w:r>
      <w:r w:rsidR="008908F3">
        <w:rPr>
          <w:rFonts w:cs="Times New Roman"/>
          <w:sz w:val="30"/>
          <w:szCs w:val="30"/>
        </w:rPr>
        <w:t> </w:t>
      </w:r>
      <w:r w:rsidRPr="008B74A0">
        <w:rPr>
          <w:rFonts w:cs="Times New Roman"/>
          <w:sz w:val="30"/>
          <w:szCs w:val="30"/>
        </w:rPr>
        <w:t>217</w:t>
      </w:r>
      <w:r w:rsidRPr="008B74A0">
        <w:rPr>
          <w:rFonts w:cs="Times New Roman"/>
          <w:sz w:val="30"/>
          <w:szCs w:val="30"/>
          <w:vertAlign w:val="superscript"/>
        </w:rPr>
        <w:t>1</w:t>
      </w:r>
      <w:r w:rsidR="003178C6">
        <w:rPr>
          <w:rFonts w:cs="Times New Roman"/>
          <w:sz w:val="30"/>
          <w:szCs w:val="30"/>
          <w:vertAlign w:val="superscript"/>
        </w:rPr>
        <w:t xml:space="preserve"> </w:t>
      </w:r>
      <w:r w:rsidR="003178C6">
        <w:rPr>
          <w:rFonts w:cs="Times New Roman"/>
          <w:sz w:val="30"/>
          <w:szCs w:val="30"/>
        </w:rPr>
        <w:t>-</w:t>
      </w:r>
      <w:r w:rsidRPr="008B74A0">
        <w:rPr>
          <w:rFonts w:cs="Times New Roman"/>
          <w:sz w:val="30"/>
          <w:szCs w:val="30"/>
        </w:rPr>
        <w:t xml:space="preserve"> 219, 220, пункт</w:t>
      </w:r>
      <w:r w:rsidR="008908F3">
        <w:rPr>
          <w:rFonts w:cs="Times New Roman"/>
          <w:sz w:val="30"/>
          <w:szCs w:val="30"/>
        </w:rPr>
        <w:t> </w:t>
      </w:r>
      <w:r w:rsidRPr="008B74A0">
        <w:rPr>
          <w:rFonts w:cs="Times New Roman"/>
          <w:sz w:val="30"/>
          <w:szCs w:val="30"/>
        </w:rPr>
        <w:t>3</w:t>
      </w:r>
      <w:r w:rsidRPr="008B74A0">
        <w:rPr>
          <w:rFonts w:cs="Times New Roman"/>
          <w:sz w:val="30"/>
          <w:szCs w:val="30"/>
          <w:vertAlign w:val="superscript"/>
        </w:rPr>
        <w:t>1</w:t>
      </w:r>
      <w:r w:rsidRPr="008B74A0">
        <w:rPr>
          <w:rFonts w:cs="Times New Roman"/>
          <w:sz w:val="30"/>
          <w:szCs w:val="30"/>
        </w:rPr>
        <w:t xml:space="preserve"> статьи</w:t>
      </w:r>
      <w:r w:rsidR="008908F3">
        <w:rPr>
          <w:rFonts w:cs="Times New Roman"/>
          <w:sz w:val="30"/>
          <w:szCs w:val="30"/>
        </w:rPr>
        <w:t> </w:t>
      </w:r>
      <w:r w:rsidRPr="008B74A0">
        <w:rPr>
          <w:rFonts w:cs="Times New Roman"/>
          <w:sz w:val="30"/>
          <w:szCs w:val="30"/>
        </w:rPr>
        <w:t>221</w:t>
      </w:r>
      <w:r w:rsidRPr="008B74A0">
        <w:rPr>
          <w:rFonts w:cs="Times New Roman"/>
          <w:sz w:val="30"/>
          <w:szCs w:val="30"/>
          <w:vertAlign w:val="superscript"/>
        </w:rPr>
        <w:t>1</w:t>
      </w:r>
      <w:r w:rsidRPr="008B74A0">
        <w:rPr>
          <w:rFonts w:cs="Times New Roman"/>
          <w:sz w:val="30"/>
          <w:szCs w:val="30"/>
        </w:rPr>
        <w:t xml:space="preserve">, </w:t>
      </w:r>
      <w:r w:rsidR="008908F3">
        <w:rPr>
          <w:rFonts w:cs="Times New Roman"/>
          <w:sz w:val="30"/>
          <w:szCs w:val="30"/>
        </w:rPr>
        <w:br/>
      </w:r>
      <w:r w:rsidR="003178C6">
        <w:rPr>
          <w:rFonts w:cs="Times New Roman"/>
          <w:sz w:val="30"/>
          <w:szCs w:val="30"/>
        </w:rPr>
        <w:t>статьи 223 - 225, пункты 3, 5 и</w:t>
      </w:r>
      <w:r w:rsidRPr="008B74A0">
        <w:rPr>
          <w:rFonts w:cs="Times New Roman"/>
          <w:sz w:val="30"/>
          <w:szCs w:val="30"/>
        </w:rPr>
        <w:t xml:space="preserve"> 7 статьи 226, пункты 15 и 15</w:t>
      </w:r>
      <w:r w:rsidRPr="008B74A0">
        <w:rPr>
          <w:rFonts w:cs="Times New Roman"/>
          <w:sz w:val="30"/>
          <w:szCs w:val="30"/>
          <w:vertAlign w:val="superscript"/>
        </w:rPr>
        <w:t>1</w:t>
      </w:r>
      <w:r w:rsidRPr="008B74A0">
        <w:rPr>
          <w:rFonts w:cs="Times New Roman"/>
          <w:sz w:val="30"/>
          <w:szCs w:val="30"/>
        </w:rPr>
        <w:t xml:space="preserve"> статьи</w:t>
      </w:r>
      <w:r w:rsidR="008908F3">
        <w:rPr>
          <w:rFonts w:cs="Times New Roman"/>
          <w:sz w:val="30"/>
          <w:szCs w:val="30"/>
        </w:rPr>
        <w:t> </w:t>
      </w:r>
      <w:r w:rsidRPr="008B74A0">
        <w:rPr>
          <w:rFonts w:cs="Times New Roman"/>
          <w:sz w:val="30"/>
          <w:szCs w:val="30"/>
        </w:rPr>
        <w:t>226</w:t>
      </w:r>
      <w:r w:rsidRPr="008B74A0">
        <w:rPr>
          <w:rFonts w:cs="Times New Roman"/>
          <w:sz w:val="30"/>
          <w:szCs w:val="30"/>
          <w:vertAlign w:val="superscript"/>
        </w:rPr>
        <w:t>1</w:t>
      </w:r>
      <w:r w:rsidRPr="008B74A0">
        <w:rPr>
          <w:rFonts w:cs="Times New Roman"/>
          <w:sz w:val="30"/>
          <w:szCs w:val="30"/>
        </w:rPr>
        <w:t xml:space="preserve">, </w:t>
      </w:r>
      <w:r w:rsidR="003178C6">
        <w:rPr>
          <w:rFonts w:cs="Times New Roman"/>
          <w:sz w:val="30"/>
          <w:szCs w:val="30"/>
        </w:rPr>
        <w:t xml:space="preserve">статья </w:t>
      </w:r>
      <w:r w:rsidRPr="008B74A0">
        <w:rPr>
          <w:rFonts w:cs="Times New Roman"/>
          <w:sz w:val="30"/>
          <w:szCs w:val="30"/>
        </w:rPr>
        <w:t>226</w:t>
      </w:r>
      <w:r w:rsidRPr="008B74A0">
        <w:rPr>
          <w:rFonts w:cs="Times New Roman"/>
          <w:sz w:val="30"/>
          <w:szCs w:val="30"/>
          <w:vertAlign w:val="superscript"/>
        </w:rPr>
        <w:t>2</w:t>
      </w:r>
      <w:r w:rsidRPr="008B74A0">
        <w:rPr>
          <w:rFonts w:cs="Times New Roman"/>
          <w:sz w:val="30"/>
          <w:szCs w:val="30"/>
        </w:rPr>
        <w:t>, пункт 6 статьи 227, пункт 6 статьи 227</w:t>
      </w:r>
      <w:r w:rsidRPr="008B74A0">
        <w:rPr>
          <w:rFonts w:cs="Times New Roman"/>
          <w:sz w:val="30"/>
          <w:szCs w:val="30"/>
          <w:vertAlign w:val="superscript"/>
        </w:rPr>
        <w:t>1</w:t>
      </w:r>
      <w:r w:rsidRPr="008B74A0">
        <w:rPr>
          <w:rFonts w:cs="Times New Roman"/>
          <w:sz w:val="30"/>
          <w:szCs w:val="30"/>
        </w:rPr>
        <w:t>, пункт 6 статьи 228, статьи</w:t>
      </w:r>
      <w:r w:rsidR="008908F3">
        <w:rPr>
          <w:rFonts w:cs="Times New Roman"/>
          <w:sz w:val="30"/>
          <w:szCs w:val="30"/>
        </w:rPr>
        <w:t> </w:t>
      </w:r>
      <w:r w:rsidRPr="008B74A0">
        <w:rPr>
          <w:rFonts w:cs="Times New Roman"/>
          <w:sz w:val="30"/>
          <w:szCs w:val="30"/>
        </w:rPr>
        <w:t>230, 264, 265, 270 - 272, 275, 276, 284, 284</w:t>
      </w:r>
      <w:r w:rsidRPr="008B74A0">
        <w:rPr>
          <w:rFonts w:cs="Times New Roman"/>
          <w:sz w:val="30"/>
          <w:szCs w:val="30"/>
          <w:vertAlign w:val="superscript"/>
        </w:rPr>
        <w:t>12</w:t>
      </w:r>
      <w:r w:rsidRPr="008B74A0">
        <w:rPr>
          <w:rFonts w:cs="Times New Roman"/>
          <w:sz w:val="30"/>
          <w:szCs w:val="30"/>
        </w:rPr>
        <w:t>, 286</w:t>
      </w:r>
      <w:r w:rsidRPr="008B74A0">
        <w:rPr>
          <w:rFonts w:cs="Times New Roman"/>
          <w:sz w:val="30"/>
          <w:szCs w:val="30"/>
          <w:vertAlign w:val="superscript"/>
        </w:rPr>
        <w:t>1</w:t>
      </w:r>
      <w:r w:rsidRPr="008B74A0">
        <w:rPr>
          <w:rFonts w:cs="Times New Roman"/>
          <w:sz w:val="30"/>
          <w:szCs w:val="30"/>
        </w:rPr>
        <w:t>, 288</w:t>
      </w:r>
      <w:r w:rsidRPr="008B74A0">
        <w:rPr>
          <w:rFonts w:cs="Times New Roman"/>
          <w:sz w:val="30"/>
          <w:szCs w:val="30"/>
          <w:vertAlign w:val="superscript"/>
        </w:rPr>
        <w:t>2</w:t>
      </w:r>
      <w:r w:rsidRPr="008B74A0">
        <w:rPr>
          <w:rFonts w:cs="Times New Roman"/>
          <w:sz w:val="30"/>
          <w:szCs w:val="30"/>
        </w:rPr>
        <w:t>, 300, 301, 332, 342</w:t>
      </w:r>
      <w:r w:rsidRPr="008B74A0">
        <w:rPr>
          <w:rFonts w:cs="Times New Roman"/>
          <w:sz w:val="30"/>
          <w:szCs w:val="30"/>
          <w:vertAlign w:val="superscript"/>
        </w:rPr>
        <w:t>3</w:t>
      </w:r>
      <w:r w:rsidRPr="008B74A0">
        <w:rPr>
          <w:rFonts w:cs="Times New Roman"/>
          <w:sz w:val="30"/>
          <w:szCs w:val="30"/>
        </w:rPr>
        <w:t>, 342</w:t>
      </w:r>
      <w:r w:rsidRPr="008B74A0">
        <w:rPr>
          <w:rFonts w:cs="Times New Roman"/>
          <w:sz w:val="30"/>
          <w:szCs w:val="30"/>
          <w:vertAlign w:val="superscript"/>
        </w:rPr>
        <w:t>3-1</w:t>
      </w:r>
      <w:r w:rsidRPr="008B74A0">
        <w:rPr>
          <w:rFonts w:cs="Times New Roman"/>
          <w:sz w:val="30"/>
          <w:szCs w:val="30"/>
        </w:rPr>
        <w:t>, 343, 358, пункт 2</w:t>
      </w:r>
      <w:r w:rsidRPr="008B74A0">
        <w:rPr>
          <w:rFonts w:cs="Times New Roman"/>
          <w:sz w:val="30"/>
          <w:szCs w:val="30"/>
          <w:vertAlign w:val="superscript"/>
        </w:rPr>
        <w:t>1</w:t>
      </w:r>
      <w:r w:rsidRPr="008B74A0">
        <w:rPr>
          <w:rFonts w:cs="Times New Roman"/>
          <w:sz w:val="30"/>
          <w:szCs w:val="30"/>
        </w:rPr>
        <w:t xml:space="preserve"> статьи 361</w:t>
      </w:r>
      <w:r w:rsidRPr="008B74A0">
        <w:rPr>
          <w:rFonts w:cs="Times New Roman"/>
          <w:sz w:val="30"/>
          <w:szCs w:val="30"/>
          <w:vertAlign w:val="superscript"/>
        </w:rPr>
        <w:t>1</w:t>
      </w:r>
      <w:r w:rsidRPr="008B74A0">
        <w:rPr>
          <w:rFonts w:cs="Times New Roman"/>
          <w:sz w:val="30"/>
          <w:szCs w:val="30"/>
        </w:rPr>
        <w:t>, статьи 362, 378</w:t>
      </w:r>
      <w:r w:rsidRPr="008B74A0">
        <w:rPr>
          <w:rFonts w:cs="Times New Roman"/>
          <w:sz w:val="30"/>
          <w:szCs w:val="30"/>
          <w:vertAlign w:val="superscript"/>
        </w:rPr>
        <w:t>2</w:t>
      </w:r>
      <w:r w:rsidRPr="008B74A0">
        <w:rPr>
          <w:rFonts w:cs="Times New Roman"/>
          <w:sz w:val="30"/>
          <w:szCs w:val="30"/>
        </w:rPr>
        <w:t>, 391, абзац второй пункта 17 статьи 396, статья 403, абзацы первый и четвертый пункта 6 статьи 407, статьи 408, 418</w:t>
      </w:r>
      <w:r w:rsidRPr="008B74A0">
        <w:rPr>
          <w:rFonts w:cs="Times New Roman"/>
          <w:sz w:val="30"/>
          <w:szCs w:val="30"/>
          <w:vertAlign w:val="superscript"/>
        </w:rPr>
        <w:t>4</w:t>
      </w:r>
      <w:r w:rsidRPr="008B74A0">
        <w:rPr>
          <w:rFonts w:cs="Times New Roman"/>
          <w:sz w:val="30"/>
          <w:szCs w:val="30"/>
        </w:rPr>
        <w:t>, 418</w:t>
      </w:r>
      <w:r w:rsidRPr="008B74A0">
        <w:rPr>
          <w:rFonts w:cs="Times New Roman"/>
          <w:sz w:val="30"/>
          <w:szCs w:val="30"/>
          <w:vertAlign w:val="superscript"/>
        </w:rPr>
        <w:t>7</w:t>
      </w:r>
      <w:r w:rsidR="003178C6">
        <w:rPr>
          <w:rFonts w:cs="Times New Roman"/>
          <w:sz w:val="30"/>
          <w:szCs w:val="30"/>
        </w:rPr>
        <w:t>, 420 -</w:t>
      </w:r>
      <w:r w:rsidRPr="008B74A0">
        <w:rPr>
          <w:rFonts w:cs="Times New Roman"/>
          <w:sz w:val="30"/>
          <w:szCs w:val="30"/>
        </w:rPr>
        <w:t xml:space="preserve"> 422, 425</w:t>
      </w:r>
      <w:r w:rsidRPr="008B74A0">
        <w:rPr>
          <w:rFonts w:cs="Times New Roman"/>
          <w:sz w:val="30"/>
          <w:szCs w:val="30"/>
          <w:vertAlign w:val="superscript"/>
        </w:rPr>
        <w:t>1</w:t>
      </w:r>
      <w:r w:rsidRPr="008B74A0">
        <w:rPr>
          <w:rFonts w:cs="Times New Roman"/>
          <w:sz w:val="30"/>
          <w:szCs w:val="30"/>
        </w:rPr>
        <w:t>, 427, 431 Налогового кодекса Российской Федерации (в редакции настоящего Федерального закона), статья 18 Федерального закона от 25 февраля 2022</w:t>
      </w:r>
      <w:r w:rsidR="008908F3">
        <w:rPr>
          <w:rFonts w:cs="Times New Roman"/>
          <w:sz w:val="30"/>
          <w:szCs w:val="30"/>
        </w:rPr>
        <w:t> </w:t>
      </w:r>
      <w:r w:rsidRPr="008B74A0">
        <w:rPr>
          <w:rFonts w:cs="Times New Roman"/>
          <w:sz w:val="30"/>
          <w:szCs w:val="30"/>
        </w:rPr>
        <w:t xml:space="preserve">года № 17-ФЗ </w:t>
      </w:r>
      <w:r w:rsidR="008B74A0">
        <w:rPr>
          <w:rFonts w:cs="Times New Roman"/>
          <w:sz w:val="30"/>
          <w:szCs w:val="30"/>
        </w:rPr>
        <w:t>"</w:t>
      </w:r>
      <w:r w:rsidRPr="008B74A0">
        <w:rPr>
          <w:rFonts w:cs="Times New Roman"/>
          <w:sz w:val="30"/>
          <w:szCs w:val="30"/>
        </w:rPr>
        <w:t xml:space="preserve">О проведении эксперимента по установлению специального налогового режима </w:t>
      </w:r>
      <w:r w:rsidR="008B74A0">
        <w:rPr>
          <w:rFonts w:cs="Times New Roman"/>
          <w:sz w:val="30"/>
          <w:szCs w:val="30"/>
        </w:rPr>
        <w:t>"</w:t>
      </w:r>
      <w:r w:rsidRPr="008B74A0">
        <w:rPr>
          <w:rFonts w:cs="Times New Roman"/>
          <w:sz w:val="30"/>
          <w:szCs w:val="30"/>
        </w:rPr>
        <w:t>Автоматизированная упрощенная система налогообложения</w:t>
      </w:r>
      <w:r w:rsidR="008B74A0">
        <w:rPr>
          <w:rFonts w:cs="Times New Roman"/>
          <w:sz w:val="30"/>
          <w:szCs w:val="30"/>
        </w:rPr>
        <w:t>"</w:t>
      </w:r>
      <w:r w:rsidRPr="008B74A0">
        <w:rPr>
          <w:rFonts w:cs="Times New Roman"/>
          <w:sz w:val="30"/>
          <w:szCs w:val="30"/>
        </w:rPr>
        <w:t xml:space="preserve"> (в редакции настоящего Федерального закона) вступают в силу по истечении одного месяца со дня официального опубликования настоящего Федерального закона и не ранее 1-го числа очередного налогового (расчетного) периода по соответствующему налогу (соответствующим страховым взносам).</w:t>
      </w:r>
    </w:p>
    <w:p w:rsidR="00340433" w:rsidRPr="008B74A0" w:rsidRDefault="002C5B0C" w:rsidP="008B74A0">
      <w:pPr>
        <w:pStyle w:val="af2"/>
        <w:numPr>
          <w:ilvl w:val="3"/>
          <w:numId w:val="1"/>
        </w:numPr>
        <w:tabs>
          <w:tab w:val="left" w:pos="993"/>
        </w:tabs>
        <w:spacing w:after="0" w:line="480" w:lineRule="auto"/>
        <w:ind w:left="0" w:firstLine="709"/>
        <w:jc w:val="both"/>
        <w:rPr>
          <w:rFonts w:cs="Times New Roman"/>
          <w:sz w:val="30"/>
          <w:szCs w:val="30"/>
        </w:rPr>
      </w:pPr>
      <w:r w:rsidRPr="008B74A0">
        <w:rPr>
          <w:rFonts w:cs="Times New Roman"/>
          <w:sz w:val="30"/>
          <w:szCs w:val="30"/>
        </w:rPr>
        <w:t>Статьи 31, 61 - 63, абзац первый пункта 1 и абзац восьмой</w:t>
      </w:r>
      <w:r w:rsidRPr="008B74A0">
        <w:rPr>
          <w:rFonts w:cs="Times New Roman"/>
          <w:sz w:val="30"/>
          <w:szCs w:val="30"/>
        </w:rPr>
        <w:br/>
        <w:t>пункта 10 статьи 64, статьи 72, 77</w:t>
      </w:r>
      <w:r w:rsidRPr="008B74A0">
        <w:rPr>
          <w:rFonts w:cs="Times New Roman"/>
          <w:sz w:val="30"/>
          <w:szCs w:val="30"/>
          <w:vertAlign w:val="superscript"/>
        </w:rPr>
        <w:t>1</w:t>
      </w:r>
      <w:r w:rsidRPr="008B74A0">
        <w:rPr>
          <w:rFonts w:cs="Times New Roman"/>
          <w:sz w:val="30"/>
          <w:szCs w:val="30"/>
        </w:rPr>
        <w:t>, 86</w:t>
      </w:r>
      <w:r w:rsidRPr="008B74A0">
        <w:rPr>
          <w:rFonts w:cs="Times New Roman"/>
          <w:sz w:val="30"/>
          <w:szCs w:val="30"/>
          <w:vertAlign w:val="superscript"/>
        </w:rPr>
        <w:t>6</w:t>
      </w:r>
      <w:r w:rsidRPr="008B74A0">
        <w:rPr>
          <w:rFonts w:cs="Times New Roman"/>
          <w:sz w:val="30"/>
          <w:szCs w:val="30"/>
        </w:rPr>
        <w:t>, 90, 93, 93</w:t>
      </w:r>
      <w:r w:rsidRPr="008B74A0">
        <w:rPr>
          <w:rFonts w:cs="Times New Roman"/>
          <w:sz w:val="30"/>
          <w:szCs w:val="30"/>
          <w:vertAlign w:val="superscript"/>
        </w:rPr>
        <w:t>1</w:t>
      </w:r>
      <w:r w:rsidRPr="008B74A0">
        <w:rPr>
          <w:rFonts w:cs="Times New Roman"/>
          <w:sz w:val="30"/>
          <w:szCs w:val="30"/>
        </w:rPr>
        <w:t>, 129</w:t>
      </w:r>
      <w:r w:rsidRPr="008B74A0">
        <w:rPr>
          <w:rFonts w:cs="Times New Roman"/>
          <w:sz w:val="30"/>
          <w:szCs w:val="30"/>
          <w:vertAlign w:val="superscript"/>
        </w:rPr>
        <w:t>17</w:t>
      </w:r>
      <w:r w:rsidRPr="008B74A0">
        <w:rPr>
          <w:rFonts w:cs="Times New Roman"/>
          <w:sz w:val="30"/>
          <w:szCs w:val="30"/>
        </w:rPr>
        <w:t>, 333</w:t>
      </w:r>
      <w:r w:rsidRPr="008B74A0">
        <w:rPr>
          <w:rFonts w:cs="Times New Roman"/>
          <w:sz w:val="30"/>
          <w:szCs w:val="30"/>
          <w:vertAlign w:val="superscript"/>
        </w:rPr>
        <w:t>41</w:t>
      </w:r>
      <w:r w:rsidRPr="008B74A0">
        <w:rPr>
          <w:rFonts w:cs="Times New Roman"/>
          <w:sz w:val="30"/>
          <w:szCs w:val="30"/>
        </w:rPr>
        <w:t xml:space="preserve"> Налогового кодекса Российской Федерации (в редакции настоящего Федерального закона) вступают в силу по истечении девяти месяцев со дня официального опубликования настоящего Федерального закона.</w:t>
      </w:r>
    </w:p>
    <w:p w:rsidR="00340433" w:rsidRPr="008B74A0" w:rsidRDefault="002C5B0C" w:rsidP="008B74A0">
      <w:pPr>
        <w:pStyle w:val="af2"/>
        <w:numPr>
          <w:ilvl w:val="3"/>
          <w:numId w:val="1"/>
        </w:numPr>
        <w:tabs>
          <w:tab w:val="left" w:pos="993"/>
        </w:tabs>
        <w:spacing w:after="0" w:line="480" w:lineRule="auto"/>
        <w:ind w:left="0" w:firstLine="709"/>
        <w:jc w:val="both"/>
        <w:rPr>
          <w:rFonts w:cs="Times New Roman"/>
          <w:sz w:val="30"/>
          <w:szCs w:val="30"/>
        </w:rPr>
      </w:pPr>
      <w:r w:rsidRPr="008B74A0">
        <w:rPr>
          <w:rFonts w:cs="Times New Roman"/>
          <w:sz w:val="30"/>
          <w:szCs w:val="30"/>
        </w:rPr>
        <w:t>Статьи 25</w:t>
      </w:r>
      <w:r w:rsidRPr="008B74A0">
        <w:rPr>
          <w:rFonts w:cs="Times New Roman"/>
          <w:sz w:val="30"/>
          <w:szCs w:val="30"/>
          <w:vertAlign w:val="superscript"/>
        </w:rPr>
        <w:t>13</w:t>
      </w:r>
      <w:r w:rsidRPr="008B74A0">
        <w:rPr>
          <w:rFonts w:cs="Times New Roman"/>
          <w:sz w:val="30"/>
          <w:szCs w:val="30"/>
        </w:rPr>
        <w:t>- 25</w:t>
      </w:r>
      <w:r w:rsidRPr="008B74A0">
        <w:rPr>
          <w:rFonts w:cs="Times New Roman"/>
          <w:sz w:val="30"/>
          <w:szCs w:val="30"/>
          <w:vertAlign w:val="superscript"/>
        </w:rPr>
        <w:t>15</w:t>
      </w:r>
      <w:r w:rsidRPr="008B74A0">
        <w:rPr>
          <w:rFonts w:cs="Times New Roman"/>
          <w:sz w:val="30"/>
          <w:szCs w:val="30"/>
        </w:rPr>
        <w:t>, абзац пятый пункта 4 статьи 85, статьи 105</w:t>
      </w:r>
      <w:r w:rsidRPr="008B74A0">
        <w:rPr>
          <w:rFonts w:cs="Times New Roman"/>
          <w:sz w:val="30"/>
          <w:szCs w:val="30"/>
          <w:vertAlign w:val="superscript"/>
        </w:rPr>
        <w:t>15</w:t>
      </w:r>
      <w:r w:rsidRPr="008B74A0">
        <w:rPr>
          <w:rFonts w:cs="Times New Roman"/>
          <w:sz w:val="30"/>
          <w:szCs w:val="30"/>
        </w:rPr>
        <w:t>, 105</w:t>
      </w:r>
      <w:r w:rsidRPr="008B74A0">
        <w:rPr>
          <w:rFonts w:cs="Times New Roman"/>
          <w:sz w:val="30"/>
          <w:szCs w:val="30"/>
          <w:vertAlign w:val="superscript"/>
        </w:rPr>
        <w:t>16-7</w:t>
      </w:r>
      <w:r w:rsidRPr="008B74A0">
        <w:rPr>
          <w:rFonts w:cs="Times New Roman"/>
          <w:sz w:val="30"/>
          <w:szCs w:val="30"/>
        </w:rPr>
        <w:t>, 105</w:t>
      </w:r>
      <w:r w:rsidRPr="008B74A0">
        <w:rPr>
          <w:rFonts w:cs="Times New Roman"/>
          <w:sz w:val="30"/>
          <w:szCs w:val="30"/>
          <w:vertAlign w:val="superscript"/>
        </w:rPr>
        <w:t>17</w:t>
      </w:r>
      <w:r w:rsidRPr="008B74A0">
        <w:rPr>
          <w:rFonts w:cs="Times New Roman"/>
          <w:sz w:val="30"/>
          <w:szCs w:val="30"/>
        </w:rPr>
        <w:t>, 105</w:t>
      </w:r>
      <w:r w:rsidRPr="008B74A0">
        <w:rPr>
          <w:rFonts w:cs="Times New Roman"/>
          <w:sz w:val="30"/>
          <w:szCs w:val="30"/>
          <w:vertAlign w:val="superscript"/>
        </w:rPr>
        <w:t>22</w:t>
      </w:r>
      <w:r w:rsidRPr="008B74A0">
        <w:rPr>
          <w:rFonts w:cs="Times New Roman"/>
          <w:sz w:val="30"/>
          <w:szCs w:val="30"/>
        </w:rPr>
        <w:t>, 179</w:t>
      </w:r>
      <w:r w:rsidRPr="008B74A0">
        <w:rPr>
          <w:rFonts w:cs="Times New Roman"/>
          <w:sz w:val="30"/>
          <w:szCs w:val="30"/>
          <w:vertAlign w:val="superscript"/>
        </w:rPr>
        <w:t>7</w:t>
      </w:r>
      <w:r w:rsidRPr="008B74A0">
        <w:rPr>
          <w:rFonts w:cs="Times New Roman"/>
          <w:sz w:val="30"/>
          <w:szCs w:val="30"/>
        </w:rPr>
        <w:t>, 181, 193, 200, 201, пункт 15 статьи 396 Налогового кодекса Российской Федерации (в редакции настоящего Федерального закона) вступают в силу с 1 января 2027 года.</w:t>
      </w:r>
    </w:p>
    <w:p w:rsidR="00340433" w:rsidRPr="008B74A0" w:rsidRDefault="002C5B0C" w:rsidP="008B74A0">
      <w:pPr>
        <w:pStyle w:val="af2"/>
        <w:numPr>
          <w:ilvl w:val="3"/>
          <w:numId w:val="1"/>
        </w:numPr>
        <w:tabs>
          <w:tab w:val="left" w:pos="993"/>
        </w:tabs>
        <w:spacing w:after="0" w:line="480" w:lineRule="auto"/>
        <w:ind w:left="0" w:firstLine="709"/>
        <w:jc w:val="both"/>
        <w:rPr>
          <w:rFonts w:cs="Times New Roman"/>
          <w:sz w:val="30"/>
          <w:szCs w:val="30"/>
        </w:rPr>
      </w:pPr>
      <w:r w:rsidRPr="008B74A0">
        <w:rPr>
          <w:rFonts w:cs="Times New Roman"/>
          <w:sz w:val="30"/>
          <w:szCs w:val="30"/>
        </w:rPr>
        <w:t>Статьи 11</w:t>
      </w:r>
      <w:r w:rsidRPr="008B74A0">
        <w:rPr>
          <w:rFonts w:cs="Times New Roman"/>
          <w:sz w:val="30"/>
          <w:szCs w:val="30"/>
          <w:vertAlign w:val="superscript"/>
        </w:rPr>
        <w:t>3</w:t>
      </w:r>
      <w:r w:rsidRPr="008B74A0">
        <w:rPr>
          <w:rFonts w:cs="Times New Roman"/>
          <w:sz w:val="30"/>
          <w:szCs w:val="30"/>
        </w:rPr>
        <w:t>, 13, 45, 58, 79, 102, 116, 119 - 119</w:t>
      </w:r>
      <w:r w:rsidRPr="008B74A0">
        <w:rPr>
          <w:rFonts w:cs="Times New Roman"/>
          <w:sz w:val="30"/>
          <w:szCs w:val="30"/>
          <w:vertAlign w:val="superscript"/>
        </w:rPr>
        <w:t>2</w:t>
      </w:r>
      <w:r w:rsidRPr="008B74A0">
        <w:rPr>
          <w:rFonts w:cs="Times New Roman"/>
          <w:sz w:val="30"/>
          <w:szCs w:val="30"/>
        </w:rPr>
        <w:t>, 120, 125 - 126</w:t>
      </w:r>
      <w:r w:rsidRPr="008B74A0">
        <w:rPr>
          <w:rFonts w:cs="Times New Roman"/>
          <w:sz w:val="30"/>
          <w:szCs w:val="30"/>
          <w:vertAlign w:val="superscript"/>
        </w:rPr>
        <w:t>1</w:t>
      </w:r>
      <w:r w:rsidRPr="008B74A0">
        <w:rPr>
          <w:rFonts w:cs="Times New Roman"/>
          <w:sz w:val="30"/>
          <w:szCs w:val="30"/>
        </w:rPr>
        <w:t>, 128, 129, 129</w:t>
      </w:r>
      <w:r w:rsidRPr="008B74A0">
        <w:rPr>
          <w:rFonts w:cs="Times New Roman"/>
          <w:sz w:val="30"/>
          <w:szCs w:val="30"/>
          <w:vertAlign w:val="superscript"/>
        </w:rPr>
        <w:t>1</w:t>
      </w:r>
      <w:r w:rsidRPr="008B74A0">
        <w:rPr>
          <w:rFonts w:cs="Times New Roman"/>
          <w:sz w:val="30"/>
          <w:szCs w:val="30"/>
        </w:rPr>
        <w:t>, 129</w:t>
      </w:r>
      <w:r w:rsidRPr="008B74A0">
        <w:rPr>
          <w:rFonts w:cs="Times New Roman"/>
          <w:sz w:val="30"/>
          <w:szCs w:val="30"/>
          <w:vertAlign w:val="superscript"/>
        </w:rPr>
        <w:t>3</w:t>
      </w:r>
      <w:r w:rsidRPr="008B74A0">
        <w:rPr>
          <w:rFonts w:cs="Times New Roman"/>
          <w:sz w:val="30"/>
          <w:szCs w:val="30"/>
        </w:rPr>
        <w:t xml:space="preserve"> - 129</w:t>
      </w:r>
      <w:r w:rsidRPr="008B74A0">
        <w:rPr>
          <w:rFonts w:cs="Times New Roman"/>
          <w:sz w:val="30"/>
          <w:szCs w:val="30"/>
          <w:vertAlign w:val="superscript"/>
        </w:rPr>
        <w:t>11</w:t>
      </w:r>
      <w:r w:rsidRPr="008B74A0">
        <w:rPr>
          <w:rFonts w:cs="Times New Roman"/>
          <w:sz w:val="30"/>
          <w:szCs w:val="30"/>
        </w:rPr>
        <w:t>, 132, 134, 135</w:t>
      </w:r>
      <w:r w:rsidRPr="008B74A0">
        <w:rPr>
          <w:rFonts w:cs="Times New Roman"/>
          <w:sz w:val="30"/>
          <w:szCs w:val="30"/>
          <w:vertAlign w:val="superscript"/>
        </w:rPr>
        <w:t>1</w:t>
      </w:r>
      <w:r w:rsidRPr="008B74A0">
        <w:rPr>
          <w:rFonts w:cs="Times New Roman"/>
          <w:sz w:val="30"/>
          <w:szCs w:val="30"/>
        </w:rPr>
        <w:t>, 135</w:t>
      </w:r>
      <w:r w:rsidRPr="008B74A0">
        <w:rPr>
          <w:rFonts w:cs="Times New Roman"/>
          <w:sz w:val="30"/>
          <w:szCs w:val="30"/>
          <w:vertAlign w:val="superscript"/>
        </w:rPr>
        <w:t>2</w:t>
      </w:r>
      <w:r w:rsidRPr="008B74A0">
        <w:rPr>
          <w:rFonts w:cs="Times New Roman"/>
          <w:sz w:val="30"/>
          <w:szCs w:val="30"/>
        </w:rPr>
        <w:t>, 135</w:t>
      </w:r>
      <w:r w:rsidRPr="008B74A0">
        <w:rPr>
          <w:rFonts w:cs="Times New Roman"/>
          <w:sz w:val="30"/>
          <w:szCs w:val="30"/>
          <w:vertAlign w:val="superscript"/>
        </w:rPr>
        <w:t>4</w:t>
      </w:r>
      <w:r w:rsidRPr="008B74A0">
        <w:rPr>
          <w:rFonts w:cs="Times New Roman"/>
          <w:sz w:val="30"/>
          <w:szCs w:val="30"/>
        </w:rPr>
        <w:t>, статья</w:t>
      </w:r>
      <w:r w:rsidR="008908F3">
        <w:rPr>
          <w:rFonts w:cs="Times New Roman"/>
          <w:sz w:val="30"/>
          <w:szCs w:val="30"/>
        </w:rPr>
        <w:t> </w:t>
      </w:r>
      <w:r w:rsidRPr="008B74A0">
        <w:rPr>
          <w:rFonts w:cs="Times New Roman"/>
          <w:sz w:val="30"/>
          <w:szCs w:val="30"/>
        </w:rPr>
        <w:t>333</w:t>
      </w:r>
      <w:r w:rsidRPr="008B74A0">
        <w:rPr>
          <w:rFonts w:cs="Times New Roman"/>
          <w:sz w:val="30"/>
          <w:szCs w:val="30"/>
          <w:vertAlign w:val="superscript"/>
        </w:rPr>
        <w:t>18</w:t>
      </w:r>
      <w:r w:rsidRPr="008B74A0">
        <w:rPr>
          <w:rFonts w:cs="Times New Roman"/>
          <w:sz w:val="30"/>
          <w:szCs w:val="30"/>
        </w:rPr>
        <w:t xml:space="preserve">, </w:t>
      </w:r>
      <w:r w:rsidR="00F07DED">
        <w:rPr>
          <w:rFonts w:cs="Times New Roman"/>
          <w:sz w:val="30"/>
          <w:szCs w:val="30"/>
        </w:rPr>
        <w:br/>
      </w:r>
      <w:r w:rsidRPr="008B74A0">
        <w:rPr>
          <w:rFonts w:cs="Times New Roman"/>
          <w:sz w:val="30"/>
          <w:szCs w:val="30"/>
        </w:rPr>
        <w:t>подпункты 59 - 61, 67</w:t>
      </w:r>
      <w:r w:rsidRPr="008B74A0">
        <w:rPr>
          <w:rFonts w:cs="Times New Roman"/>
          <w:sz w:val="30"/>
          <w:szCs w:val="30"/>
          <w:vertAlign w:val="superscript"/>
        </w:rPr>
        <w:t xml:space="preserve">1 </w:t>
      </w:r>
      <w:r w:rsidRPr="008B74A0">
        <w:rPr>
          <w:rFonts w:cs="Times New Roman"/>
          <w:sz w:val="30"/>
          <w:szCs w:val="30"/>
        </w:rPr>
        <w:t>- 67</w:t>
      </w:r>
      <w:r w:rsidRPr="008B74A0">
        <w:rPr>
          <w:rFonts w:cs="Times New Roman"/>
          <w:sz w:val="30"/>
          <w:szCs w:val="30"/>
          <w:vertAlign w:val="superscript"/>
        </w:rPr>
        <w:t>3</w:t>
      </w:r>
      <w:r w:rsidRPr="008B74A0">
        <w:rPr>
          <w:rFonts w:cs="Times New Roman"/>
          <w:sz w:val="30"/>
          <w:szCs w:val="30"/>
        </w:rPr>
        <w:t>, 68, 92, 92</w:t>
      </w:r>
      <w:r w:rsidRPr="008B74A0">
        <w:rPr>
          <w:rFonts w:cs="Times New Roman"/>
          <w:sz w:val="30"/>
          <w:szCs w:val="30"/>
          <w:vertAlign w:val="superscript"/>
        </w:rPr>
        <w:t>3</w:t>
      </w:r>
      <w:r w:rsidRPr="008B74A0">
        <w:rPr>
          <w:rFonts w:cs="Times New Roman"/>
          <w:sz w:val="30"/>
          <w:szCs w:val="30"/>
        </w:rPr>
        <w:t>, 151</w:t>
      </w:r>
      <w:r w:rsidR="003178C6">
        <w:rPr>
          <w:rFonts w:cs="Times New Roman"/>
          <w:sz w:val="30"/>
          <w:szCs w:val="30"/>
        </w:rPr>
        <w:t xml:space="preserve"> и</w:t>
      </w:r>
      <w:r w:rsidRPr="008B74A0">
        <w:rPr>
          <w:rFonts w:cs="Times New Roman"/>
          <w:sz w:val="30"/>
          <w:szCs w:val="30"/>
        </w:rPr>
        <w:t xml:space="preserve"> 152 пункта</w:t>
      </w:r>
      <w:r w:rsidR="008908F3">
        <w:rPr>
          <w:rFonts w:cs="Times New Roman"/>
          <w:sz w:val="30"/>
          <w:szCs w:val="30"/>
        </w:rPr>
        <w:t> </w:t>
      </w:r>
      <w:r w:rsidRPr="008B74A0">
        <w:rPr>
          <w:rFonts w:cs="Times New Roman"/>
          <w:sz w:val="30"/>
          <w:szCs w:val="30"/>
        </w:rPr>
        <w:t>1 статьи 333</w:t>
      </w:r>
      <w:r w:rsidRPr="008B74A0">
        <w:rPr>
          <w:rFonts w:cs="Times New Roman"/>
          <w:sz w:val="30"/>
          <w:szCs w:val="30"/>
          <w:vertAlign w:val="superscript"/>
        </w:rPr>
        <w:t>33</w:t>
      </w:r>
      <w:r w:rsidRPr="008B74A0">
        <w:rPr>
          <w:rFonts w:cs="Times New Roman"/>
          <w:sz w:val="30"/>
          <w:szCs w:val="30"/>
        </w:rPr>
        <w:t xml:space="preserve"> </w:t>
      </w:r>
      <w:r w:rsidR="00F07DED">
        <w:rPr>
          <w:rFonts w:cs="Times New Roman"/>
          <w:sz w:val="30"/>
          <w:szCs w:val="30"/>
        </w:rPr>
        <w:br/>
      </w:r>
      <w:r w:rsidRPr="008B74A0">
        <w:rPr>
          <w:rFonts w:cs="Times New Roman"/>
          <w:sz w:val="30"/>
          <w:szCs w:val="30"/>
        </w:rPr>
        <w:t>и пункт 7</w:t>
      </w:r>
      <w:r w:rsidRPr="008B74A0">
        <w:rPr>
          <w:rFonts w:cs="Times New Roman"/>
          <w:sz w:val="30"/>
          <w:szCs w:val="30"/>
          <w:vertAlign w:val="superscript"/>
        </w:rPr>
        <w:t>4</w:t>
      </w:r>
      <w:r w:rsidRPr="008B74A0">
        <w:rPr>
          <w:rFonts w:cs="Times New Roman"/>
          <w:sz w:val="30"/>
          <w:szCs w:val="30"/>
        </w:rPr>
        <w:t xml:space="preserve"> статьи 333</w:t>
      </w:r>
      <w:r w:rsidRPr="008B74A0">
        <w:rPr>
          <w:rFonts w:cs="Times New Roman"/>
          <w:sz w:val="30"/>
          <w:szCs w:val="30"/>
          <w:vertAlign w:val="superscript"/>
        </w:rPr>
        <w:t>40</w:t>
      </w:r>
      <w:r w:rsidRPr="008B74A0">
        <w:rPr>
          <w:rFonts w:cs="Times New Roman"/>
          <w:sz w:val="30"/>
          <w:szCs w:val="30"/>
        </w:rPr>
        <w:t xml:space="preserve"> Налогового кодекса Российской Федерации </w:t>
      </w:r>
      <w:r w:rsidR="00F07DED">
        <w:rPr>
          <w:rFonts w:cs="Times New Roman"/>
          <w:sz w:val="30"/>
          <w:szCs w:val="30"/>
        </w:rPr>
        <w:br/>
      </w:r>
      <w:r w:rsidRPr="008B74A0">
        <w:rPr>
          <w:rFonts w:cs="Times New Roman"/>
          <w:sz w:val="30"/>
          <w:szCs w:val="30"/>
        </w:rPr>
        <w:t>(в редакции настоящего Федерального закона) вступают в силу с 1 января 2027 года и не ранее чем по истечении одного месяца со дня официального опубликования настоящего Федерального закона.</w:t>
      </w:r>
    </w:p>
    <w:p w:rsidR="00340433" w:rsidRPr="008B74A0" w:rsidRDefault="002C5B0C" w:rsidP="008B74A0">
      <w:pPr>
        <w:pStyle w:val="af2"/>
        <w:numPr>
          <w:ilvl w:val="3"/>
          <w:numId w:val="1"/>
        </w:numPr>
        <w:tabs>
          <w:tab w:val="left" w:pos="993"/>
        </w:tabs>
        <w:spacing w:after="0" w:line="480" w:lineRule="auto"/>
        <w:ind w:left="0" w:firstLine="709"/>
        <w:jc w:val="both"/>
        <w:rPr>
          <w:rFonts w:cs="Times New Roman"/>
          <w:sz w:val="30"/>
          <w:szCs w:val="30"/>
        </w:rPr>
      </w:pPr>
      <w:r w:rsidRPr="008B74A0">
        <w:rPr>
          <w:rFonts w:cs="Times New Roman"/>
          <w:sz w:val="30"/>
          <w:szCs w:val="30"/>
        </w:rPr>
        <w:t>Подпункт 72 статьи 333</w:t>
      </w:r>
      <w:r w:rsidRPr="008B74A0">
        <w:rPr>
          <w:rFonts w:cs="Times New Roman"/>
          <w:sz w:val="30"/>
          <w:szCs w:val="30"/>
          <w:vertAlign w:val="superscript"/>
        </w:rPr>
        <w:t xml:space="preserve">33 </w:t>
      </w:r>
      <w:r w:rsidRPr="008B74A0">
        <w:rPr>
          <w:rFonts w:cs="Times New Roman"/>
          <w:sz w:val="30"/>
          <w:szCs w:val="30"/>
        </w:rPr>
        <w:t>Налогового кодекса Российской Федерации (в редакции настоящего Федерального закона) вступает в силу по истечении одного месяца со дня официального опубликования настоящего Федерального закона и не ранее 1 марта 2027 года.</w:t>
      </w:r>
    </w:p>
    <w:p w:rsidR="00340433" w:rsidRPr="008B74A0" w:rsidRDefault="002C5B0C" w:rsidP="008B74A0">
      <w:pPr>
        <w:pStyle w:val="af2"/>
        <w:numPr>
          <w:ilvl w:val="3"/>
          <w:numId w:val="1"/>
        </w:numPr>
        <w:tabs>
          <w:tab w:val="left" w:pos="993"/>
        </w:tabs>
        <w:spacing w:after="0" w:line="480" w:lineRule="auto"/>
        <w:ind w:left="0" w:firstLine="709"/>
        <w:jc w:val="both"/>
        <w:rPr>
          <w:rFonts w:cs="Times New Roman"/>
          <w:sz w:val="30"/>
          <w:szCs w:val="30"/>
        </w:rPr>
      </w:pPr>
      <w:r w:rsidRPr="008B74A0">
        <w:rPr>
          <w:rFonts w:cs="Times New Roman"/>
          <w:sz w:val="30"/>
          <w:szCs w:val="30"/>
        </w:rPr>
        <w:t>Абзац четвертый пункта 4 статьи 12, подпункт 2 пункта 9</w:t>
      </w:r>
      <w:r w:rsidRPr="008B74A0">
        <w:rPr>
          <w:rFonts w:cs="Times New Roman"/>
          <w:sz w:val="30"/>
          <w:szCs w:val="30"/>
          <w:vertAlign w:val="superscript"/>
        </w:rPr>
        <w:t>4</w:t>
      </w:r>
      <w:r w:rsidRPr="008B74A0">
        <w:rPr>
          <w:rFonts w:cs="Times New Roman"/>
          <w:sz w:val="30"/>
          <w:szCs w:val="30"/>
          <w:vertAlign w:val="superscript"/>
        </w:rPr>
        <w:br/>
      </w:r>
      <w:r w:rsidRPr="008B74A0">
        <w:rPr>
          <w:rFonts w:cs="Times New Roman"/>
          <w:sz w:val="30"/>
          <w:szCs w:val="30"/>
        </w:rPr>
        <w:t>статьи 85, пункты 1</w:t>
      </w:r>
      <w:r w:rsidRPr="008B74A0">
        <w:rPr>
          <w:rFonts w:cs="Times New Roman"/>
          <w:sz w:val="30"/>
          <w:szCs w:val="30"/>
          <w:vertAlign w:val="superscript"/>
        </w:rPr>
        <w:t>2</w:t>
      </w:r>
      <w:r w:rsidRPr="008B74A0">
        <w:rPr>
          <w:rFonts w:cs="Times New Roman"/>
          <w:sz w:val="30"/>
          <w:szCs w:val="30"/>
        </w:rPr>
        <w:t xml:space="preserve"> и 1</w:t>
      </w:r>
      <w:r w:rsidRPr="008B74A0">
        <w:rPr>
          <w:rFonts w:cs="Times New Roman"/>
          <w:sz w:val="30"/>
          <w:szCs w:val="30"/>
          <w:vertAlign w:val="superscript"/>
        </w:rPr>
        <w:t>4</w:t>
      </w:r>
      <w:r w:rsidRPr="008B74A0">
        <w:rPr>
          <w:rFonts w:cs="Times New Roman"/>
          <w:sz w:val="30"/>
          <w:szCs w:val="30"/>
        </w:rPr>
        <w:t xml:space="preserve"> статьи 346</w:t>
      </w:r>
      <w:r w:rsidRPr="008B74A0">
        <w:rPr>
          <w:rFonts w:cs="Times New Roman"/>
          <w:sz w:val="30"/>
          <w:szCs w:val="30"/>
          <w:vertAlign w:val="superscript"/>
        </w:rPr>
        <w:t>51</w:t>
      </w:r>
      <w:r w:rsidRPr="008B74A0">
        <w:rPr>
          <w:rFonts w:cs="Times New Roman"/>
          <w:sz w:val="30"/>
          <w:szCs w:val="30"/>
        </w:rPr>
        <w:t>, статья 356, пункт 5 статьи 356</w:t>
      </w:r>
      <w:r w:rsidRPr="008B74A0">
        <w:rPr>
          <w:rFonts w:cs="Times New Roman"/>
          <w:sz w:val="30"/>
          <w:szCs w:val="30"/>
          <w:vertAlign w:val="superscript"/>
        </w:rPr>
        <w:t>1</w:t>
      </w:r>
      <w:r w:rsidRPr="008B74A0">
        <w:rPr>
          <w:rFonts w:cs="Times New Roman"/>
          <w:sz w:val="30"/>
          <w:szCs w:val="30"/>
        </w:rPr>
        <w:t>, пункт 3 статьи 361</w:t>
      </w:r>
      <w:r w:rsidRPr="008B74A0">
        <w:rPr>
          <w:rFonts w:cs="Times New Roman"/>
          <w:sz w:val="30"/>
          <w:szCs w:val="30"/>
          <w:vertAlign w:val="superscript"/>
        </w:rPr>
        <w:t>1</w:t>
      </w:r>
      <w:r w:rsidRPr="008B74A0">
        <w:rPr>
          <w:rFonts w:cs="Times New Roman"/>
          <w:sz w:val="30"/>
          <w:szCs w:val="30"/>
        </w:rPr>
        <w:t xml:space="preserve">, пункт 2 статьи 372, пункт 30 статьи 381, пункт 2 статьи 387, подпункт 16 пункта 1 статьи 395, абзац второй пункта 10 </w:t>
      </w:r>
      <w:r w:rsidRPr="008B74A0">
        <w:rPr>
          <w:rFonts w:cs="Times New Roman"/>
          <w:sz w:val="30"/>
          <w:szCs w:val="30"/>
        </w:rPr>
        <w:br/>
        <w:t>статьи 396, пункт 2 статьи 399, абзац второй пункта 6 статьи 407 Налогового кодекса Российской Федерации (в редакции настоящего Федерального закона) вступают в силу с 1 января 2028 года.</w:t>
      </w:r>
    </w:p>
    <w:p w:rsidR="00340433" w:rsidRPr="008B74A0" w:rsidRDefault="002C5B0C" w:rsidP="008B74A0">
      <w:pPr>
        <w:pStyle w:val="af2"/>
        <w:numPr>
          <w:ilvl w:val="3"/>
          <w:numId w:val="1"/>
        </w:numPr>
        <w:tabs>
          <w:tab w:val="left" w:pos="993"/>
        </w:tabs>
        <w:spacing w:after="0" w:line="480" w:lineRule="auto"/>
        <w:ind w:left="0" w:firstLine="709"/>
        <w:jc w:val="both"/>
        <w:rPr>
          <w:rFonts w:cs="Times New Roman"/>
          <w:sz w:val="30"/>
          <w:szCs w:val="30"/>
        </w:rPr>
      </w:pPr>
      <w:r w:rsidRPr="008B74A0">
        <w:rPr>
          <w:rFonts w:cs="Times New Roman"/>
          <w:sz w:val="30"/>
          <w:szCs w:val="30"/>
        </w:rPr>
        <w:t>Действие положений пункта 1</w:t>
      </w:r>
      <w:r w:rsidRPr="008B74A0">
        <w:rPr>
          <w:rFonts w:cs="Times New Roman"/>
          <w:sz w:val="30"/>
          <w:szCs w:val="30"/>
          <w:vertAlign w:val="superscript"/>
        </w:rPr>
        <w:t>1</w:t>
      </w:r>
      <w:r w:rsidRPr="008B74A0">
        <w:rPr>
          <w:rFonts w:cs="Times New Roman"/>
          <w:sz w:val="30"/>
          <w:szCs w:val="30"/>
        </w:rPr>
        <w:t xml:space="preserve"> статьи 407 Налогового кодекса Российской Федерации (в редакции настоящего Федерального закона) распространяется на правоотношения, связанные с исчислением транспортного налога, земельного налога и налога на имущество физических лиц за налоговые периоды 2022 - 2026 годов.</w:t>
      </w:r>
    </w:p>
    <w:p w:rsidR="00340433" w:rsidRPr="008B74A0" w:rsidRDefault="002C5B0C" w:rsidP="008B74A0">
      <w:pPr>
        <w:pStyle w:val="af2"/>
        <w:numPr>
          <w:ilvl w:val="3"/>
          <w:numId w:val="1"/>
        </w:numPr>
        <w:tabs>
          <w:tab w:val="left" w:pos="993"/>
        </w:tabs>
        <w:spacing w:after="0" w:line="480" w:lineRule="auto"/>
        <w:ind w:left="0" w:firstLine="709"/>
        <w:jc w:val="both"/>
        <w:rPr>
          <w:rFonts w:cs="Times New Roman"/>
          <w:sz w:val="30"/>
          <w:szCs w:val="30"/>
        </w:rPr>
      </w:pPr>
      <w:r w:rsidRPr="008B74A0">
        <w:rPr>
          <w:rFonts w:cs="Times New Roman"/>
          <w:sz w:val="30"/>
          <w:szCs w:val="30"/>
        </w:rPr>
        <w:t>Действие пункта 1 статьи 214</w:t>
      </w:r>
      <w:r w:rsidRPr="008B74A0">
        <w:rPr>
          <w:rFonts w:cs="Times New Roman"/>
          <w:sz w:val="30"/>
          <w:szCs w:val="30"/>
          <w:vertAlign w:val="superscript"/>
        </w:rPr>
        <w:t>7</w:t>
      </w:r>
      <w:r w:rsidRPr="008B74A0">
        <w:rPr>
          <w:rFonts w:cs="Times New Roman"/>
          <w:sz w:val="30"/>
          <w:szCs w:val="30"/>
        </w:rPr>
        <w:t xml:space="preserve"> Налогового кодекса Российской Федерации (в редакции настоящего Федерального закона) распространяется на правоотношения, возникшие с 1 января 2023 года.</w:t>
      </w:r>
    </w:p>
    <w:p w:rsidR="00340433" w:rsidRPr="008B74A0" w:rsidRDefault="002C5B0C" w:rsidP="008B74A0">
      <w:pPr>
        <w:pStyle w:val="af2"/>
        <w:numPr>
          <w:ilvl w:val="3"/>
          <w:numId w:val="1"/>
        </w:numPr>
        <w:tabs>
          <w:tab w:val="left" w:pos="993"/>
        </w:tabs>
        <w:spacing w:after="0" w:line="480" w:lineRule="auto"/>
        <w:ind w:left="0" w:firstLine="709"/>
        <w:jc w:val="both"/>
        <w:rPr>
          <w:rFonts w:cs="Times New Roman"/>
          <w:sz w:val="30"/>
          <w:szCs w:val="30"/>
        </w:rPr>
      </w:pPr>
      <w:r w:rsidRPr="008B74A0">
        <w:rPr>
          <w:rFonts w:cs="Times New Roman"/>
          <w:sz w:val="30"/>
          <w:szCs w:val="30"/>
        </w:rPr>
        <w:t>Действие положений подпункта 19 пункта 2 статьи 146 Налогового кодекса Российской Федерации распространяется на операции по передаче на безвозмездной основе в государственную казну Российской Федерации одновременно с объектами недвижимого имущества необходимых для обеспечения функционирования указанных объектов недвижимого имущества объектов движимого имущества,</w:t>
      </w:r>
      <w:r w:rsidR="008908F3">
        <w:rPr>
          <w:rFonts w:cs="Times New Roman"/>
          <w:sz w:val="30"/>
          <w:szCs w:val="30"/>
        </w:rPr>
        <w:t xml:space="preserve"> </w:t>
      </w:r>
      <w:r w:rsidRPr="008B74A0">
        <w:rPr>
          <w:rFonts w:cs="Times New Roman"/>
          <w:sz w:val="30"/>
          <w:szCs w:val="30"/>
        </w:rPr>
        <w:t>осуществленные с 1 января 2026 года.</w:t>
      </w:r>
    </w:p>
    <w:p w:rsidR="00340433" w:rsidRPr="008B74A0" w:rsidRDefault="002C5B0C" w:rsidP="008B74A0">
      <w:pPr>
        <w:pStyle w:val="af2"/>
        <w:numPr>
          <w:ilvl w:val="3"/>
          <w:numId w:val="1"/>
        </w:numPr>
        <w:tabs>
          <w:tab w:val="left" w:pos="993"/>
        </w:tabs>
        <w:spacing w:after="0" w:line="480" w:lineRule="auto"/>
        <w:ind w:left="0" w:firstLine="709"/>
        <w:jc w:val="both"/>
        <w:rPr>
          <w:rFonts w:cs="Times New Roman"/>
          <w:sz w:val="30"/>
          <w:szCs w:val="30"/>
        </w:rPr>
      </w:pPr>
      <w:r w:rsidRPr="008B74A0">
        <w:rPr>
          <w:rFonts w:cs="Times New Roman"/>
          <w:sz w:val="30"/>
          <w:szCs w:val="30"/>
        </w:rPr>
        <w:t>Действие положений подпунктов 31 и 32 пункта 2 статьи 146, абзаца первого подпункта 2 пункта 3 статьи 170, пункта 2</w:t>
      </w:r>
      <w:r w:rsidRPr="008B74A0">
        <w:rPr>
          <w:rFonts w:eastAsia="Times New Roman" w:cs="Times New Roman"/>
          <w:sz w:val="30"/>
          <w:szCs w:val="30"/>
          <w:vertAlign w:val="superscript"/>
        </w:rPr>
        <w:t>5</w:t>
      </w:r>
      <w:r w:rsidRPr="008B74A0">
        <w:rPr>
          <w:rFonts w:cs="Times New Roman"/>
          <w:sz w:val="30"/>
          <w:szCs w:val="30"/>
        </w:rPr>
        <w:t xml:space="preserve"> статьи 171 Налогового кодекса Российской Федерации (в редакции настоящего Федерального закона) распространяется на правоотношения, возникшие </w:t>
      </w:r>
      <w:r w:rsidR="008908F3">
        <w:rPr>
          <w:rFonts w:cs="Times New Roman"/>
          <w:sz w:val="30"/>
          <w:szCs w:val="30"/>
        </w:rPr>
        <w:br/>
      </w:r>
      <w:r w:rsidRPr="008B74A0">
        <w:rPr>
          <w:rFonts w:cs="Times New Roman"/>
          <w:sz w:val="30"/>
          <w:szCs w:val="30"/>
        </w:rPr>
        <w:t>с 1 октября 2026 года.</w:t>
      </w:r>
    </w:p>
    <w:p w:rsidR="00340433" w:rsidRPr="008B74A0" w:rsidRDefault="002C5B0C" w:rsidP="008B74A0">
      <w:pPr>
        <w:pStyle w:val="af2"/>
        <w:numPr>
          <w:ilvl w:val="3"/>
          <w:numId w:val="1"/>
        </w:numPr>
        <w:tabs>
          <w:tab w:val="left" w:pos="993"/>
        </w:tabs>
        <w:spacing w:after="0" w:line="480" w:lineRule="auto"/>
        <w:ind w:left="0" w:firstLine="709"/>
        <w:jc w:val="both"/>
        <w:rPr>
          <w:rFonts w:cs="Times New Roman"/>
          <w:sz w:val="30"/>
          <w:szCs w:val="30"/>
        </w:rPr>
      </w:pPr>
      <w:r w:rsidRPr="008B74A0">
        <w:rPr>
          <w:rFonts w:cs="Times New Roman"/>
          <w:sz w:val="30"/>
          <w:szCs w:val="30"/>
        </w:rPr>
        <w:t>Действие положений пункта 48</w:t>
      </w:r>
      <w:r w:rsidRPr="008B74A0">
        <w:rPr>
          <w:rFonts w:cs="Times New Roman"/>
          <w:sz w:val="30"/>
          <w:szCs w:val="30"/>
          <w:vertAlign w:val="superscript"/>
        </w:rPr>
        <w:t>16</w:t>
      </w:r>
      <w:r w:rsidRPr="008B74A0">
        <w:rPr>
          <w:rFonts w:cs="Times New Roman"/>
          <w:sz w:val="30"/>
          <w:szCs w:val="30"/>
        </w:rPr>
        <w:t xml:space="preserve"> статьи 264, подпунктов 19</w:t>
      </w:r>
      <w:r w:rsidRPr="008B74A0">
        <w:rPr>
          <w:rFonts w:cs="Times New Roman"/>
          <w:sz w:val="30"/>
          <w:szCs w:val="30"/>
          <w:vertAlign w:val="superscript"/>
        </w:rPr>
        <w:t>17</w:t>
      </w:r>
      <w:r w:rsidRPr="008B74A0">
        <w:rPr>
          <w:rFonts w:cs="Times New Roman"/>
          <w:sz w:val="30"/>
          <w:szCs w:val="30"/>
        </w:rPr>
        <w:t xml:space="preserve"> </w:t>
      </w:r>
      <w:r w:rsidR="008908F3">
        <w:rPr>
          <w:rFonts w:cs="Times New Roman"/>
          <w:sz w:val="30"/>
          <w:szCs w:val="30"/>
        </w:rPr>
        <w:br/>
      </w:r>
      <w:r w:rsidRPr="008B74A0">
        <w:rPr>
          <w:rFonts w:cs="Times New Roman"/>
          <w:sz w:val="30"/>
          <w:szCs w:val="30"/>
        </w:rPr>
        <w:t>и 19</w:t>
      </w:r>
      <w:r w:rsidRPr="008B74A0">
        <w:rPr>
          <w:rFonts w:cs="Times New Roman"/>
          <w:sz w:val="30"/>
          <w:szCs w:val="30"/>
          <w:vertAlign w:val="superscript"/>
        </w:rPr>
        <w:t>18</w:t>
      </w:r>
      <w:r w:rsidRPr="008B74A0">
        <w:rPr>
          <w:rFonts w:cs="Times New Roman"/>
          <w:sz w:val="30"/>
          <w:szCs w:val="30"/>
        </w:rPr>
        <w:t xml:space="preserve"> пункта 1 статьи 265, подпункта 4 пункта 4 статьи 271, подпункта</w:t>
      </w:r>
      <w:r w:rsidR="008908F3">
        <w:rPr>
          <w:rFonts w:cs="Times New Roman"/>
          <w:sz w:val="30"/>
          <w:szCs w:val="30"/>
        </w:rPr>
        <w:t> </w:t>
      </w:r>
      <w:r w:rsidRPr="008B74A0">
        <w:rPr>
          <w:rFonts w:cs="Times New Roman"/>
          <w:sz w:val="30"/>
          <w:szCs w:val="30"/>
        </w:rPr>
        <w:t>8 пункта</w:t>
      </w:r>
      <w:r w:rsidR="008908F3">
        <w:rPr>
          <w:rFonts w:cs="Times New Roman"/>
          <w:sz w:val="30"/>
          <w:szCs w:val="30"/>
        </w:rPr>
        <w:t> </w:t>
      </w:r>
      <w:r w:rsidRPr="008B74A0">
        <w:rPr>
          <w:rFonts w:cs="Times New Roman"/>
          <w:sz w:val="30"/>
          <w:szCs w:val="30"/>
        </w:rPr>
        <w:t xml:space="preserve">7 статьи 272, статьи 317 Налогового кодекса Российской Федерации (в редакции настоящего Федерального закона) распространяется </w:t>
      </w:r>
      <w:r w:rsidR="008908F3">
        <w:rPr>
          <w:rFonts w:cs="Times New Roman"/>
          <w:sz w:val="30"/>
          <w:szCs w:val="30"/>
        </w:rPr>
        <w:br/>
      </w:r>
      <w:r w:rsidRPr="008B74A0">
        <w:rPr>
          <w:rFonts w:cs="Times New Roman"/>
          <w:sz w:val="30"/>
          <w:szCs w:val="30"/>
        </w:rPr>
        <w:t>на правоотношения, возникшие с 1 января 2026 года.</w:t>
      </w:r>
    </w:p>
    <w:permEnd w:id="1801214303"/>
    <w:p w:rsidR="00D85491" w:rsidRPr="008908F3" w:rsidRDefault="00E74FDA" w:rsidP="008908F3">
      <w:pPr>
        <w:pStyle w:val="af2"/>
        <w:autoSpaceDE w:val="0"/>
        <w:autoSpaceDN w:val="0"/>
        <w:adjustRightInd w:val="0"/>
        <w:spacing w:after="0" w:line="480" w:lineRule="auto"/>
        <w:ind w:left="0" w:firstLine="709"/>
        <w:jc w:val="both"/>
        <w:outlineLvl w:val="0"/>
        <w:rPr>
          <w:rFonts w:cs="Times New Roman"/>
          <w:bCs/>
          <w:sz w:val="30"/>
          <w:szCs w:val="30"/>
        </w:rPr>
      </w:pPr>
      <w:r w:rsidRPr="008837CD">
        <w:rPr>
          <w:sz w:val="30"/>
          <w:szCs w:val="30"/>
        </w:rPr>
        <w:t xml:space="preserve"> </w:t>
      </w:r>
    </w:p>
    <w:p w:rsidR="00D85491" w:rsidRPr="00B80A48" w:rsidRDefault="002C5B0C" w:rsidP="00E45D0C">
      <w:pPr>
        <w:pStyle w:val="ad"/>
      </w:pPr>
      <w:r w:rsidRPr="00B80A48">
        <w:t>Президент</w:t>
      </w:r>
    </w:p>
    <w:p w:rsidR="00D85491" w:rsidRPr="00B80A48" w:rsidRDefault="002C5B0C" w:rsidP="00E45D0C">
      <w:pPr>
        <w:pStyle w:val="ad"/>
      </w:pPr>
      <w:r w:rsidRPr="00B80A48">
        <w:t>Российской Федерации</w:t>
      </w:r>
    </w:p>
    <w:bookmarkEnd w:id="0"/>
    <w:p w:rsidR="00D85491" w:rsidRPr="009D1F78" w:rsidRDefault="00D85491" w:rsidP="00E45D0C">
      <w:pPr>
        <w:spacing w:line="240" w:lineRule="auto"/>
        <w:rPr>
          <w:sz w:val="4"/>
          <w:szCs w:val="4"/>
        </w:rPr>
      </w:pPr>
    </w:p>
    <w:sectPr w:rsidR="00D85491" w:rsidRPr="009D1F78" w:rsidSect="006A579E">
      <w:headerReference w:type="default" r:id="rId16"/>
      <w:footerReference w:type="default" r:id="rId17"/>
      <w:headerReference w:type="first" r:id="rId18"/>
      <w:footerReference w:type="first" r:id="rId19"/>
      <w:type w:val="continuous"/>
      <w:pgSz w:w="11907" w:h="16840" w:code="9"/>
      <w:pgMar w:top="1418" w:right="737" w:bottom="1418" w:left="1418" w:header="720" w:footer="113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DD8" w:rsidRDefault="00B66DD8">
      <w:pPr>
        <w:spacing w:line="240" w:lineRule="auto"/>
      </w:pPr>
      <w:r>
        <w:separator/>
      </w:r>
    </w:p>
  </w:endnote>
  <w:endnote w:type="continuationSeparator" w:id="0">
    <w:p w:rsidR="00B66DD8" w:rsidRDefault="00B66D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notTrueType/>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Полужирный">
    <w:panose1 w:val="02020803070505020304"/>
    <w:charset w:val="00"/>
    <w:family w:val="roman"/>
    <w:pitch w:val="variable"/>
    <w:sig w:usb0="E0002AE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tblpPr w:leftFromText="181" w:rightFromText="181" w:vertAnchor="text" w:horzAnchor="margin" w:tblpXSpec="right" w:tblpY="1"/>
      <w:tblOverlap w:val="never"/>
      <w:tblW w:w="0" w:type="auto"/>
      <w:tblLook w:val="04A0" w:firstRow="1" w:lastRow="0" w:firstColumn="1" w:lastColumn="0" w:noHBand="0" w:noVBand="1"/>
    </w:tblPr>
    <w:tblGrid>
      <w:gridCol w:w="3166"/>
    </w:tblGrid>
    <w:tr w:rsidR="00347F72" w:rsidTr="00542857">
      <w:trPr>
        <w:trHeight w:val="366"/>
      </w:trPr>
      <w:tc>
        <w:tcPr>
          <w:tcW w:w="3166" w:type="dxa"/>
          <w:tcBorders>
            <w:top w:val="nil"/>
            <w:left w:val="nil"/>
            <w:bottom w:val="nil"/>
            <w:right w:val="nil"/>
          </w:tcBorders>
          <w:vAlign w:val="bottom"/>
          <w:hideMark/>
        </w:tcPr>
        <w:p w:rsidR="007F7017" w:rsidRDefault="002C5B0C" w:rsidP="00542857">
          <w:pPr>
            <w:pStyle w:val="a5"/>
            <w:jc w:val="center"/>
            <w:rPr>
              <w:sz w:val="20"/>
              <w:lang w:val="en-US"/>
            </w:rPr>
          </w:pPr>
          <w:r>
            <w:rPr>
              <w:sz w:val="20"/>
              <w:lang w:val="en-US"/>
            </w:rPr>
            <w:t>2779956-Уч-2025 (5.0)</w:t>
          </w:r>
        </w:p>
      </w:tc>
    </w:tr>
    <w:tr w:rsidR="00347F72" w:rsidTr="00542857">
      <w:trPr>
        <w:trHeight w:val="937"/>
      </w:trPr>
      <w:tc>
        <w:tcPr>
          <w:tcW w:w="3166" w:type="dxa"/>
          <w:tcBorders>
            <w:top w:val="nil"/>
            <w:left w:val="nil"/>
            <w:bottom w:val="nil"/>
            <w:right w:val="nil"/>
          </w:tcBorders>
          <w:hideMark/>
        </w:tcPr>
        <w:p w:rsidR="007F7017" w:rsidRDefault="002C5B0C" w:rsidP="00542857">
          <w:pPr>
            <w:pStyle w:val="a5"/>
          </w:pPr>
          <w:r>
            <w:rPr>
              <w:noProof/>
            </w:rPr>
            <w:drawing>
              <wp:anchor distT="0" distB="0" distL="0" distR="0" simplePos="0" relativeHeight="251659264"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2" name="Text Box 2"/>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7F7017" w:rsidRPr="0035287A" w:rsidRDefault="007F7017" w:rsidP="00181988">
    <w:pPr>
      <w:pStyle w:val="a5"/>
      <w:rPr>
        <w:sz w:val="3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tblpPr w:leftFromText="181" w:rightFromText="181" w:vertAnchor="text" w:horzAnchor="margin" w:tblpXSpec="right" w:tblpY="1"/>
      <w:tblOverlap w:val="never"/>
      <w:tblW w:w="0" w:type="auto"/>
      <w:tblLook w:val="04A0" w:firstRow="1" w:lastRow="0" w:firstColumn="1" w:lastColumn="0" w:noHBand="0" w:noVBand="1"/>
    </w:tblPr>
    <w:tblGrid>
      <w:gridCol w:w="3166"/>
    </w:tblGrid>
    <w:tr w:rsidR="00347F72" w:rsidTr="00542857">
      <w:trPr>
        <w:trHeight w:val="366"/>
      </w:trPr>
      <w:tc>
        <w:tcPr>
          <w:tcW w:w="3166" w:type="dxa"/>
          <w:tcBorders>
            <w:top w:val="nil"/>
            <w:left w:val="nil"/>
            <w:bottom w:val="nil"/>
            <w:right w:val="nil"/>
          </w:tcBorders>
          <w:vAlign w:val="bottom"/>
          <w:hideMark/>
        </w:tcPr>
        <w:p w:rsidR="007F7017" w:rsidRDefault="002C5B0C" w:rsidP="00542857">
          <w:pPr>
            <w:pStyle w:val="a5"/>
            <w:jc w:val="center"/>
            <w:rPr>
              <w:sz w:val="20"/>
              <w:lang w:val="en-US"/>
            </w:rPr>
          </w:pPr>
          <w:r>
            <w:rPr>
              <w:sz w:val="20"/>
              <w:lang w:val="en-US"/>
            </w:rPr>
            <w:t>2779956-Уч-2025 (5.0)</w:t>
          </w:r>
        </w:p>
      </w:tc>
    </w:tr>
    <w:tr w:rsidR="00347F72" w:rsidTr="00542857">
      <w:trPr>
        <w:trHeight w:val="937"/>
      </w:trPr>
      <w:tc>
        <w:tcPr>
          <w:tcW w:w="3166" w:type="dxa"/>
          <w:tcBorders>
            <w:top w:val="nil"/>
            <w:left w:val="nil"/>
            <w:bottom w:val="nil"/>
            <w:right w:val="nil"/>
          </w:tcBorders>
          <w:hideMark/>
        </w:tcPr>
        <w:p w:rsidR="007F7017" w:rsidRDefault="002C5B0C" w:rsidP="00542857">
          <w:pPr>
            <w:pStyle w:val="a5"/>
          </w:pPr>
          <w:r>
            <w:rPr>
              <w:noProof/>
            </w:rPr>
            <w:drawing>
              <wp:anchor distT="0" distB="0" distL="0" distR="0" simplePos="0" relativeHeight="251658240"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1" name="Text Box 2"/>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7F7017" w:rsidRPr="00FB5A1B" w:rsidRDefault="007F7017" w:rsidP="00FB5A1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DD8" w:rsidRDefault="00B66DD8">
      <w:pPr>
        <w:spacing w:line="240" w:lineRule="auto"/>
      </w:pPr>
      <w:r>
        <w:separator/>
      </w:r>
    </w:p>
  </w:footnote>
  <w:footnote w:type="continuationSeparator" w:id="0">
    <w:p w:rsidR="00B66DD8" w:rsidRDefault="00B66D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017" w:rsidRDefault="002C5B0C" w:rsidP="009E2468">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C83A2D">
      <w:rPr>
        <w:rStyle w:val="a7"/>
        <w:noProof/>
      </w:rPr>
      <w:t>4</w:t>
    </w:r>
    <w:r>
      <w:rPr>
        <w:rStyle w:val="a7"/>
      </w:rPr>
      <w:fldChar w:fldCharType="end"/>
    </w:r>
  </w:p>
  <w:p w:rsidR="007F7017" w:rsidRPr="0035287A" w:rsidRDefault="007F7017" w:rsidP="009E2468">
    <w:pPr>
      <w:pStyle w:val="a3"/>
      <w:rPr>
        <w:sz w:val="3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017" w:rsidRPr="004A283A" w:rsidRDefault="007F7017" w:rsidP="004A283A">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E6FA3"/>
    <w:multiLevelType w:val="hybridMultilevel"/>
    <w:tmpl w:val="994EBBF6"/>
    <w:lvl w:ilvl="0" w:tplc="8924A616">
      <w:start w:val="1"/>
      <w:numFmt w:val="decimal"/>
      <w:lvlText w:val="%1."/>
      <w:lvlJc w:val="left"/>
      <w:pPr>
        <w:ind w:left="1500" w:hanging="360"/>
      </w:pPr>
      <w:rPr>
        <w:rFonts w:hint="default"/>
      </w:rPr>
    </w:lvl>
    <w:lvl w:ilvl="1" w:tplc="40D6DDCC" w:tentative="1">
      <w:start w:val="1"/>
      <w:numFmt w:val="lowerLetter"/>
      <w:lvlText w:val="%2."/>
      <w:lvlJc w:val="left"/>
      <w:pPr>
        <w:ind w:left="2220" w:hanging="360"/>
      </w:pPr>
    </w:lvl>
    <w:lvl w:ilvl="2" w:tplc="94D66BD8" w:tentative="1">
      <w:start w:val="1"/>
      <w:numFmt w:val="lowerRoman"/>
      <w:lvlText w:val="%3."/>
      <w:lvlJc w:val="right"/>
      <w:pPr>
        <w:ind w:left="2940" w:hanging="180"/>
      </w:pPr>
    </w:lvl>
    <w:lvl w:ilvl="3" w:tplc="9AA091C0" w:tentative="1">
      <w:start w:val="1"/>
      <w:numFmt w:val="decimal"/>
      <w:lvlText w:val="%4."/>
      <w:lvlJc w:val="left"/>
      <w:pPr>
        <w:ind w:left="3660" w:hanging="360"/>
      </w:pPr>
    </w:lvl>
    <w:lvl w:ilvl="4" w:tplc="0718793E" w:tentative="1">
      <w:start w:val="1"/>
      <w:numFmt w:val="lowerLetter"/>
      <w:lvlText w:val="%5."/>
      <w:lvlJc w:val="left"/>
      <w:pPr>
        <w:ind w:left="4380" w:hanging="360"/>
      </w:pPr>
    </w:lvl>
    <w:lvl w:ilvl="5" w:tplc="DD245D76" w:tentative="1">
      <w:start w:val="1"/>
      <w:numFmt w:val="lowerRoman"/>
      <w:lvlText w:val="%6."/>
      <w:lvlJc w:val="right"/>
      <w:pPr>
        <w:ind w:left="5100" w:hanging="180"/>
      </w:pPr>
    </w:lvl>
    <w:lvl w:ilvl="6" w:tplc="135AE510" w:tentative="1">
      <w:start w:val="1"/>
      <w:numFmt w:val="decimal"/>
      <w:lvlText w:val="%7."/>
      <w:lvlJc w:val="left"/>
      <w:pPr>
        <w:ind w:left="5820" w:hanging="360"/>
      </w:pPr>
    </w:lvl>
    <w:lvl w:ilvl="7" w:tplc="2752CE94" w:tentative="1">
      <w:start w:val="1"/>
      <w:numFmt w:val="lowerLetter"/>
      <w:lvlText w:val="%8."/>
      <w:lvlJc w:val="left"/>
      <w:pPr>
        <w:ind w:left="6540" w:hanging="360"/>
      </w:pPr>
    </w:lvl>
    <w:lvl w:ilvl="8" w:tplc="7A80E1BA" w:tentative="1">
      <w:start w:val="1"/>
      <w:numFmt w:val="lowerRoman"/>
      <w:lvlText w:val="%9."/>
      <w:lvlJc w:val="right"/>
      <w:pPr>
        <w:ind w:left="7260" w:hanging="180"/>
      </w:pPr>
    </w:lvl>
  </w:abstractNum>
  <w:abstractNum w:abstractNumId="1" w15:restartNumberingAfterBreak="0">
    <w:nsid w:val="0B22499D"/>
    <w:multiLevelType w:val="hybridMultilevel"/>
    <w:tmpl w:val="6C489144"/>
    <w:lvl w:ilvl="0" w:tplc="174883F4">
      <w:start w:val="1"/>
      <w:numFmt w:val="decimal"/>
      <w:lvlText w:val="%1)"/>
      <w:lvlJc w:val="left"/>
      <w:pPr>
        <w:ind w:left="1495" w:hanging="360"/>
      </w:pPr>
    </w:lvl>
    <w:lvl w:ilvl="1" w:tplc="AB101432" w:tentative="1">
      <w:start w:val="1"/>
      <w:numFmt w:val="lowerLetter"/>
      <w:lvlText w:val="%2."/>
      <w:lvlJc w:val="left"/>
      <w:pPr>
        <w:ind w:left="2149" w:hanging="360"/>
      </w:pPr>
    </w:lvl>
    <w:lvl w:ilvl="2" w:tplc="491AE346" w:tentative="1">
      <w:start w:val="1"/>
      <w:numFmt w:val="lowerRoman"/>
      <w:lvlText w:val="%3."/>
      <w:lvlJc w:val="right"/>
      <w:pPr>
        <w:ind w:left="2869" w:hanging="180"/>
      </w:pPr>
    </w:lvl>
    <w:lvl w:ilvl="3" w:tplc="A648C93A" w:tentative="1">
      <w:start w:val="1"/>
      <w:numFmt w:val="decimal"/>
      <w:lvlText w:val="%4."/>
      <w:lvlJc w:val="left"/>
      <w:pPr>
        <w:ind w:left="3589" w:hanging="360"/>
      </w:pPr>
    </w:lvl>
    <w:lvl w:ilvl="4" w:tplc="48AC53D2" w:tentative="1">
      <w:start w:val="1"/>
      <w:numFmt w:val="lowerLetter"/>
      <w:lvlText w:val="%5."/>
      <w:lvlJc w:val="left"/>
      <w:pPr>
        <w:ind w:left="4309" w:hanging="360"/>
      </w:pPr>
    </w:lvl>
    <w:lvl w:ilvl="5" w:tplc="068C69A6" w:tentative="1">
      <w:start w:val="1"/>
      <w:numFmt w:val="lowerRoman"/>
      <w:lvlText w:val="%6."/>
      <w:lvlJc w:val="right"/>
      <w:pPr>
        <w:ind w:left="5029" w:hanging="180"/>
      </w:pPr>
    </w:lvl>
    <w:lvl w:ilvl="6" w:tplc="8ACA0A12" w:tentative="1">
      <w:start w:val="1"/>
      <w:numFmt w:val="decimal"/>
      <w:lvlText w:val="%7."/>
      <w:lvlJc w:val="left"/>
      <w:pPr>
        <w:ind w:left="5749" w:hanging="360"/>
      </w:pPr>
    </w:lvl>
    <w:lvl w:ilvl="7" w:tplc="C7BE80B6" w:tentative="1">
      <w:start w:val="1"/>
      <w:numFmt w:val="lowerLetter"/>
      <w:lvlText w:val="%8."/>
      <w:lvlJc w:val="left"/>
      <w:pPr>
        <w:ind w:left="6469" w:hanging="360"/>
      </w:pPr>
    </w:lvl>
    <w:lvl w:ilvl="8" w:tplc="3B94ED0A" w:tentative="1">
      <w:start w:val="1"/>
      <w:numFmt w:val="lowerRoman"/>
      <w:lvlText w:val="%9."/>
      <w:lvlJc w:val="right"/>
      <w:pPr>
        <w:ind w:left="7189" w:hanging="180"/>
      </w:pPr>
    </w:lvl>
  </w:abstractNum>
  <w:abstractNum w:abstractNumId="2" w15:restartNumberingAfterBreak="0">
    <w:nsid w:val="0DA537D7"/>
    <w:multiLevelType w:val="hybridMultilevel"/>
    <w:tmpl w:val="C95458D0"/>
    <w:lvl w:ilvl="0" w:tplc="5748C112">
      <w:start w:val="1"/>
      <w:numFmt w:val="decimal"/>
      <w:lvlText w:val="%1."/>
      <w:lvlJc w:val="left"/>
      <w:pPr>
        <w:ind w:left="1429" w:hanging="360"/>
      </w:pPr>
    </w:lvl>
    <w:lvl w:ilvl="1" w:tplc="49BE950C" w:tentative="1">
      <w:start w:val="1"/>
      <w:numFmt w:val="lowerLetter"/>
      <w:lvlText w:val="%2."/>
      <w:lvlJc w:val="left"/>
      <w:pPr>
        <w:ind w:left="2149" w:hanging="360"/>
      </w:pPr>
    </w:lvl>
    <w:lvl w:ilvl="2" w:tplc="9ADA1E6A" w:tentative="1">
      <w:start w:val="1"/>
      <w:numFmt w:val="lowerRoman"/>
      <w:lvlText w:val="%3."/>
      <w:lvlJc w:val="right"/>
      <w:pPr>
        <w:ind w:left="2869" w:hanging="180"/>
      </w:pPr>
    </w:lvl>
    <w:lvl w:ilvl="3" w:tplc="2F868950" w:tentative="1">
      <w:start w:val="1"/>
      <w:numFmt w:val="decimal"/>
      <w:lvlText w:val="%4."/>
      <w:lvlJc w:val="left"/>
      <w:pPr>
        <w:ind w:left="3589" w:hanging="360"/>
      </w:pPr>
    </w:lvl>
    <w:lvl w:ilvl="4" w:tplc="5C0A3E22" w:tentative="1">
      <w:start w:val="1"/>
      <w:numFmt w:val="lowerLetter"/>
      <w:lvlText w:val="%5."/>
      <w:lvlJc w:val="left"/>
      <w:pPr>
        <w:ind w:left="4309" w:hanging="360"/>
      </w:pPr>
    </w:lvl>
    <w:lvl w:ilvl="5" w:tplc="0C101436" w:tentative="1">
      <w:start w:val="1"/>
      <w:numFmt w:val="lowerRoman"/>
      <w:lvlText w:val="%6."/>
      <w:lvlJc w:val="right"/>
      <w:pPr>
        <w:ind w:left="5029" w:hanging="180"/>
      </w:pPr>
    </w:lvl>
    <w:lvl w:ilvl="6" w:tplc="DBDE6130" w:tentative="1">
      <w:start w:val="1"/>
      <w:numFmt w:val="decimal"/>
      <w:lvlText w:val="%7."/>
      <w:lvlJc w:val="left"/>
      <w:pPr>
        <w:ind w:left="5749" w:hanging="360"/>
      </w:pPr>
    </w:lvl>
    <w:lvl w:ilvl="7" w:tplc="D28280C4" w:tentative="1">
      <w:start w:val="1"/>
      <w:numFmt w:val="lowerLetter"/>
      <w:lvlText w:val="%8."/>
      <w:lvlJc w:val="left"/>
      <w:pPr>
        <w:ind w:left="6469" w:hanging="360"/>
      </w:pPr>
    </w:lvl>
    <w:lvl w:ilvl="8" w:tplc="56DEF346" w:tentative="1">
      <w:start w:val="1"/>
      <w:numFmt w:val="lowerRoman"/>
      <w:lvlText w:val="%9."/>
      <w:lvlJc w:val="right"/>
      <w:pPr>
        <w:ind w:left="7189" w:hanging="180"/>
      </w:pPr>
    </w:lvl>
  </w:abstractNum>
  <w:abstractNum w:abstractNumId="3" w15:restartNumberingAfterBreak="0">
    <w:nsid w:val="0FC412D8"/>
    <w:multiLevelType w:val="hybridMultilevel"/>
    <w:tmpl w:val="4FF27A78"/>
    <w:lvl w:ilvl="0" w:tplc="B2BA0EDC">
      <w:start w:val="1"/>
      <w:numFmt w:val="decimal"/>
      <w:lvlText w:val="%1)"/>
      <w:lvlJc w:val="left"/>
      <w:pPr>
        <w:ind w:left="3053" w:hanging="360"/>
      </w:pPr>
      <w:rPr>
        <w:rFonts w:hint="default"/>
      </w:rPr>
    </w:lvl>
    <w:lvl w:ilvl="1" w:tplc="645802BC" w:tentative="1">
      <w:start w:val="1"/>
      <w:numFmt w:val="lowerLetter"/>
      <w:lvlText w:val="%2."/>
      <w:lvlJc w:val="left"/>
      <w:pPr>
        <w:ind w:left="2186" w:hanging="360"/>
      </w:pPr>
    </w:lvl>
    <w:lvl w:ilvl="2" w:tplc="6240B898" w:tentative="1">
      <w:start w:val="1"/>
      <w:numFmt w:val="lowerRoman"/>
      <w:lvlText w:val="%3."/>
      <w:lvlJc w:val="right"/>
      <w:pPr>
        <w:ind w:left="2906" w:hanging="180"/>
      </w:pPr>
    </w:lvl>
    <w:lvl w:ilvl="3" w:tplc="11A0A440" w:tentative="1">
      <w:start w:val="1"/>
      <w:numFmt w:val="decimal"/>
      <w:lvlText w:val="%4."/>
      <w:lvlJc w:val="left"/>
      <w:pPr>
        <w:ind w:left="3626" w:hanging="360"/>
      </w:pPr>
    </w:lvl>
    <w:lvl w:ilvl="4" w:tplc="C0DAE97C" w:tentative="1">
      <w:start w:val="1"/>
      <w:numFmt w:val="lowerLetter"/>
      <w:lvlText w:val="%5."/>
      <w:lvlJc w:val="left"/>
      <w:pPr>
        <w:ind w:left="4346" w:hanging="360"/>
      </w:pPr>
    </w:lvl>
    <w:lvl w:ilvl="5" w:tplc="E6D62244" w:tentative="1">
      <w:start w:val="1"/>
      <w:numFmt w:val="lowerRoman"/>
      <w:lvlText w:val="%6."/>
      <w:lvlJc w:val="right"/>
      <w:pPr>
        <w:ind w:left="5066" w:hanging="180"/>
      </w:pPr>
    </w:lvl>
    <w:lvl w:ilvl="6" w:tplc="E328042C" w:tentative="1">
      <w:start w:val="1"/>
      <w:numFmt w:val="decimal"/>
      <w:lvlText w:val="%7."/>
      <w:lvlJc w:val="left"/>
      <w:pPr>
        <w:ind w:left="5786" w:hanging="360"/>
      </w:pPr>
    </w:lvl>
    <w:lvl w:ilvl="7" w:tplc="88A253E0" w:tentative="1">
      <w:start w:val="1"/>
      <w:numFmt w:val="lowerLetter"/>
      <w:lvlText w:val="%8."/>
      <w:lvlJc w:val="left"/>
      <w:pPr>
        <w:ind w:left="6506" w:hanging="360"/>
      </w:pPr>
    </w:lvl>
    <w:lvl w:ilvl="8" w:tplc="1ECCEC48" w:tentative="1">
      <w:start w:val="1"/>
      <w:numFmt w:val="lowerRoman"/>
      <w:lvlText w:val="%9."/>
      <w:lvlJc w:val="right"/>
      <w:pPr>
        <w:ind w:left="7226" w:hanging="180"/>
      </w:pPr>
    </w:lvl>
  </w:abstractNum>
  <w:abstractNum w:abstractNumId="4" w15:restartNumberingAfterBreak="0">
    <w:nsid w:val="14B46FEA"/>
    <w:multiLevelType w:val="hybridMultilevel"/>
    <w:tmpl w:val="46A6DC42"/>
    <w:lvl w:ilvl="0" w:tplc="C416284E">
      <w:start w:val="1"/>
      <w:numFmt w:val="bullet"/>
      <w:lvlText w:val=""/>
      <w:lvlJc w:val="left"/>
      <w:pPr>
        <w:ind w:left="1429" w:hanging="360"/>
      </w:pPr>
      <w:rPr>
        <w:rFonts w:ascii="Symbol" w:hAnsi="Symbol" w:hint="default"/>
      </w:rPr>
    </w:lvl>
    <w:lvl w:ilvl="1" w:tplc="87960620" w:tentative="1">
      <w:start w:val="1"/>
      <w:numFmt w:val="bullet"/>
      <w:lvlText w:val="o"/>
      <w:lvlJc w:val="left"/>
      <w:pPr>
        <w:ind w:left="2149" w:hanging="360"/>
      </w:pPr>
      <w:rPr>
        <w:rFonts w:ascii="Courier New" w:hAnsi="Courier New" w:cs="Courier New" w:hint="default"/>
      </w:rPr>
    </w:lvl>
    <w:lvl w:ilvl="2" w:tplc="6F92C4C2" w:tentative="1">
      <w:start w:val="1"/>
      <w:numFmt w:val="bullet"/>
      <w:lvlText w:val=""/>
      <w:lvlJc w:val="left"/>
      <w:pPr>
        <w:ind w:left="2869" w:hanging="360"/>
      </w:pPr>
      <w:rPr>
        <w:rFonts w:ascii="Wingdings" w:hAnsi="Wingdings" w:hint="default"/>
      </w:rPr>
    </w:lvl>
    <w:lvl w:ilvl="3" w:tplc="E556AC42" w:tentative="1">
      <w:start w:val="1"/>
      <w:numFmt w:val="bullet"/>
      <w:lvlText w:val=""/>
      <w:lvlJc w:val="left"/>
      <w:pPr>
        <w:ind w:left="3589" w:hanging="360"/>
      </w:pPr>
      <w:rPr>
        <w:rFonts w:ascii="Symbol" w:hAnsi="Symbol" w:hint="default"/>
      </w:rPr>
    </w:lvl>
    <w:lvl w:ilvl="4" w:tplc="0C242B8C" w:tentative="1">
      <w:start w:val="1"/>
      <w:numFmt w:val="bullet"/>
      <w:lvlText w:val="o"/>
      <w:lvlJc w:val="left"/>
      <w:pPr>
        <w:ind w:left="4309" w:hanging="360"/>
      </w:pPr>
      <w:rPr>
        <w:rFonts w:ascii="Courier New" w:hAnsi="Courier New" w:cs="Courier New" w:hint="default"/>
      </w:rPr>
    </w:lvl>
    <w:lvl w:ilvl="5" w:tplc="18586BC6" w:tentative="1">
      <w:start w:val="1"/>
      <w:numFmt w:val="bullet"/>
      <w:lvlText w:val=""/>
      <w:lvlJc w:val="left"/>
      <w:pPr>
        <w:ind w:left="5029" w:hanging="360"/>
      </w:pPr>
      <w:rPr>
        <w:rFonts w:ascii="Wingdings" w:hAnsi="Wingdings" w:hint="default"/>
      </w:rPr>
    </w:lvl>
    <w:lvl w:ilvl="6" w:tplc="0F266CA2" w:tentative="1">
      <w:start w:val="1"/>
      <w:numFmt w:val="bullet"/>
      <w:lvlText w:val=""/>
      <w:lvlJc w:val="left"/>
      <w:pPr>
        <w:ind w:left="5749" w:hanging="360"/>
      </w:pPr>
      <w:rPr>
        <w:rFonts w:ascii="Symbol" w:hAnsi="Symbol" w:hint="default"/>
      </w:rPr>
    </w:lvl>
    <w:lvl w:ilvl="7" w:tplc="17D6F4EC" w:tentative="1">
      <w:start w:val="1"/>
      <w:numFmt w:val="bullet"/>
      <w:lvlText w:val="o"/>
      <w:lvlJc w:val="left"/>
      <w:pPr>
        <w:ind w:left="6469" w:hanging="360"/>
      </w:pPr>
      <w:rPr>
        <w:rFonts w:ascii="Courier New" w:hAnsi="Courier New" w:cs="Courier New" w:hint="default"/>
      </w:rPr>
    </w:lvl>
    <w:lvl w:ilvl="8" w:tplc="AEFEDC4E" w:tentative="1">
      <w:start w:val="1"/>
      <w:numFmt w:val="bullet"/>
      <w:lvlText w:val=""/>
      <w:lvlJc w:val="left"/>
      <w:pPr>
        <w:ind w:left="7189" w:hanging="360"/>
      </w:pPr>
      <w:rPr>
        <w:rFonts w:ascii="Wingdings" w:hAnsi="Wingdings" w:hint="default"/>
      </w:rPr>
    </w:lvl>
  </w:abstractNum>
  <w:abstractNum w:abstractNumId="5" w15:restartNumberingAfterBreak="0">
    <w:nsid w:val="14BC3784"/>
    <w:multiLevelType w:val="hybridMultilevel"/>
    <w:tmpl w:val="7DF49E4E"/>
    <w:lvl w:ilvl="0" w:tplc="F1ACFD7A">
      <w:start w:val="1"/>
      <w:numFmt w:val="decimal"/>
      <w:lvlText w:val="%1)"/>
      <w:lvlJc w:val="left"/>
      <w:pPr>
        <w:ind w:left="3196" w:hanging="360"/>
      </w:pPr>
      <w:rPr>
        <w:rFonts w:hint="default"/>
      </w:rPr>
    </w:lvl>
    <w:lvl w:ilvl="1" w:tplc="E6247D68" w:tentative="1">
      <w:start w:val="1"/>
      <w:numFmt w:val="lowerLetter"/>
      <w:lvlText w:val="%2."/>
      <w:lvlJc w:val="left"/>
      <w:pPr>
        <w:ind w:left="2186" w:hanging="360"/>
      </w:pPr>
    </w:lvl>
    <w:lvl w:ilvl="2" w:tplc="9A7AC682" w:tentative="1">
      <w:start w:val="1"/>
      <w:numFmt w:val="lowerRoman"/>
      <w:lvlText w:val="%3."/>
      <w:lvlJc w:val="right"/>
      <w:pPr>
        <w:ind w:left="2906" w:hanging="180"/>
      </w:pPr>
    </w:lvl>
    <w:lvl w:ilvl="3" w:tplc="F26A928C" w:tentative="1">
      <w:start w:val="1"/>
      <w:numFmt w:val="decimal"/>
      <w:lvlText w:val="%4."/>
      <w:lvlJc w:val="left"/>
      <w:pPr>
        <w:ind w:left="3626" w:hanging="360"/>
      </w:pPr>
    </w:lvl>
    <w:lvl w:ilvl="4" w:tplc="A77CC75E" w:tentative="1">
      <w:start w:val="1"/>
      <w:numFmt w:val="lowerLetter"/>
      <w:lvlText w:val="%5."/>
      <w:lvlJc w:val="left"/>
      <w:pPr>
        <w:ind w:left="4346" w:hanging="360"/>
      </w:pPr>
    </w:lvl>
    <w:lvl w:ilvl="5" w:tplc="1C566F48" w:tentative="1">
      <w:start w:val="1"/>
      <w:numFmt w:val="lowerRoman"/>
      <w:lvlText w:val="%6."/>
      <w:lvlJc w:val="right"/>
      <w:pPr>
        <w:ind w:left="5066" w:hanging="180"/>
      </w:pPr>
    </w:lvl>
    <w:lvl w:ilvl="6" w:tplc="93A23BEE" w:tentative="1">
      <w:start w:val="1"/>
      <w:numFmt w:val="decimal"/>
      <w:lvlText w:val="%7."/>
      <w:lvlJc w:val="left"/>
      <w:pPr>
        <w:ind w:left="5786" w:hanging="360"/>
      </w:pPr>
    </w:lvl>
    <w:lvl w:ilvl="7" w:tplc="83E8D4AA" w:tentative="1">
      <w:start w:val="1"/>
      <w:numFmt w:val="lowerLetter"/>
      <w:lvlText w:val="%8."/>
      <w:lvlJc w:val="left"/>
      <w:pPr>
        <w:ind w:left="6506" w:hanging="360"/>
      </w:pPr>
    </w:lvl>
    <w:lvl w:ilvl="8" w:tplc="FB4064B2" w:tentative="1">
      <w:start w:val="1"/>
      <w:numFmt w:val="lowerRoman"/>
      <w:lvlText w:val="%9."/>
      <w:lvlJc w:val="right"/>
      <w:pPr>
        <w:ind w:left="7226" w:hanging="180"/>
      </w:pPr>
    </w:lvl>
  </w:abstractNum>
  <w:abstractNum w:abstractNumId="6" w15:restartNumberingAfterBreak="0">
    <w:nsid w:val="16DE7C51"/>
    <w:multiLevelType w:val="hybridMultilevel"/>
    <w:tmpl w:val="6DF0F4C4"/>
    <w:lvl w:ilvl="0" w:tplc="D6064BF8">
      <w:start w:val="1"/>
      <w:numFmt w:val="decimal"/>
      <w:lvlText w:val="%1)"/>
      <w:lvlJc w:val="left"/>
      <w:pPr>
        <w:ind w:left="973" w:hanging="360"/>
      </w:pPr>
      <w:rPr>
        <w:rFonts w:hint="default"/>
      </w:rPr>
    </w:lvl>
    <w:lvl w:ilvl="1" w:tplc="FE245794" w:tentative="1">
      <w:start w:val="1"/>
      <w:numFmt w:val="lowerLetter"/>
      <w:lvlText w:val="%2."/>
      <w:lvlJc w:val="left"/>
      <w:pPr>
        <w:ind w:left="1693" w:hanging="360"/>
      </w:pPr>
    </w:lvl>
    <w:lvl w:ilvl="2" w:tplc="5942BB70" w:tentative="1">
      <w:start w:val="1"/>
      <w:numFmt w:val="lowerRoman"/>
      <w:lvlText w:val="%3."/>
      <w:lvlJc w:val="right"/>
      <w:pPr>
        <w:ind w:left="2413" w:hanging="180"/>
      </w:pPr>
    </w:lvl>
    <w:lvl w:ilvl="3" w:tplc="446C38D8" w:tentative="1">
      <w:start w:val="1"/>
      <w:numFmt w:val="decimal"/>
      <w:lvlText w:val="%4."/>
      <w:lvlJc w:val="left"/>
      <w:pPr>
        <w:ind w:left="3133" w:hanging="360"/>
      </w:pPr>
    </w:lvl>
    <w:lvl w:ilvl="4" w:tplc="4056B2AA" w:tentative="1">
      <w:start w:val="1"/>
      <w:numFmt w:val="lowerLetter"/>
      <w:lvlText w:val="%5."/>
      <w:lvlJc w:val="left"/>
      <w:pPr>
        <w:ind w:left="3853" w:hanging="360"/>
      </w:pPr>
    </w:lvl>
    <w:lvl w:ilvl="5" w:tplc="A52CF7CA" w:tentative="1">
      <w:start w:val="1"/>
      <w:numFmt w:val="lowerRoman"/>
      <w:lvlText w:val="%6."/>
      <w:lvlJc w:val="right"/>
      <w:pPr>
        <w:ind w:left="4573" w:hanging="180"/>
      </w:pPr>
    </w:lvl>
    <w:lvl w:ilvl="6" w:tplc="829C43F2" w:tentative="1">
      <w:start w:val="1"/>
      <w:numFmt w:val="decimal"/>
      <w:lvlText w:val="%7."/>
      <w:lvlJc w:val="left"/>
      <w:pPr>
        <w:ind w:left="5293" w:hanging="360"/>
      </w:pPr>
    </w:lvl>
    <w:lvl w:ilvl="7" w:tplc="17E400A0" w:tentative="1">
      <w:start w:val="1"/>
      <w:numFmt w:val="lowerLetter"/>
      <w:lvlText w:val="%8."/>
      <w:lvlJc w:val="left"/>
      <w:pPr>
        <w:ind w:left="6013" w:hanging="360"/>
      </w:pPr>
    </w:lvl>
    <w:lvl w:ilvl="8" w:tplc="7A1A95C0" w:tentative="1">
      <w:start w:val="1"/>
      <w:numFmt w:val="lowerRoman"/>
      <w:lvlText w:val="%9."/>
      <w:lvlJc w:val="right"/>
      <w:pPr>
        <w:ind w:left="6733" w:hanging="180"/>
      </w:pPr>
    </w:lvl>
  </w:abstractNum>
  <w:abstractNum w:abstractNumId="7" w15:restartNumberingAfterBreak="0">
    <w:nsid w:val="182E5CAF"/>
    <w:multiLevelType w:val="hybridMultilevel"/>
    <w:tmpl w:val="2EBAEA52"/>
    <w:lvl w:ilvl="0" w:tplc="614C161C">
      <w:start w:val="1"/>
      <w:numFmt w:val="decimal"/>
      <w:lvlText w:val="%1."/>
      <w:lvlJc w:val="left"/>
      <w:pPr>
        <w:ind w:left="1069" w:hanging="360"/>
      </w:pPr>
      <w:rPr>
        <w:rFonts w:hint="default"/>
      </w:rPr>
    </w:lvl>
    <w:lvl w:ilvl="1" w:tplc="A51E05AC" w:tentative="1">
      <w:start w:val="1"/>
      <w:numFmt w:val="lowerLetter"/>
      <w:lvlText w:val="%2."/>
      <w:lvlJc w:val="left"/>
      <w:pPr>
        <w:ind w:left="1789" w:hanging="360"/>
      </w:pPr>
    </w:lvl>
    <w:lvl w:ilvl="2" w:tplc="01B49822" w:tentative="1">
      <w:start w:val="1"/>
      <w:numFmt w:val="lowerRoman"/>
      <w:lvlText w:val="%3."/>
      <w:lvlJc w:val="right"/>
      <w:pPr>
        <w:ind w:left="2509" w:hanging="180"/>
      </w:pPr>
    </w:lvl>
    <w:lvl w:ilvl="3" w:tplc="DBB2C278" w:tentative="1">
      <w:start w:val="1"/>
      <w:numFmt w:val="decimal"/>
      <w:lvlText w:val="%4."/>
      <w:lvlJc w:val="left"/>
      <w:pPr>
        <w:ind w:left="3229" w:hanging="360"/>
      </w:pPr>
    </w:lvl>
    <w:lvl w:ilvl="4" w:tplc="1DD831CC" w:tentative="1">
      <w:start w:val="1"/>
      <w:numFmt w:val="lowerLetter"/>
      <w:lvlText w:val="%5."/>
      <w:lvlJc w:val="left"/>
      <w:pPr>
        <w:ind w:left="3949" w:hanging="360"/>
      </w:pPr>
    </w:lvl>
    <w:lvl w:ilvl="5" w:tplc="D980A124" w:tentative="1">
      <w:start w:val="1"/>
      <w:numFmt w:val="lowerRoman"/>
      <w:lvlText w:val="%6."/>
      <w:lvlJc w:val="right"/>
      <w:pPr>
        <w:ind w:left="4669" w:hanging="180"/>
      </w:pPr>
    </w:lvl>
    <w:lvl w:ilvl="6" w:tplc="80666128" w:tentative="1">
      <w:start w:val="1"/>
      <w:numFmt w:val="decimal"/>
      <w:lvlText w:val="%7."/>
      <w:lvlJc w:val="left"/>
      <w:pPr>
        <w:ind w:left="5389" w:hanging="360"/>
      </w:pPr>
    </w:lvl>
    <w:lvl w:ilvl="7" w:tplc="8ED64CBE" w:tentative="1">
      <w:start w:val="1"/>
      <w:numFmt w:val="lowerLetter"/>
      <w:lvlText w:val="%8."/>
      <w:lvlJc w:val="left"/>
      <w:pPr>
        <w:ind w:left="6109" w:hanging="360"/>
      </w:pPr>
    </w:lvl>
    <w:lvl w:ilvl="8" w:tplc="8C26FF18" w:tentative="1">
      <w:start w:val="1"/>
      <w:numFmt w:val="lowerRoman"/>
      <w:lvlText w:val="%9."/>
      <w:lvlJc w:val="right"/>
      <w:pPr>
        <w:ind w:left="6829" w:hanging="180"/>
      </w:pPr>
    </w:lvl>
  </w:abstractNum>
  <w:abstractNum w:abstractNumId="8" w15:restartNumberingAfterBreak="0">
    <w:nsid w:val="1BFA7E6B"/>
    <w:multiLevelType w:val="hybridMultilevel"/>
    <w:tmpl w:val="7DF49E4E"/>
    <w:lvl w:ilvl="0" w:tplc="EEEA3CCC">
      <w:start w:val="1"/>
      <w:numFmt w:val="decimal"/>
      <w:lvlText w:val="%1)"/>
      <w:lvlJc w:val="left"/>
      <w:pPr>
        <w:ind w:left="3196" w:hanging="360"/>
      </w:pPr>
      <w:rPr>
        <w:rFonts w:hint="default"/>
      </w:rPr>
    </w:lvl>
    <w:lvl w:ilvl="1" w:tplc="A8F8A018" w:tentative="1">
      <w:start w:val="1"/>
      <w:numFmt w:val="lowerLetter"/>
      <w:lvlText w:val="%2."/>
      <w:lvlJc w:val="left"/>
      <w:pPr>
        <w:ind w:left="2186" w:hanging="360"/>
      </w:pPr>
    </w:lvl>
    <w:lvl w:ilvl="2" w:tplc="45F40080" w:tentative="1">
      <w:start w:val="1"/>
      <w:numFmt w:val="lowerRoman"/>
      <w:lvlText w:val="%3."/>
      <w:lvlJc w:val="right"/>
      <w:pPr>
        <w:ind w:left="2906" w:hanging="180"/>
      </w:pPr>
    </w:lvl>
    <w:lvl w:ilvl="3" w:tplc="71A8B736" w:tentative="1">
      <w:start w:val="1"/>
      <w:numFmt w:val="decimal"/>
      <w:lvlText w:val="%4."/>
      <w:lvlJc w:val="left"/>
      <w:pPr>
        <w:ind w:left="3626" w:hanging="360"/>
      </w:pPr>
    </w:lvl>
    <w:lvl w:ilvl="4" w:tplc="1F149E68" w:tentative="1">
      <w:start w:val="1"/>
      <w:numFmt w:val="lowerLetter"/>
      <w:lvlText w:val="%5."/>
      <w:lvlJc w:val="left"/>
      <w:pPr>
        <w:ind w:left="4346" w:hanging="360"/>
      </w:pPr>
    </w:lvl>
    <w:lvl w:ilvl="5" w:tplc="ACFE3CE8" w:tentative="1">
      <w:start w:val="1"/>
      <w:numFmt w:val="lowerRoman"/>
      <w:lvlText w:val="%6."/>
      <w:lvlJc w:val="right"/>
      <w:pPr>
        <w:ind w:left="5066" w:hanging="180"/>
      </w:pPr>
    </w:lvl>
    <w:lvl w:ilvl="6" w:tplc="E2EE8756" w:tentative="1">
      <w:start w:val="1"/>
      <w:numFmt w:val="decimal"/>
      <w:lvlText w:val="%7."/>
      <w:lvlJc w:val="left"/>
      <w:pPr>
        <w:ind w:left="5786" w:hanging="360"/>
      </w:pPr>
    </w:lvl>
    <w:lvl w:ilvl="7" w:tplc="7D441EA8" w:tentative="1">
      <w:start w:val="1"/>
      <w:numFmt w:val="lowerLetter"/>
      <w:lvlText w:val="%8."/>
      <w:lvlJc w:val="left"/>
      <w:pPr>
        <w:ind w:left="6506" w:hanging="360"/>
      </w:pPr>
    </w:lvl>
    <w:lvl w:ilvl="8" w:tplc="874CD42A" w:tentative="1">
      <w:start w:val="1"/>
      <w:numFmt w:val="lowerRoman"/>
      <w:lvlText w:val="%9."/>
      <w:lvlJc w:val="right"/>
      <w:pPr>
        <w:ind w:left="7226" w:hanging="180"/>
      </w:pPr>
    </w:lvl>
  </w:abstractNum>
  <w:abstractNum w:abstractNumId="9" w15:restartNumberingAfterBreak="0">
    <w:nsid w:val="1C5F1ECC"/>
    <w:multiLevelType w:val="hybridMultilevel"/>
    <w:tmpl w:val="8B220B08"/>
    <w:lvl w:ilvl="0" w:tplc="12CC8CBE">
      <w:start w:val="1"/>
      <w:numFmt w:val="decimal"/>
      <w:lvlText w:val="%1."/>
      <w:lvlJc w:val="left"/>
      <w:pPr>
        <w:ind w:left="1429" w:hanging="360"/>
      </w:pPr>
    </w:lvl>
    <w:lvl w:ilvl="1" w:tplc="F82AEFE4" w:tentative="1">
      <w:start w:val="1"/>
      <w:numFmt w:val="lowerLetter"/>
      <w:lvlText w:val="%2."/>
      <w:lvlJc w:val="left"/>
      <w:pPr>
        <w:ind w:left="2149" w:hanging="360"/>
      </w:pPr>
    </w:lvl>
    <w:lvl w:ilvl="2" w:tplc="8FF41CFA" w:tentative="1">
      <w:start w:val="1"/>
      <w:numFmt w:val="lowerRoman"/>
      <w:lvlText w:val="%3."/>
      <w:lvlJc w:val="right"/>
      <w:pPr>
        <w:ind w:left="2869" w:hanging="180"/>
      </w:pPr>
    </w:lvl>
    <w:lvl w:ilvl="3" w:tplc="1C94DC74" w:tentative="1">
      <w:start w:val="1"/>
      <w:numFmt w:val="decimal"/>
      <w:lvlText w:val="%4."/>
      <w:lvlJc w:val="left"/>
      <w:pPr>
        <w:ind w:left="3589" w:hanging="360"/>
      </w:pPr>
    </w:lvl>
    <w:lvl w:ilvl="4" w:tplc="C8F03F92" w:tentative="1">
      <w:start w:val="1"/>
      <w:numFmt w:val="lowerLetter"/>
      <w:lvlText w:val="%5."/>
      <w:lvlJc w:val="left"/>
      <w:pPr>
        <w:ind w:left="4309" w:hanging="360"/>
      </w:pPr>
    </w:lvl>
    <w:lvl w:ilvl="5" w:tplc="1A602D4C" w:tentative="1">
      <w:start w:val="1"/>
      <w:numFmt w:val="lowerRoman"/>
      <w:lvlText w:val="%6."/>
      <w:lvlJc w:val="right"/>
      <w:pPr>
        <w:ind w:left="5029" w:hanging="180"/>
      </w:pPr>
    </w:lvl>
    <w:lvl w:ilvl="6" w:tplc="40205A94" w:tentative="1">
      <w:start w:val="1"/>
      <w:numFmt w:val="decimal"/>
      <w:lvlText w:val="%7."/>
      <w:lvlJc w:val="left"/>
      <w:pPr>
        <w:ind w:left="5749" w:hanging="360"/>
      </w:pPr>
    </w:lvl>
    <w:lvl w:ilvl="7" w:tplc="3F620524" w:tentative="1">
      <w:start w:val="1"/>
      <w:numFmt w:val="lowerLetter"/>
      <w:lvlText w:val="%8."/>
      <w:lvlJc w:val="left"/>
      <w:pPr>
        <w:ind w:left="6469" w:hanging="360"/>
      </w:pPr>
    </w:lvl>
    <w:lvl w:ilvl="8" w:tplc="8DDEF184" w:tentative="1">
      <w:start w:val="1"/>
      <w:numFmt w:val="lowerRoman"/>
      <w:lvlText w:val="%9."/>
      <w:lvlJc w:val="right"/>
      <w:pPr>
        <w:ind w:left="7189" w:hanging="180"/>
      </w:pPr>
    </w:lvl>
  </w:abstractNum>
  <w:abstractNum w:abstractNumId="10" w15:restartNumberingAfterBreak="0">
    <w:nsid w:val="1CE35724"/>
    <w:multiLevelType w:val="hybridMultilevel"/>
    <w:tmpl w:val="4746D10C"/>
    <w:lvl w:ilvl="0" w:tplc="ECC01C50">
      <w:start w:val="1"/>
      <w:numFmt w:val="decimal"/>
      <w:lvlText w:val="%1)"/>
      <w:lvlJc w:val="left"/>
      <w:pPr>
        <w:ind w:left="1069" w:hanging="360"/>
      </w:pPr>
      <w:rPr>
        <w:rFonts w:hint="default"/>
      </w:rPr>
    </w:lvl>
    <w:lvl w:ilvl="1" w:tplc="7BC46C3E" w:tentative="1">
      <w:start w:val="1"/>
      <w:numFmt w:val="lowerLetter"/>
      <w:lvlText w:val="%2."/>
      <w:lvlJc w:val="left"/>
      <w:pPr>
        <w:ind w:left="1789" w:hanging="360"/>
      </w:pPr>
    </w:lvl>
    <w:lvl w:ilvl="2" w:tplc="10ACE44A" w:tentative="1">
      <w:start w:val="1"/>
      <w:numFmt w:val="lowerRoman"/>
      <w:lvlText w:val="%3."/>
      <w:lvlJc w:val="right"/>
      <w:pPr>
        <w:ind w:left="2509" w:hanging="180"/>
      </w:pPr>
    </w:lvl>
    <w:lvl w:ilvl="3" w:tplc="ACC0E514" w:tentative="1">
      <w:start w:val="1"/>
      <w:numFmt w:val="decimal"/>
      <w:lvlText w:val="%4."/>
      <w:lvlJc w:val="left"/>
      <w:pPr>
        <w:ind w:left="3229" w:hanging="360"/>
      </w:pPr>
    </w:lvl>
    <w:lvl w:ilvl="4" w:tplc="F4448032" w:tentative="1">
      <w:start w:val="1"/>
      <w:numFmt w:val="lowerLetter"/>
      <w:lvlText w:val="%5."/>
      <w:lvlJc w:val="left"/>
      <w:pPr>
        <w:ind w:left="3949" w:hanging="360"/>
      </w:pPr>
    </w:lvl>
    <w:lvl w:ilvl="5" w:tplc="61D80D94" w:tentative="1">
      <w:start w:val="1"/>
      <w:numFmt w:val="lowerRoman"/>
      <w:lvlText w:val="%6."/>
      <w:lvlJc w:val="right"/>
      <w:pPr>
        <w:ind w:left="4669" w:hanging="180"/>
      </w:pPr>
    </w:lvl>
    <w:lvl w:ilvl="6" w:tplc="345C23EA" w:tentative="1">
      <w:start w:val="1"/>
      <w:numFmt w:val="decimal"/>
      <w:lvlText w:val="%7."/>
      <w:lvlJc w:val="left"/>
      <w:pPr>
        <w:ind w:left="5389" w:hanging="360"/>
      </w:pPr>
    </w:lvl>
    <w:lvl w:ilvl="7" w:tplc="18B0602E" w:tentative="1">
      <w:start w:val="1"/>
      <w:numFmt w:val="lowerLetter"/>
      <w:lvlText w:val="%8."/>
      <w:lvlJc w:val="left"/>
      <w:pPr>
        <w:ind w:left="6109" w:hanging="360"/>
      </w:pPr>
    </w:lvl>
    <w:lvl w:ilvl="8" w:tplc="63CE6176" w:tentative="1">
      <w:start w:val="1"/>
      <w:numFmt w:val="lowerRoman"/>
      <w:lvlText w:val="%9."/>
      <w:lvlJc w:val="right"/>
      <w:pPr>
        <w:ind w:left="6829" w:hanging="180"/>
      </w:pPr>
    </w:lvl>
  </w:abstractNum>
  <w:abstractNum w:abstractNumId="11" w15:restartNumberingAfterBreak="0">
    <w:nsid w:val="20C54B92"/>
    <w:multiLevelType w:val="hybridMultilevel"/>
    <w:tmpl w:val="D188E3C8"/>
    <w:lvl w:ilvl="0" w:tplc="69E01FB2">
      <w:start w:val="1"/>
      <w:numFmt w:val="decimal"/>
      <w:lvlText w:val="%1."/>
      <w:lvlJc w:val="left"/>
      <w:pPr>
        <w:ind w:left="720" w:hanging="360"/>
      </w:pPr>
    </w:lvl>
    <w:lvl w:ilvl="1" w:tplc="6DE20C58" w:tentative="1">
      <w:start w:val="1"/>
      <w:numFmt w:val="lowerLetter"/>
      <w:lvlText w:val="%2."/>
      <w:lvlJc w:val="left"/>
      <w:pPr>
        <w:ind w:left="1440" w:hanging="360"/>
      </w:pPr>
    </w:lvl>
    <w:lvl w:ilvl="2" w:tplc="0032E79C" w:tentative="1">
      <w:start w:val="1"/>
      <w:numFmt w:val="lowerRoman"/>
      <w:lvlText w:val="%3."/>
      <w:lvlJc w:val="right"/>
      <w:pPr>
        <w:ind w:left="2160" w:hanging="180"/>
      </w:pPr>
    </w:lvl>
    <w:lvl w:ilvl="3" w:tplc="D5A0D338" w:tentative="1">
      <w:start w:val="1"/>
      <w:numFmt w:val="decimal"/>
      <w:lvlText w:val="%4."/>
      <w:lvlJc w:val="left"/>
      <w:pPr>
        <w:ind w:left="2880" w:hanging="360"/>
      </w:pPr>
    </w:lvl>
    <w:lvl w:ilvl="4" w:tplc="BA32C5F0" w:tentative="1">
      <w:start w:val="1"/>
      <w:numFmt w:val="lowerLetter"/>
      <w:lvlText w:val="%5."/>
      <w:lvlJc w:val="left"/>
      <w:pPr>
        <w:ind w:left="3600" w:hanging="360"/>
      </w:pPr>
    </w:lvl>
    <w:lvl w:ilvl="5" w:tplc="31E82140" w:tentative="1">
      <w:start w:val="1"/>
      <w:numFmt w:val="lowerRoman"/>
      <w:lvlText w:val="%6."/>
      <w:lvlJc w:val="right"/>
      <w:pPr>
        <w:ind w:left="4320" w:hanging="180"/>
      </w:pPr>
    </w:lvl>
    <w:lvl w:ilvl="6" w:tplc="1DB4F128" w:tentative="1">
      <w:start w:val="1"/>
      <w:numFmt w:val="decimal"/>
      <w:lvlText w:val="%7."/>
      <w:lvlJc w:val="left"/>
      <w:pPr>
        <w:ind w:left="5040" w:hanging="360"/>
      </w:pPr>
    </w:lvl>
    <w:lvl w:ilvl="7" w:tplc="0A104E5E" w:tentative="1">
      <w:start w:val="1"/>
      <w:numFmt w:val="lowerLetter"/>
      <w:lvlText w:val="%8."/>
      <w:lvlJc w:val="left"/>
      <w:pPr>
        <w:ind w:left="5760" w:hanging="360"/>
      </w:pPr>
    </w:lvl>
    <w:lvl w:ilvl="8" w:tplc="CBB44D2C" w:tentative="1">
      <w:start w:val="1"/>
      <w:numFmt w:val="lowerRoman"/>
      <w:lvlText w:val="%9."/>
      <w:lvlJc w:val="right"/>
      <w:pPr>
        <w:ind w:left="6480" w:hanging="180"/>
      </w:pPr>
    </w:lvl>
  </w:abstractNum>
  <w:abstractNum w:abstractNumId="12" w15:restartNumberingAfterBreak="0">
    <w:nsid w:val="26EB5117"/>
    <w:multiLevelType w:val="hybridMultilevel"/>
    <w:tmpl w:val="9306D0C2"/>
    <w:lvl w:ilvl="0" w:tplc="A2AE820C">
      <w:start w:val="1"/>
      <w:numFmt w:val="decimal"/>
      <w:lvlText w:val="%1)"/>
      <w:lvlJc w:val="left"/>
      <w:pPr>
        <w:ind w:left="1069" w:hanging="360"/>
      </w:pPr>
      <w:rPr>
        <w:rFonts w:hint="default"/>
      </w:rPr>
    </w:lvl>
    <w:lvl w:ilvl="1" w:tplc="6A20E6CA" w:tentative="1">
      <w:start w:val="1"/>
      <w:numFmt w:val="lowerLetter"/>
      <w:lvlText w:val="%2."/>
      <w:lvlJc w:val="left"/>
      <w:pPr>
        <w:ind w:left="1789" w:hanging="360"/>
      </w:pPr>
    </w:lvl>
    <w:lvl w:ilvl="2" w:tplc="64E88C92" w:tentative="1">
      <w:start w:val="1"/>
      <w:numFmt w:val="lowerRoman"/>
      <w:lvlText w:val="%3."/>
      <w:lvlJc w:val="right"/>
      <w:pPr>
        <w:ind w:left="2509" w:hanging="180"/>
      </w:pPr>
    </w:lvl>
    <w:lvl w:ilvl="3" w:tplc="2278E206" w:tentative="1">
      <w:start w:val="1"/>
      <w:numFmt w:val="decimal"/>
      <w:lvlText w:val="%4."/>
      <w:lvlJc w:val="left"/>
      <w:pPr>
        <w:ind w:left="3229" w:hanging="360"/>
      </w:pPr>
    </w:lvl>
    <w:lvl w:ilvl="4" w:tplc="B9EE9460" w:tentative="1">
      <w:start w:val="1"/>
      <w:numFmt w:val="lowerLetter"/>
      <w:lvlText w:val="%5."/>
      <w:lvlJc w:val="left"/>
      <w:pPr>
        <w:ind w:left="3949" w:hanging="360"/>
      </w:pPr>
    </w:lvl>
    <w:lvl w:ilvl="5" w:tplc="A11AD01C" w:tentative="1">
      <w:start w:val="1"/>
      <w:numFmt w:val="lowerRoman"/>
      <w:lvlText w:val="%6."/>
      <w:lvlJc w:val="right"/>
      <w:pPr>
        <w:ind w:left="4669" w:hanging="180"/>
      </w:pPr>
    </w:lvl>
    <w:lvl w:ilvl="6" w:tplc="5CACA7EC" w:tentative="1">
      <w:start w:val="1"/>
      <w:numFmt w:val="decimal"/>
      <w:lvlText w:val="%7."/>
      <w:lvlJc w:val="left"/>
      <w:pPr>
        <w:ind w:left="5389" w:hanging="360"/>
      </w:pPr>
    </w:lvl>
    <w:lvl w:ilvl="7" w:tplc="7BFE493A" w:tentative="1">
      <w:start w:val="1"/>
      <w:numFmt w:val="lowerLetter"/>
      <w:lvlText w:val="%8."/>
      <w:lvlJc w:val="left"/>
      <w:pPr>
        <w:ind w:left="6109" w:hanging="360"/>
      </w:pPr>
    </w:lvl>
    <w:lvl w:ilvl="8" w:tplc="A67C87DE" w:tentative="1">
      <w:start w:val="1"/>
      <w:numFmt w:val="lowerRoman"/>
      <w:lvlText w:val="%9."/>
      <w:lvlJc w:val="right"/>
      <w:pPr>
        <w:ind w:left="6829" w:hanging="180"/>
      </w:pPr>
    </w:lvl>
  </w:abstractNum>
  <w:abstractNum w:abstractNumId="13" w15:restartNumberingAfterBreak="0">
    <w:nsid w:val="2C5B5228"/>
    <w:multiLevelType w:val="hybridMultilevel"/>
    <w:tmpl w:val="726E5DC2"/>
    <w:lvl w:ilvl="0" w:tplc="4D0C1CDE">
      <w:start w:val="1"/>
      <w:numFmt w:val="decimal"/>
      <w:lvlText w:val="%1."/>
      <w:lvlJc w:val="left"/>
      <w:pPr>
        <w:ind w:left="1364" w:hanging="825"/>
      </w:pPr>
      <w:rPr>
        <w:rFonts w:hint="default"/>
      </w:rPr>
    </w:lvl>
    <w:lvl w:ilvl="1" w:tplc="B8FC55B8" w:tentative="1">
      <w:start w:val="1"/>
      <w:numFmt w:val="lowerLetter"/>
      <w:lvlText w:val="%2."/>
      <w:lvlJc w:val="left"/>
      <w:pPr>
        <w:ind w:left="1619" w:hanging="360"/>
      </w:pPr>
    </w:lvl>
    <w:lvl w:ilvl="2" w:tplc="039CC27A" w:tentative="1">
      <w:start w:val="1"/>
      <w:numFmt w:val="lowerRoman"/>
      <w:lvlText w:val="%3."/>
      <w:lvlJc w:val="right"/>
      <w:pPr>
        <w:ind w:left="2339" w:hanging="180"/>
      </w:pPr>
    </w:lvl>
    <w:lvl w:ilvl="3" w:tplc="76E838A6" w:tentative="1">
      <w:start w:val="1"/>
      <w:numFmt w:val="decimal"/>
      <w:lvlText w:val="%4."/>
      <w:lvlJc w:val="left"/>
      <w:pPr>
        <w:ind w:left="3059" w:hanging="360"/>
      </w:pPr>
    </w:lvl>
    <w:lvl w:ilvl="4" w:tplc="C8620A52" w:tentative="1">
      <w:start w:val="1"/>
      <w:numFmt w:val="lowerLetter"/>
      <w:lvlText w:val="%5."/>
      <w:lvlJc w:val="left"/>
      <w:pPr>
        <w:ind w:left="3779" w:hanging="360"/>
      </w:pPr>
    </w:lvl>
    <w:lvl w:ilvl="5" w:tplc="66A8CE4E" w:tentative="1">
      <w:start w:val="1"/>
      <w:numFmt w:val="lowerRoman"/>
      <w:lvlText w:val="%6."/>
      <w:lvlJc w:val="right"/>
      <w:pPr>
        <w:ind w:left="4499" w:hanging="180"/>
      </w:pPr>
    </w:lvl>
    <w:lvl w:ilvl="6" w:tplc="2A3A3670" w:tentative="1">
      <w:start w:val="1"/>
      <w:numFmt w:val="decimal"/>
      <w:lvlText w:val="%7."/>
      <w:lvlJc w:val="left"/>
      <w:pPr>
        <w:ind w:left="5219" w:hanging="360"/>
      </w:pPr>
    </w:lvl>
    <w:lvl w:ilvl="7" w:tplc="D868B960" w:tentative="1">
      <w:start w:val="1"/>
      <w:numFmt w:val="lowerLetter"/>
      <w:lvlText w:val="%8."/>
      <w:lvlJc w:val="left"/>
      <w:pPr>
        <w:ind w:left="5939" w:hanging="360"/>
      </w:pPr>
    </w:lvl>
    <w:lvl w:ilvl="8" w:tplc="42EE000C" w:tentative="1">
      <w:start w:val="1"/>
      <w:numFmt w:val="lowerRoman"/>
      <w:lvlText w:val="%9."/>
      <w:lvlJc w:val="right"/>
      <w:pPr>
        <w:ind w:left="6659" w:hanging="180"/>
      </w:pPr>
    </w:lvl>
  </w:abstractNum>
  <w:abstractNum w:abstractNumId="14" w15:restartNumberingAfterBreak="0">
    <w:nsid w:val="2C737D4F"/>
    <w:multiLevelType w:val="hybridMultilevel"/>
    <w:tmpl w:val="2138C6AA"/>
    <w:lvl w:ilvl="0" w:tplc="C7D836E2">
      <w:start w:val="1"/>
      <w:numFmt w:val="bullet"/>
      <w:lvlText w:val=""/>
      <w:lvlJc w:val="left"/>
      <w:pPr>
        <w:ind w:left="1429" w:hanging="360"/>
      </w:pPr>
      <w:rPr>
        <w:rFonts w:ascii="Symbol" w:hAnsi="Symbol" w:hint="default"/>
      </w:rPr>
    </w:lvl>
    <w:lvl w:ilvl="1" w:tplc="EB26A580" w:tentative="1">
      <w:start w:val="1"/>
      <w:numFmt w:val="bullet"/>
      <w:lvlText w:val="o"/>
      <w:lvlJc w:val="left"/>
      <w:pPr>
        <w:ind w:left="2149" w:hanging="360"/>
      </w:pPr>
      <w:rPr>
        <w:rFonts w:ascii="Courier New" w:hAnsi="Courier New" w:cs="Courier New" w:hint="default"/>
      </w:rPr>
    </w:lvl>
    <w:lvl w:ilvl="2" w:tplc="C53881CC" w:tentative="1">
      <w:start w:val="1"/>
      <w:numFmt w:val="bullet"/>
      <w:lvlText w:val=""/>
      <w:lvlJc w:val="left"/>
      <w:pPr>
        <w:ind w:left="2869" w:hanging="360"/>
      </w:pPr>
      <w:rPr>
        <w:rFonts w:ascii="Wingdings" w:hAnsi="Wingdings" w:hint="default"/>
      </w:rPr>
    </w:lvl>
    <w:lvl w:ilvl="3" w:tplc="E8583844" w:tentative="1">
      <w:start w:val="1"/>
      <w:numFmt w:val="bullet"/>
      <w:lvlText w:val=""/>
      <w:lvlJc w:val="left"/>
      <w:pPr>
        <w:ind w:left="3589" w:hanging="360"/>
      </w:pPr>
      <w:rPr>
        <w:rFonts w:ascii="Symbol" w:hAnsi="Symbol" w:hint="default"/>
      </w:rPr>
    </w:lvl>
    <w:lvl w:ilvl="4" w:tplc="D4007D98" w:tentative="1">
      <w:start w:val="1"/>
      <w:numFmt w:val="bullet"/>
      <w:lvlText w:val="o"/>
      <w:lvlJc w:val="left"/>
      <w:pPr>
        <w:ind w:left="4309" w:hanging="360"/>
      </w:pPr>
      <w:rPr>
        <w:rFonts w:ascii="Courier New" w:hAnsi="Courier New" w:cs="Courier New" w:hint="default"/>
      </w:rPr>
    </w:lvl>
    <w:lvl w:ilvl="5" w:tplc="D706C396" w:tentative="1">
      <w:start w:val="1"/>
      <w:numFmt w:val="bullet"/>
      <w:lvlText w:val=""/>
      <w:lvlJc w:val="left"/>
      <w:pPr>
        <w:ind w:left="5029" w:hanging="360"/>
      </w:pPr>
      <w:rPr>
        <w:rFonts w:ascii="Wingdings" w:hAnsi="Wingdings" w:hint="default"/>
      </w:rPr>
    </w:lvl>
    <w:lvl w:ilvl="6" w:tplc="D42ADAEC" w:tentative="1">
      <w:start w:val="1"/>
      <w:numFmt w:val="bullet"/>
      <w:lvlText w:val=""/>
      <w:lvlJc w:val="left"/>
      <w:pPr>
        <w:ind w:left="5749" w:hanging="360"/>
      </w:pPr>
      <w:rPr>
        <w:rFonts w:ascii="Symbol" w:hAnsi="Symbol" w:hint="default"/>
      </w:rPr>
    </w:lvl>
    <w:lvl w:ilvl="7" w:tplc="48DC8AEE" w:tentative="1">
      <w:start w:val="1"/>
      <w:numFmt w:val="bullet"/>
      <w:lvlText w:val="o"/>
      <w:lvlJc w:val="left"/>
      <w:pPr>
        <w:ind w:left="6469" w:hanging="360"/>
      </w:pPr>
      <w:rPr>
        <w:rFonts w:ascii="Courier New" w:hAnsi="Courier New" w:cs="Courier New" w:hint="default"/>
      </w:rPr>
    </w:lvl>
    <w:lvl w:ilvl="8" w:tplc="4FB2F0DA" w:tentative="1">
      <w:start w:val="1"/>
      <w:numFmt w:val="bullet"/>
      <w:lvlText w:val=""/>
      <w:lvlJc w:val="left"/>
      <w:pPr>
        <w:ind w:left="7189" w:hanging="360"/>
      </w:pPr>
      <w:rPr>
        <w:rFonts w:ascii="Wingdings" w:hAnsi="Wingdings" w:hint="default"/>
      </w:rPr>
    </w:lvl>
  </w:abstractNum>
  <w:abstractNum w:abstractNumId="15" w15:restartNumberingAfterBreak="0">
    <w:nsid w:val="2FCB3E52"/>
    <w:multiLevelType w:val="hybridMultilevel"/>
    <w:tmpl w:val="4AF2BA48"/>
    <w:lvl w:ilvl="0" w:tplc="B3D211FA">
      <w:start w:val="1"/>
      <w:numFmt w:val="decimal"/>
      <w:lvlText w:val="%1."/>
      <w:lvlJc w:val="left"/>
      <w:pPr>
        <w:ind w:left="613" w:hanging="360"/>
      </w:pPr>
      <w:rPr>
        <w:rFonts w:hint="default"/>
      </w:rPr>
    </w:lvl>
    <w:lvl w:ilvl="1" w:tplc="0D1EA2FA" w:tentative="1">
      <w:start w:val="1"/>
      <w:numFmt w:val="lowerLetter"/>
      <w:lvlText w:val="%2."/>
      <w:lvlJc w:val="left"/>
      <w:pPr>
        <w:ind w:left="1333" w:hanging="360"/>
      </w:pPr>
    </w:lvl>
    <w:lvl w:ilvl="2" w:tplc="0192A46E" w:tentative="1">
      <w:start w:val="1"/>
      <w:numFmt w:val="lowerRoman"/>
      <w:lvlText w:val="%3."/>
      <w:lvlJc w:val="right"/>
      <w:pPr>
        <w:ind w:left="2053" w:hanging="180"/>
      </w:pPr>
    </w:lvl>
    <w:lvl w:ilvl="3" w:tplc="B936DA96" w:tentative="1">
      <w:start w:val="1"/>
      <w:numFmt w:val="decimal"/>
      <w:lvlText w:val="%4."/>
      <w:lvlJc w:val="left"/>
      <w:pPr>
        <w:ind w:left="2773" w:hanging="360"/>
      </w:pPr>
    </w:lvl>
    <w:lvl w:ilvl="4" w:tplc="4B00CB00" w:tentative="1">
      <w:start w:val="1"/>
      <w:numFmt w:val="lowerLetter"/>
      <w:lvlText w:val="%5."/>
      <w:lvlJc w:val="left"/>
      <w:pPr>
        <w:ind w:left="3493" w:hanging="360"/>
      </w:pPr>
    </w:lvl>
    <w:lvl w:ilvl="5" w:tplc="79C4DB9E" w:tentative="1">
      <w:start w:val="1"/>
      <w:numFmt w:val="lowerRoman"/>
      <w:lvlText w:val="%6."/>
      <w:lvlJc w:val="right"/>
      <w:pPr>
        <w:ind w:left="4213" w:hanging="180"/>
      </w:pPr>
    </w:lvl>
    <w:lvl w:ilvl="6" w:tplc="C1AEC040" w:tentative="1">
      <w:start w:val="1"/>
      <w:numFmt w:val="decimal"/>
      <w:lvlText w:val="%7."/>
      <w:lvlJc w:val="left"/>
      <w:pPr>
        <w:ind w:left="4933" w:hanging="360"/>
      </w:pPr>
    </w:lvl>
    <w:lvl w:ilvl="7" w:tplc="C70C9306" w:tentative="1">
      <w:start w:val="1"/>
      <w:numFmt w:val="lowerLetter"/>
      <w:lvlText w:val="%8."/>
      <w:lvlJc w:val="left"/>
      <w:pPr>
        <w:ind w:left="5653" w:hanging="360"/>
      </w:pPr>
    </w:lvl>
    <w:lvl w:ilvl="8" w:tplc="F252F802" w:tentative="1">
      <w:start w:val="1"/>
      <w:numFmt w:val="lowerRoman"/>
      <w:lvlText w:val="%9."/>
      <w:lvlJc w:val="right"/>
      <w:pPr>
        <w:ind w:left="6373" w:hanging="180"/>
      </w:pPr>
    </w:lvl>
  </w:abstractNum>
  <w:abstractNum w:abstractNumId="16" w15:restartNumberingAfterBreak="0">
    <w:nsid w:val="348755A7"/>
    <w:multiLevelType w:val="hybridMultilevel"/>
    <w:tmpl w:val="5590E7E4"/>
    <w:lvl w:ilvl="0" w:tplc="40FA1E00">
      <w:start w:val="1"/>
      <w:numFmt w:val="decimal"/>
      <w:lvlText w:val="%1."/>
      <w:lvlJc w:val="left"/>
      <w:pPr>
        <w:ind w:left="1429" w:hanging="360"/>
      </w:pPr>
    </w:lvl>
    <w:lvl w:ilvl="1" w:tplc="526C8A7E" w:tentative="1">
      <w:start w:val="1"/>
      <w:numFmt w:val="lowerLetter"/>
      <w:lvlText w:val="%2."/>
      <w:lvlJc w:val="left"/>
      <w:pPr>
        <w:ind w:left="2149" w:hanging="360"/>
      </w:pPr>
    </w:lvl>
    <w:lvl w:ilvl="2" w:tplc="7A74105A" w:tentative="1">
      <w:start w:val="1"/>
      <w:numFmt w:val="lowerRoman"/>
      <w:lvlText w:val="%3."/>
      <w:lvlJc w:val="right"/>
      <w:pPr>
        <w:ind w:left="2869" w:hanging="180"/>
      </w:pPr>
    </w:lvl>
    <w:lvl w:ilvl="3" w:tplc="AD3C6D06" w:tentative="1">
      <w:start w:val="1"/>
      <w:numFmt w:val="decimal"/>
      <w:lvlText w:val="%4."/>
      <w:lvlJc w:val="left"/>
      <w:pPr>
        <w:ind w:left="3589" w:hanging="360"/>
      </w:pPr>
    </w:lvl>
    <w:lvl w:ilvl="4" w:tplc="D940E7F4" w:tentative="1">
      <w:start w:val="1"/>
      <w:numFmt w:val="lowerLetter"/>
      <w:lvlText w:val="%5."/>
      <w:lvlJc w:val="left"/>
      <w:pPr>
        <w:ind w:left="4309" w:hanging="360"/>
      </w:pPr>
    </w:lvl>
    <w:lvl w:ilvl="5" w:tplc="F9D29E16" w:tentative="1">
      <w:start w:val="1"/>
      <w:numFmt w:val="lowerRoman"/>
      <w:lvlText w:val="%6."/>
      <w:lvlJc w:val="right"/>
      <w:pPr>
        <w:ind w:left="5029" w:hanging="180"/>
      </w:pPr>
    </w:lvl>
    <w:lvl w:ilvl="6" w:tplc="270442C2" w:tentative="1">
      <w:start w:val="1"/>
      <w:numFmt w:val="decimal"/>
      <w:lvlText w:val="%7."/>
      <w:lvlJc w:val="left"/>
      <w:pPr>
        <w:ind w:left="5749" w:hanging="360"/>
      </w:pPr>
    </w:lvl>
    <w:lvl w:ilvl="7" w:tplc="81A899E6" w:tentative="1">
      <w:start w:val="1"/>
      <w:numFmt w:val="lowerLetter"/>
      <w:lvlText w:val="%8."/>
      <w:lvlJc w:val="left"/>
      <w:pPr>
        <w:ind w:left="6469" w:hanging="360"/>
      </w:pPr>
    </w:lvl>
    <w:lvl w:ilvl="8" w:tplc="75140FEC" w:tentative="1">
      <w:start w:val="1"/>
      <w:numFmt w:val="lowerRoman"/>
      <w:lvlText w:val="%9."/>
      <w:lvlJc w:val="right"/>
      <w:pPr>
        <w:ind w:left="7189" w:hanging="180"/>
      </w:pPr>
    </w:lvl>
  </w:abstractNum>
  <w:abstractNum w:abstractNumId="17" w15:restartNumberingAfterBreak="0">
    <w:nsid w:val="38F7101C"/>
    <w:multiLevelType w:val="hybridMultilevel"/>
    <w:tmpl w:val="B68EFE20"/>
    <w:lvl w:ilvl="0" w:tplc="C5887140">
      <w:start w:val="18"/>
      <w:numFmt w:val="decimal"/>
      <w:suff w:val="space"/>
      <w:lvlText w:val="%1)"/>
      <w:lvlJc w:val="left"/>
      <w:pPr>
        <w:ind w:left="1474" w:hanging="405"/>
      </w:pPr>
      <w:rPr>
        <w:rFonts w:hint="default"/>
        <w:b w:val="0"/>
      </w:rPr>
    </w:lvl>
    <w:lvl w:ilvl="1" w:tplc="1DE434D0" w:tentative="1">
      <w:start w:val="1"/>
      <w:numFmt w:val="lowerLetter"/>
      <w:lvlText w:val="%2."/>
      <w:lvlJc w:val="left"/>
      <w:pPr>
        <w:ind w:left="1789" w:hanging="360"/>
      </w:pPr>
    </w:lvl>
    <w:lvl w:ilvl="2" w:tplc="6818C0DE" w:tentative="1">
      <w:start w:val="1"/>
      <w:numFmt w:val="lowerRoman"/>
      <w:lvlText w:val="%3."/>
      <w:lvlJc w:val="right"/>
      <w:pPr>
        <w:ind w:left="2509" w:hanging="180"/>
      </w:pPr>
    </w:lvl>
    <w:lvl w:ilvl="3" w:tplc="BD96CBBA" w:tentative="1">
      <w:start w:val="1"/>
      <w:numFmt w:val="decimal"/>
      <w:lvlText w:val="%4."/>
      <w:lvlJc w:val="left"/>
      <w:pPr>
        <w:ind w:left="3229" w:hanging="360"/>
      </w:pPr>
    </w:lvl>
    <w:lvl w:ilvl="4" w:tplc="255C9F18" w:tentative="1">
      <w:start w:val="1"/>
      <w:numFmt w:val="lowerLetter"/>
      <w:lvlText w:val="%5."/>
      <w:lvlJc w:val="left"/>
      <w:pPr>
        <w:ind w:left="3949" w:hanging="360"/>
      </w:pPr>
    </w:lvl>
    <w:lvl w:ilvl="5" w:tplc="03CA93B4" w:tentative="1">
      <w:start w:val="1"/>
      <w:numFmt w:val="lowerRoman"/>
      <w:lvlText w:val="%6."/>
      <w:lvlJc w:val="right"/>
      <w:pPr>
        <w:ind w:left="4669" w:hanging="180"/>
      </w:pPr>
    </w:lvl>
    <w:lvl w:ilvl="6" w:tplc="0AC68CFC" w:tentative="1">
      <w:start w:val="1"/>
      <w:numFmt w:val="decimal"/>
      <w:lvlText w:val="%7."/>
      <w:lvlJc w:val="left"/>
      <w:pPr>
        <w:ind w:left="5389" w:hanging="360"/>
      </w:pPr>
    </w:lvl>
    <w:lvl w:ilvl="7" w:tplc="3860494C" w:tentative="1">
      <w:start w:val="1"/>
      <w:numFmt w:val="lowerLetter"/>
      <w:lvlText w:val="%8."/>
      <w:lvlJc w:val="left"/>
      <w:pPr>
        <w:ind w:left="6109" w:hanging="360"/>
      </w:pPr>
    </w:lvl>
    <w:lvl w:ilvl="8" w:tplc="4C9A1C02" w:tentative="1">
      <w:start w:val="1"/>
      <w:numFmt w:val="lowerRoman"/>
      <w:lvlText w:val="%9."/>
      <w:lvlJc w:val="right"/>
      <w:pPr>
        <w:ind w:left="6829" w:hanging="180"/>
      </w:pPr>
    </w:lvl>
  </w:abstractNum>
  <w:abstractNum w:abstractNumId="18" w15:restartNumberingAfterBreak="0">
    <w:nsid w:val="397455A6"/>
    <w:multiLevelType w:val="hybridMultilevel"/>
    <w:tmpl w:val="9B627492"/>
    <w:lvl w:ilvl="0" w:tplc="5FF6FC00">
      <w:start w:val="1"/>
      <w:numFmt w:val="decimal"/>
      <w:lvlText w:val="%1)"/>
      <w:lvlJc w:val="left"/>
      <w:pPr>
        <w:ind w:left="1260" w:hanging="360"/>
      </w:pPr>
    </w:lvl>
    <w:lvl w:ilvl="1" w:tplc="370A02FC" w:tentative="1">
      <w:start w:val="1"/>
      <w:numFmt w:val="lowerLetter"/>
      <w:lvlText w:val="%2."/>
      <w:lvlJc w:val="left"/>
      <w:pPr>
        <w:ind w:left="1980" w:hanging="360"/>
      </w:pPr>
    </w:lvl>
    <w:lvl w:ilvl="2" w:tplc="CBCE4A22" w:tentative="1">
      <w:start w:val="1"/>
      <w:numFmt w:val="lowerRoman"/>
      <w:lvlText w:val="%3."/>
      <w:lvlJc w:val="right"/>
      <w:pPr>
        <w:ind w:left="2700" w:hanging="180"/>
      </w:pPr>
    </w:lvl>
    <w:lvl w:ilvl="3" w:tplc="5AC22A5C" w:tentative="1">
      <w:start w:val="1"/>
      <w:numFmt w:val="decimal"/>
      <w:lvlText w:val="%4."/>
      <w:lvlJc w:val="left"/>
      <w:pPr>
        <w:ind w:left="3420" w:hanging="360"/>
      </w:pPr>
    </w:lvl>
    <w:lvl w:ilvl="4" w:tplc="567E8246" w:tentative="1">
      <w:start w:val="1"/>
      <w:numFmt w:val="lowerLetter"/>
      <w:lvlText w:val="%5."/>
      <w:lvlJc w:val="left"/>
      <w:pPr>
        <w:ind w:left="4140" w:hanging="360"/>
      </w:pPr>
    </w:lvl>
    <w:lvl w:ilvl="5" w:tplc="2A5697D6" w:tentative="1">
      <w:start w:val="1"/>
      <w:numFmt w:val="lowerRoman"/>
      <w:lvlText w:val="%6."/>
      <w:lvlJc w:val="right"/>
      <w:pPr>
        <w:ind w:left="4860" w:hanging="180"/>
      </w:pPr>
    </w:lvl>
    <w:lvl w:ilvl="6" w:tplc="88E8B3B4" w:tentative="1">
      <w:start w:val="1"/>
      <w:numFmt w:val="decimal"/>
      <w:lvlText w:val="%7."/>
      <w:lvlJc w:val="left"/>
      <w:pPr>
        <w:ind w:left="5580" w:hanging="360"/>
      </w:pPr>
    </w:lvl>
    <w:lvl w:ilvl="7" w:tplc="B396F414" w:tentative="1">
      <w:start w:val="1"/>
      <w:numFmt w:val="lowerLetter"/>
      <w:lvlText w:val="%8."/>
      <w:lvlJc w:val="left"/>
      <w:pPr>
        <w:ind w:left="6300" w:hanging="360"/>
      </w:pPr>
    </w:lvl>
    <w:lvl w:ilvl="8" w:tplc="5546D17E" w:tentative="1">
      <w:start w:val="1"/>
      <w:numFmt w:val="lowerRoman"/>
      <w:lvlText w:val="%9."/>
      <w:lvlJc w:val="right"/>
      <w:pPr>
        <w:ind w:left="7020" w:hanging="180"/>
      </w:pPr>
    </w:lvl>
  </w:abstractNum>
  <w:abstractNum w:abstractNumId="19" w15:restartNumberingAfterBreak="0">
    <w:nsid w:val="3A70089F"/>
    <w:multiLevelType w:val="hybridMultilevel"/>
    <w:tmpl w:val="14EE5D0A"/>
    <w:lvl w:ilvl="0" w:tplc="6290CCCC">
      <w:start w:val="25"/>
      <w:numFmt w:val="decimal"/>
      <w:suff w:val="space"/>
      <w:lvlText w:val="%1)"/>
      <w:lvlJc w:val="left"/>
      <w:pPr>
        <w:ind w:left="1474" w:hanging="405"/>
      </w:pPr>
      <w:rPr>
        <w:rFonts w:hint="default"/>
      </w:rPr>
    </w:lvl>
    <w:lvl w:ilvl="1" w:tplc="367A41EC" w:tentative="1">
      <w:start w:val="1"/>
      <w:numFmt w:val="lowerLetter"/>
      <w:lvlText w:val="%2."/>
      <w:lvlJc w:val="left"/>
      <w:pPr>
        <w:ind w:left="1789" w:hanging="360"/>
      </w:pPr>
    </w:lvl>
    <w:lvl w:ilvl="2" w:tplc="50900A1A" w:tentative="1">
      <w:start w:val="1"/>
      <w:numFmt w:val="lowerRoman"/>
      <w:lvlText w:val="%3."/>
      <w:lvlJc w:val="right"/>
      <w:pPr>
        <w:ind w:left="2509" w:hanging="180"/>
      </w:pPr>
    </w:lvl>
    <w:lvl w:ilvl="3" w:tplc="DC14A3D2" w:tentative="1">
      <w:start w:val="1"/>
      <w:numFmt w:val="decimal"/>
      <w:lvlText w:val="%4."/>
      <w:lvlJc w:val="left"/>
      <w:pPr>
        <w:ind w:left="3229" w:hanging="360"/>
      </w:pPr>
    </w:lvl>
    <w:lvl w:ilvl="4" w:tplc="4DFE6CA8" w:tentative="1">
      <w:start w:val="1"/>
      <w:numFmt w:val="lowerLetter"/>
      <w:lvlText w:val="%5."/>
      <w:lvlJc w:val="left"/>
      <w:pPr>
        <w:ind w:left="3949" w:hanging="360"/>
      </w:pPr>
    </w:lvl>
    <w:lvl w:ilvl="5" w:tplc="D81EA6C0" w:tentative="1">
      <w:start w:val="1"/>
      <w:numFmt w:val="lowerRoman"/>
      <w:lvlText w:val="%6."/>
      <w:lvlJc w:val="right"/>
      <w:pPr>
        <w:ind w:left="4669" w:hanging="180"/>
      </w:pPr>
    </w:lvl>
    <w:lvl w:ilvl="6" w:tplc="80A26418" w:tentative="1">
      <w:start w:val="1"/>
      <w:numFmt w:val="decimal"/>
      <w:lvlText w:val="%7."/>
      <w:lvlJc w:val="left"/>
      <w:pPr>
        <w:ind w:left="5389" w:hanging="360"/>
      </w:pPr>
    </w:lvl>
    <w:lvl w:ilvl="7" w:tplc="51E2AE62" w:tentative="1">
      <w:start w:val="1"/>
      <w:numFmt w:val="lowerLetter"/>
      <w:lvlText w:val="%8."/>
      <w:lvlJc w:val="left"/>
      <w:pPr>
        <w:ind w:left="6109" w:hanging="360"/>
      </w:pPr>
    </w:lvl>
    <w:lvl w:ilvl="8" w:tplc="64A21740" w:tentative="1">
      <w:start w:val="1"/>
      <w:numFmt w:val="lowerRoman"/>
      <w:lvlText w:val="%9."/>
      <w:lvlJc w:val="right"/>
      <w:pPr>
        <w:ind w:left="6829" w:hanging="180"/>
      </w:pPr>
    </w:lvl>
  </w:abstractNum>
  <w:abstractNum w:abstractNumId="20" w15:restartNumberingAfterBreak="0">
    <w:nsid w:val="3B561021"/>
    <w:multiLevelType w:val="hybridMultilevel"/>
    <w:tmpl w:val="726E5DC2"/>
    <w:lvl w:ilvl="0" w:tplc="EDAEF2BA">
      <w:start w:val="1"/>
      <w:numFmt w:val="decimal"/>
      <w:lvlText w:val="%1."/>
      <w:lvlJc w:val="left"/>
      <w:pPr>
        <w:ind w:left="1364" w:hanging="825"/>
      </w:pPr>
      <w:rPr>
        <w:rFonts w:hint="default"/>
      </w:rPr>
    </w:lvl>
    <w:lvl w:ilvl="1" w:tplc="52969562" w:tentative="1">
      <w:start w:val="1"/>
      <w:numFmt w:val="lowerLetter"/>
      <w:lvlText w:val="%2."/>
      <w:lvlJc w:val="left"/>
      <w:pPr>
        <w:ind w:left="1619" w:hanging="360"/>
      </w:pPr>
    </w:lvl>
    <w:lvl w:ilvl="2" w:tplc="41F01E16" w:tentative="1">
      <w:start w:val="1"/>
      <w:numFmt w:val="lowerRoman"/>
      <w:lvlText w:val="%3."/>
      <w:lvlJc w:val="right"/>
      <w:pPr>
        <w:ind w:left="2339" w:hanging="180"/>
      </w:pPr>
    </w:lvl>
    <w:lvl w:ilvl="3" w:tplc="BCF4937A" w:tentative="1">
      <w:start w:val="1"/>
      <w:numFmt w:val="decimal"/>
      <w:lvlText w:val="%4."/>
      <w:lvlJc w:val="left"/>
      <w:pPr>
        <w:ind w:left="3059" w:hanging="360"/>
      </w:pPr>
    </w:lvl>
    <w:lvl w:ilvl="4" w:tplc="11FAF958" w:tentative="1">
      <w:start w:val="1"/>
      <w:numFmt w:val="lowerLetter"/>
      <w:lvlText w:val="%5."/>
      <w:lvlJc w:val="left"/>
      <w:pPr>
        <w:ind w:left="3779" w:hanging="360"/>
      </w:pPr>
    </w:lvl>
    <w:lvl w:ilvl="5" w:tplc="6F1AAE30" w:tentative="1">
      <w:start w:val="1"/>
      <w:numFmt w:val="lowerRoman"/>
      <w:lvlText w:val="%6."/>
      <w:lvlJc w:val="right"/>
      <w:pPr>
        <w:ind w:left="4499" w:hanging="180"/>
      </w:pPr>
    </w:lvl>
    <w:lvl w:ilvl="6" w:tplc="F58492CC" w:tentative="1">
      <w:start w:val="1"/>
      <w:numFmt w:val="decimal"/>
      <w:lvlText w:val="%7."/>
      <w:lvlJc w:val="left"/>
      <w:pPr>
        <w:ind w:left="5219" w:hanging="360"/>
      </w:pPr>
    </w:lvl>
    <w:lvl w:ilvl="7" w:tplc="0A4C3FDA" w:tentative="1">
      <w:start w:val="1"/>
      <w:numFmt w:val="lowerLetter"/>
      <w:lvlText w:val="%8."/>
      <w:lvlJc w:val="left"/>
      <w:pPr>
        <w:ind w:left="5939" w:hanging="360"/>
      </w:pPr>
    </w:lvl>
    <w:lvl w:ilvl="8" w:tplc="18A039CC" w:tentative="1">
      <w:start w:val="1"/>
      <w:numFmt w:val="lowerRoman"/>
      <w:lvlText w:val="%9."/>
      <w:lvlJc w:val="right"/>
      <w:pPr>
        <w:ind w:left="6659" w:hanging="180"/>
      </w:pPr>
    </w:lvl>
  </w:abstractNum>
  <w:abstractNum w:abstractNumId="21" w15:restartNumberingAfterBreak="0">
    <w:nsid w:val="40960C5A"/>
    <w:multiLevelType w:val="hybridMultilevel"/>
    <w:tmpl w:val="70BC5DF2"/>
    <w:lvl w:ilvl="0" w:tplc="14845110">
      <w:start w:val="1"/>
      <w:numFmt w:val="decimal"/>
      <w:lvlText w:val="%1)"/>
      <w:lvlJc w:val="left"/>
      <w:pPr>
        <w:ind w:left="900" w:hanging="360"/>
      </w:pPr>
      <w:rPr>
        <w:rFonts w:hint="default"/>
      </w:rPr>
    </w:lvl>
    <w:lvl w:ilvl="1" w:tplc="245C4F3C">
      <w:start w:val="1"/>
      <w:numFmt w:val="decimal"/>
      <w:lvlText w:val="%2."/>
      <w:lvlJc w:val="left"/>
      <w:pPr>
        <w:ind w:left="2250" w:hanging="990"/>
      </w:pPr>
      <w:rPr>
        <w:rFonts w:hint="default"/>
      </w:rPr>
    </w:lvl>
    <w:lvl w:ilvl="2" w:tplc="19926F82" w:tentative="1">
      <w:start w:val="1"/>
      <w:numFmt w:val="lowerRoman"/>
      <w:lvlText w:val="%3."/>
      <w:lvlJc w:val="right"/>
      <w:pPr>
        <w:ind w:left="2340" w:hanging="180"/>
      </w:pPr>
    </w:lvl>
    <w:lvl w:ilvl="3" w:tplc="6C38F964" w:tentative="1">
      <w:start w:val="1"/>
      <w:numFmt w:val="decimal"/>
      <w:lvlText w:val="%4."/>
      <w:lvlJc w:val="left"/>
      <w:pPr>
        <w:ind w:left="3060" w:hanging="360"/>
      </w:pPr>
    </w:lvl>
    <w:lvl w:ilvl="4" w:tplc="35A0CA5E" w:tentative="1">
      <w:start w:val="1"/>
      <w:numFmt w:val="lowerLetter"/>
      <w:lvlText w:val="%5."/>
      <w:lvlJc w:val="left"/>
      <w:pPr>
        <w:ind w:left="3780" w:hanging="360"/>
      </w:pPr>
    </w:lvl>
    <w:lvl w:ilvl="5" w:tplc="FC468C54" w:tentative="1">
      <w:start w:val="1"/>
      <w:numFmt w:val="lowerRoman"/>
      <w:lvlText w:val="%6."/>
      <w:lvlJc w:val="right"/>
      <w:pPr>
        <w:ind w:left="4500" w:hanging="180"/>
      </w:pPr>
    </w:lvl>
    <w:lvl w:ilvl="6" w:tplc="E1C4B58A" w:tentative="1">
      <w:start w:val="1"/>
      <w:numFmt w:val="decimal"/>
      <w:lvlText w:val="%7."/>
      <w:lvlJc w:val="left"/>
      <w:pPr>
        <w:ind w:left="5220" w:hanging="360"/>
      </w:pPr>
    </w:lvl>
    <w:lvl w:ilvl="7" w:tplc="DCD4521C" w:tentative="1">
      <w:start w:val="1"/>
      <w:numFmt w:val="lowerLetter"/>
      <w:lvlText w:val="%8."/>
      <w:lvlJc w:val="left"/>
      <w:pPr>
        <w:ind w:left="5940" w:hanging="360"/>
      </w:pPr>
    </w:lvl>
    <w:lvl w:ilvl="8" w:tplc="6D98EE58" w:tentative="1">
      <w:start w:val="1"/>
      <w:numFmt w:val="lowerRoman"/>
      <w:lvlText w:val="%9."/>
      <w:lvlJc w:val="right"/>
      <w:pPr>
        <w:ind w:left="6660" w:hanging="180"/>
      </w:pPr>
    </w:lvl>
  </w:abstractNum>
  <w:abstractNum w:abstractNumId="22" w15:restartNumberingAfterBreak="0">
    <w:nsid w:val="466E3897"/>
    <w:multiLevelType w:val="hybridMultilevel"/>
    <w:tmpl w:val="5DC85FD4"/>
    <w:lvl w:ilvl="0" w:tplc="4C3273F4">
      <w:start w:val="1"/>
      <w:numFmt w:val="decimal"/>
      <w:lvlText w:val="%1."/>
      <w:lvlJc w:val="left"/>
      <w:pPr>
        <w:ind w:left="1429" w:hanging="360"/>
      </w:pPr>
    </w:lvl>
    <w:lvl w:ilvl="1" w:tplc="D42AE008" w:tentative="1">
      <w:start w:val="1"/>
      <w:numFmt w:val="lowerLetter"/>
      <w:lvlText w:val="%2."/>
      <w:lvlJc w:val="left"/>
      <w:pPr>
        <w:ind w:left="2149" w:hanging="360"/>
      </w:pPr>
    </w:lvl>
    <w:lvl w:ilvl="2" w:tplc="41EEDCC2" w:tentative="1">
      <w:start w:val="1"/>
      <w:numFmt w:val="lowerRoman"/>
      <w:lvlText w:val="%3."/>
      <w:lvlJc w:val="right"/>
      <w:pPr>
        <w:ind w:left="2869" w:hanging="180"/>
      </w:pPr>
    </w:lvl>
    <w:lvl w:ilvl="3" w:tplc="9F46C026" w:tentative="1">
      <w:start w:val="1"/>
      <w:numFmt w:val="decimal"/>
      <w:lvlText w:val="%4."/>
      <w:lvlJc w:val="left"/>
      <w:pPr>
        <w:ind w:left="3589" w:hanging="360"/>
      </w:pPr>
    </w:lvl>
    <w:lvl w:ilvl="4" w:tplc="278A30D2" w:tentative="1">
      <w:start w:val="1"/>
      <w:numFmt w:val="lowerLetter"/>
      <w:lvlText w:val="%5."/>
      <w:lvlJc w:val="left"/>
      <w:pPr>
        <w:ind w:left="4309" w:hanging="360"/>
      </w:pPr>
    </w:lvl>
    <w:lvl w:ilvl="5" w:tplc="5002DB26" w:tentative="1">
      <w:start w:val="1"/>
      <w:numFmt w:val="lowerRoman"/>
      <w:lvlText w:val="%6."/>
      <w:lvlJc w:val="right"/>
      <w:pPr>
        <w:ind w:left="5029" w:hanging="180"/>
      </w:pPr>
    </w:lvl>
    <w:lvl w:ilvl="6" w:tplc="DBC2288C" w:tentative="1">
      <w:start w:val="1"/>
      <w:numFmt w:val="decimal"/>
      <w:lvlText w:val="%7."/>
      <w:lvlJc w:val="left"/>
      <w:pPr>
        <w:ind w:left="5749" w:hanging="360"/>
      </w:pPr>
    </w:lvl>
    <w:lvl w:ilvl="7" w:tplc="F5C87EBA" w:tentative="1">
      <w:start w:val="1"/>
      <w:numFmt w:val="lowerLetter"/>
      <w:lvlText w:val="%8."/>
      <w:lvlJc w:val="left"/>
      <w:pPr>
        <w:ind w:left="6469" w:hanging="360"/>
      </w:pPr>
    </w:lvl>
    <w:lvl w:ilvl="8" w:tplc="4BE4E158" w:tentative="1">
      <w:start w:val="1"/>
      <w:numFmt w:val="lowerRoman"/>
      <w:lvlText w:val="%9."/>
      <w:lvlJc w:val="right"/>
      <w:pPr>
        <w:ind w:left="7189" w:hanging="180"/>
      </w:pPr>
    </w:lvl>
  </w:abstractNum>
  <w:abstractNum w:abstractNumId="23" w15:restartNumberingAfterBreak="0">
    <w:nsid w:val="49840924"/>
    <w:multiLevelType w:val="hybridMultilevel"/>
    <w:tmpl w:val="8F7ACDE6"/>
    <w:lvl w:ilvl="0" w:tplc="5C2EE9A8">
      <w:start w:val="1"/>
      <w:numFmt w:val="decimal"/>
      <w:lvlText w:val="%1."/>
      <w:lvlJc w:val="left"/>
      <w:pPr>
        <w:ind w:left="900" w:hanging="360"/>
      </w:pPr>
      <w:rPr>
        <w:rFonts w:hint="default"/>
      </w:rPr>
    </w:lvl>
    <w:lvl w:ilvl="1" w:tplc="82F2F1F2" w:tentative="1">
      <w:start w:val="1"/>
      <w:numFmt w:val="lowerLetter"/>
      <w:lvlText w:val="%2."/>
      <w:lvlJc w:val="left"/>
      <w:pPr>
        <w:ind w:left="1620" w:hanging="360"/>
      </w:pPr>
    </w:lvl>
    <w:lvl w:ilvl="2" w:tplc="761EEB1C" w:tentative="1">
      <w:start w:val="1"/>
      <w:numFmt w:val="lowerRoman"/>
      <w:lvlText w:val="%3."/>
      <w:lvlJc w:val="right"/>
      <w:pPr>
        <w:ind w:left="2340" w:hanging="180"/>
      </w:pPr>
    </w:lvl>
    <w:lvl w:ilvl="3" w:tplc="57385042" w:tentative="1">
      <w:start w:val="1"/>
      <w:numFmt w:val="decimal"/>
      <w:lvlText w:val="%4."/>
      <w:lvlJc w:val="left"/>
      <w:pPr>
        <w:ind w:left="3060" w:hanging="360"/>
      </w:pPr>
    </w:lvl>
    <w:lvl w:ilvl="4" w:tplc="70BA0B4C" w:tentative="1">
      <w:start w:val="1"/>
      <w:numFmt w:val="lowerLetter"/>
      <w:lvlText w:val="%5."/>
      <w:lvlJc w:val="left"/>
      <w:pPr>
        <w:ind w:left="3780" w:hanging="360"/>
      </w:pPr>
    </w:lvl>
    <w:lvl w:ilvl="5" w:tplc="E51CEBA8" w:tentative="1">
      <w:start w:val="1"/>
      <w:numFmt w:val="lowerRoman"/>
      <w:lvlText w:val="%6."/>
      <w:lvlJc w:val="right"/>
      <w:pPr>
        <w:ind w:left="4500" w:hanging="180"/>
      </w:pPr>
    </w:lvl>
    <w:lvl w:ilvl="6" w:tplc="188AECAE" w:tentative="1">
      <w:start w:val="1"/>
      <w:numFmt w:val="decimal"/>
      <w:lvlText w:val="%7."/>
      <w:lvlJc w:val="left"/>
      <w:pPr>
        <w:ind w:left="5220" w:hanging="360"/>
      </w:pPr>
    </w:lvl>
    <w:lvl w:ilvl="7" w:tplc="8F08A432" w:tentative="1">
      <w:start w:val="1"/>
      <w:numFmt w:val="lowerLetter"/>
      <w:lvlText w:val="%8."/>
      <w:lvlJc w:val="left"/>
      <w:pPr>
        <w:ind w:left="5940" w:hanging="360"/>
      </w:pPr>
    </w:lvl>
    <w:lvl w:ilvl="8" w:tplc="833871E0" w:tentative="1">
      <w:start w:val="1"/>
      <w:numFmt w:val="lowerRoman"/>
      <w:lvlText w:val="%9."/>
      <w:lvlJc w:val="right"/>
      <w:pPr>
        <w:ind w:left="6660" w:hanging="180"/>
      </w:pPr>
    </w:lvl>
  </w:abstractNum>
  <w:abstractNum w:abstractNumId="24" w15:restartNumberingAfterBreak="0">
    <w:nsid w:val="517A70CC"/>
    <w:multiLevelType w:val="hybridMultilevel"/>
    <w:tmpl w:val="EB129468"/>
    <w:lvl w:ilvl="0" w:tplc="A176A1D4">
      <w:start w:val="1"/>
      <w:numFmt w:val="decimal"/>
      <w:lvlText w:val="%1)"/>
      <w:lvlJc w:val="left"/>
      <w:pPr>
        <w:ind w:left="1069" w:hanging="360"/>
      </w:pPr>
      <w:rPr>
        <w:rFonts w:hint="default"/>
      </w:rPr>
    </w:lvl>
    <w:lvl w:ilvl="1" w:tplc="AEB60688" w:tentative="1">
      <w:start w:val="1"/>
      <w:numFmt w:val="lowerLetter"/>
      <w:lvlText w:val="%2."/>
      <w:lvlJc w:val="left"/>
      <w:pPr>
        <w:ind w:left="1789" w:hanging="360"/>
      </w:pPr>
    </w:lvl>
    <w:lvl w:ilvl="2" w:tplc="CC184C7E" w:tentative="1">
      <w:start w:val="1"/>
      <w:numFmt w:val="lowerRoman"/>
      <w:lvlText w:val="%3."/>
      <w:lvlJc w:val="right"/>
      <w:pPr>
        <w:ind w:left="2509" w:hanging="180"/>
      </w:pPr>
    </w:lvl>
    <w:lvl w:ilvl="3" w:tplc="EF728F38" w:tentative="1">
      <w:start w:val="1"/>
      <w:numFmt w:val="decimal"/>
      <w:lvlText w:val="%4."/>
      <w:lvlJc w:val="left"/>
      <w:pPr>
        <w:ind w:left="3229" w:hanging="360"/>
      </w:pPr>
    </w:lvl>
    <w:lvl w:ilvl="4" w:tplc="E2D6F068" w:tentative="1">
      <w:start w:val="1"/>
      <w:numFmt w:val="lowerLetter"/>
      <w:lvlText w:val="%5."/>
      <w:lvlJc w:val="left"/>
      <w:pPr>
        <w:ind w:left="3949" w:hanging="360"/>
      </w:pPr>
    </w:lvl>
    <w:lvl w:ilvl="5" w:tplc="84342B5C" w:tentative="1">
      <w:start w:val="1"/>
      <w:numFmt w:val="lowerRoman"/>
      <w:lvlText w:val="%6."/>
      <w:lvlJc w:val="right"/>
      <w:pPr>
        <w:ind w:left="4669" w:hanging="180"/>
      </w:pPr>
    </w:lvl>
    <w:lvl w:ilvl="6" w:tplc="D7E4BEBC" w:tentative="1">
      <w:start w:val="1"/>
      <w:numFmt w:val="decimal"/>
      <w:lvlText w:val="%7."/>
      <w:lvlJc w:val="left"/>
      <w:pPr>
        <w:ind w:left="5389" w:hanging="360"/>
      </w:pPr>
    </w:lvl>
    <w:lvl w:ilvl="7" w:tplc="DB921C00" w:tentative="1">
      <w:start w:val="1"/>
      <w:numFmt w:val="lowerLetter"/>
      <w:lvlText w:val="%8."/>
      <w:lvlJc w:val="left"/>
      <w:pPr>
        <w:ind w:left="6109" w:hanging="360"/>
      </w:pPr>
    </w:lvl>
    <w:lvl w:ilvl="8" w:tplc="7C125778" w:tentative="1">
      <w:start w:val="1"/>
      <w:numFmt w:val="lowerRoman"/>
      <w:lvlText w:val="%9."/>
      <w:lvlJc w:val="right"/>
      <w:pPr>
        <w:ind w:left="6829" w:hanging="180"/>
      </w:pPr>
    </w:lvl>
  </w:abstractNum>
  <w:abstractNum w:abstractNumId="25" w15:restartNumberingAfterBreak="0">
    <w:nsid w:val="527E0405"/>
    <w:multiLevelType w:val="hybridMultilevel"/>
    <w:tmpl w:val="E7E84098"/>
    <w:lvl w:ilvl="0" w:tplc="37588FFE">
      <w:start w:val="150"/>
      <w:numFmt w:val="decimal"/>
      <w:lvlText w:val="%1"/>
      <w:lvlJc w:val="left"/>
      <w:pPr>
        <w:ind w:left="1159" w:hanging="450"/>
      </w:pPr>
      <w:rPr>
        <w:rFonts w:hint="default"/>
      </w:rPr>
    </w:lvl>
    <w:lvl w:ilvl="1" w:tplc="AD8ECD50" w:tentative="1">
      <w:start w:val="1"/>
      <w:numFmt w:val="lowerLetter"/>
      <w:lvlText w:val="%2."/>
      <w:lvlJc w:val="left"/>
      <w:pPr>
        <w:ind w:left="1789" w:hanging="360"/>
      </w:pPr>
    </w:lvl>
    <w:lvl w:ilvl="2" w:tplc="2C1EF1F0" w:tentative="1">
      <w:start w:val="1"/>
      <w:numFmt w:val="lowerRoman"/>
      <w:lvlText w:val="%3."/>
      <w:lvlJc w:val="right"/>
      <w:pPr>
        <w:ind w:left="2509" w:hanging="180"/>
      </w:pPr>
    </w:lvl>
    <w:lvl w:ilvl="3" w:tplc="3140DAB0" w:tentative="1">
      <w:start w:val="1"/>
      <w:numFmt w:val="decimal"/>
      <w:lvlText w:val="%4."/>
      <w:lvlJc w:val="left"/>
      <w:pPr>
        <w:ind w:left="3229" w:hanging="360"/>
      </w:pPr>
    </w:lvl>
    <w:lvl w:ilvl="4" w:tplc="0FC8C28C" w:tentative="1">
      <w:start w:val="1"/>
      <w:numFmt w:val="lowerLetter"/>
      <w:lvlText w:val="%5."/>
      <w:lvlJc w:val="left"/>
      <w:pPr>
        <w:ind w:left="3949" w:hanging="360"/>
      </w:pPr>
    </w:lvl>
    <w:lvl w:ilvl="5" w:tplc="2C3E9F50" w:tentative="1">
      <w:start w:val="1"/>
      <w:numFmt w:val="lowerRoman"/>
      <w:lvlText w:val="%6."/>
      <w:lvlJc w:val="right"/>
      <w:pPr>
        <w:ind w:left="4669" w:hanging="180"/>
      </w:pPr>
    </w:lvl>
    <w:lvl w:ilvl="6" w:tplc="64663046" w:tentative="1">
      <w:start w:val="1"/>
      <w:numFmt w:val="decimal"/>
      <w:lvlText w:val="%7."/>
      <w:lvlJc w:val="left"/>
      <w:pPr>
        <w:ind w:left="5389" w:hanging="360"/>
      </w:pPr>
    </w:lvl>
    <w:lvl w:ilvl="7" w:tplc="64ACB130" w:tentative="1">
      <w:start w:val="1"/>
      <w:numFmt w:val="lowerLetter"/>
      <w:lvlText w:val="%8."/>
      <w:lvlJc w:val="left"/>
      <w:pPr>
        <w:ind w:left="6109" w:hanging="360"/>
      </w:pPr>
    </w:lvl>
    <w:lvl w:ilvl="8" w:tplc="FEA0C406" w:tentative="1">
      <w:start w:val="1"/>
      <w:numFmt w:val="lowerRoman"/>
      <w:lvlText w:val="%9."/>
      <w:lvlJc w:val="right"/>
      <w:pPr>
        <w:ind w:left="6829" w:hanging="180"/>
      </w:pPr>
    </w:lvl>
  </w:abstractNum>
  <w:abstractNum w:abstractNumId="26" w15:restartNumberingAfterBreak="0">
    <w:nsid w:val="52A5504F"/>
    <w:multiLevelType w:val="hybridMultilevel"/>
    <w:tmpl w:val="0F243C94"/>
    <w:lvl w:ilvl="0" w:tplc="A558A42A">
      <w:start w:val="1"/>
      <w:numFmt w:val="decimal"/>
      <w:lvlText w:val="%1."/>
      <w:lvlJc w:val="left"/>
      <w:pPr>
        <w:ind w:left="720" w:hanging="360"/>
      </w:pPr>
      <w:rPr>
        <w:rFonts w:hint="default"/>
      </w:rPr>
    </w:lvl>
    <w:lvl w:ilvl="1" w:tplc="5308BE50" w:tentative="1">
      <w:start w:val="1"/>
      <w:numFmt w:val="lowerLetter"/>
      <w:lvlText w:val="%2."/>
      <w:lvlJc w:val="left"/>
      <w:pPr>
        <w:ind w:left="1440" w:hanging="360"/>
      </w:pPr>
    </w:lvl>
    <w:lvl w:ilvl="2" w:tplc="BABE8BD0" w:tentative="1">
      <w:start w:val="1"/>
      <w:numFmt w:val="lowerRoman"/>
      <w:lvlText w:val="%3."/>
      <w:lvlJc w:val="right"/>
      <w:pPr>
        <w:ind w:left="2160" w:hanging="180"/>
      </w:pPr>
    </w:lvl>
    <w:lvl w:ilvl="3" w:tplc="4FDAC20C" w:tentative="1">
      <w:start w:val="1"/>
      <w:numFmt w:val="decimal"/>
      <w:lvlText w:val="%4."/>
      <w:lvlJc w:val="left"/>
      <w:pPr>
        <w:ind w:left="2880" w:hanging="360"/>
      </w:pPr>
    </w:lvl>
    <w:lvl w:ilvl="4" w:tplc="BD260260" w:tentative="1">
      <w:start w:val="1"/>
      <w:numFmt w:val="lowerLetter"/>
      <w:lvlText w:val="%5."/>
      <w:lvlJc w:val="left"/>
      <w:pPr>
        <w:ind w:left="3600" w:hanging="360"/>
      </w:pPr>
    </w:lvl>
    <w:lvl w:ilvl="5" w:tplc="61DED81C" w:tentative="1">
      <w:start w:val="1"/>
      <w:numFmt w:val="lowerRoman"/>
      <w:lvlText w:val="%6."/>
      <w:lvlJc w:val="right"/>
      <w:pPr>
        <w:ind w:left="4320" w:hanging="180"/>
      </w:pPr>
    </w:lvl>
    <w:lvl w:ilvl="6" w:tplc="4126B738" w:tentative="1">
      <w:start w:val="1"/>
      <w:numFmt w:val="decimal"/>
      <w:lvlText w:val="%7."/>
      <w:lvlJc w:val="left"/>
      <w:pPr>
        <w:ind w:left="5040" w:hanging="360"/>
      </w:pPr>
    </w:lvl>
    <w:lvl w:ilvl="7" w:tplc="7B38B5E2" w:tentative="1">
      <w:start w:val="1"/>
      <w:numFmt w:val="lowerLetter"/>
      <w:lvlText w:val="%8."/>
      <w:lvlJc w:val="left"/>
      <w:pPr>
        <w:ind w:left="5760" w:hanging="360"/>
      </w:pPr>
    </w:lvl>
    <w:lvl w:ilvl="8" w:tplc="0F50DEFA" w:tentative="1">
      <w:start w:val="1"/>
      <w:numFmt w:val="lowerRoman"/>
      <w:lvlText w:val="%9."/>
      <w:lvlJc w:val="right"/>
      <w:pPr>
        <w:ind w:left="6480" w:hanging="180"/>
      </w:pPr>
    </w:lvl>
  </w:abstractNum>
  <w:abstractNum w:abstractNumId="27" w15:restartNumberingAfterBreak="0">
    <w:nsid w:val="55393CD0"/>
    <w:multiLevelType w:val="hybridMultilevel"/>
    <w:tmpl w:val="7A3842F4"/>
    <w:lvl w:ilvl="0" w:tplc="F4F28278">
      <w:start w:val="1"/>
      <w:numFmt w:val="decimal"/>
      <w:lvlText w:val="%1."/>
      <w:lvlJc w:val="left"/>
      <w:pPr>
        <w:ind w:left="720" w:hanging="360"/>
      </w:pPr>
    </w:lvl>
    <w:lvl w:ilvl="1" w:tplc="983A801A" w:tentative="1">
      <w:start w:val="1"/>
      <w:numFmt w:val="lowerLetter"/>
      <w:lvlText w:val="%2."/>
      <w:lvlJc w:val="left"/>
      <w:pPr>
        <w:ind w:left="1440" w:hanging="360"/>
      </w:pPr>
    </w:lvl>
    <w:lvl w:ilvl="2" w:tplc="FC200BA4" w:tentative="1">
      <w:start w:val="1"/>
      <w:numFmt w:val="lowerRoman"/>
      <w:lvlText w:val="%3."/>
      <w:lvlJc w:val="right"/>
      <w:pPr>
        <w:ind w:left="2160" w:hanging="180"/>
      </w:pPr>
    </w:lvl>
    <w:lvl w:ilvl="3" w:tplc="043A9724" w:tentative="1">
      <w:start w:val="1"/>
      <w:numFmt w:val="decimal"/>
      <w:lvlText w:val="%4."/>
      <w:lvlJc w:val="left"/>
      <w:pPr>
        <w:ind w:left="2880" w:hanging="360"/>
      </w:pPr>
    </w:lvl>
    <w:lvl w:ilvl="4" w:tplc="D458AD8A" w:tentative="1">
      <w:start w:val="1"/>
      <w:numFmt w:val="lowerLetter"/>
      <w:lvlText w:val="%5."/>
      <w:lvlJc w:val="left"/>
      <w:pPr>
        <w:ind w:left="3600" w:hanging="360"/>
      </w:pPr>
    </w:lvl>
    <w:lvl w:ilvl="5" w:tplc="0AFA8232" w:tentative="1">
      <w:start w:val="1"/>
      <w:numFmt w:val="lowerRoman"/>
      <w:lvlText w:val="%6."/>
      <w:lvlJc w:val="right"/>
      <w:pPr>
        <w:ind w:left="4320" w:hanging="180"/>
      </w:pPr>
    </w:lvl>
    <w:lvl w:ilvl="6" w:tplc="4AB4640C" w:tentative="1">
      <w:start w:val="1"/>
      <w:numFmt w:val="decimal"/>
      <w:lvlText w:val="%7."/>
      <w:lvlJc w:val="left"/>
      <w:pPr>
        <w:ind w:left="5040" w:hanging="360"/>
      </w:pPr>
    </w:lvl>
    <w:lvl w:ilvl="7" w:tplc="88A47612" w:tentative="1">
      <w:start w:val="1"/>
      <w:numFmt w:val="lowerLetter"/>
      <w:lvlText w:val="%8."/>
      <w:lvlJc w:val="left"/>
      <w:pPr>
        <w:ind w:left="5760" w:hanging="360"/>
      </w:pPr>
    </w:lvl>
    <w:lvl w:ilvl="8" w:tplc="F7123632" w:tentative="1">
      <w:start w:val="1"/>
      <w:numFmt w:val="lowerRoman"/>
      <w:lvlText w:val="%9."/>
      <w:lvlJc w:val="right"/>
      <w:pPr>
        <w:ind w:left="6480" w:hanging="180"/>
      </w:pPr>
    </w:lvl>
  </w:abstractNum>
  <w:abstractNum w:abstractNumId="28" w15:restartNumberingAfterBreak="0">
    <w:nsid w:val="55F5558F"/>
    <w:multiLevelType w:val="hybridMultilevel"/>
    <w:tmpl w:val="EF4E4092"/>
    <w:lvl w:ilvl="0" w:tplc="B888C918">
      <w:start w:val="1"/>
      <w:numFmt w:val="decimal"/>
      <w:lvlText w:val="%1)"/>
      <w:lvlJc w:val="left"/>
      <w:pPr>
        <w:ind w:left="1069" w:hanging="360"/>
      </w:pPr>
      <w:rPr>
        <w:rFonts w:ascii="Times New Roman" w:hAnsi="Times New Roman" w:cs="Times New Roman" w:hint="default"/>
      </w:rPr>
    </w:lvl>
    <w:lvl w:ilvl="1" w:tplc="1910D2D0" w:tentative="1">
      <w:start w:val="1"/>
      <w:numFmt w:val="lowerLetter"/>
      <w:lvlText w:val="%2."/>
      <w:lvlJc w:val="left"/>
      <w:pPr>
        <w:ind w:left="1789" w:hanging="360"/>
      </w:pPr>
    </w:lvl>
    <w:lvl w:ilvl="2" w:tplc="ED28A774" w:tentative="1">
      <w:start w:val="1"/>
      <w:numFmt w:val="lowerRoman"/>
      <w:lvlText w:val="%3."/>
      <w:lvlJc w:val="right"/>
      <w:pPr>
        <w:ind w:left="2509" w:hanging="180"/>
      </w:pPr>
    </w:lvl>
    <w:lvl w:ilvl="3" w:tplc="826AB63A" w:tentative="1">
      <w:start w:val="1"/>
      <w:numFmt w:val="decimal"/>
      <w:lvlText w:val="%4."/>
      <w:lvlJc w:val="left"/>
      <w:pPr>
        <w:ind w:left="3229" w:hanging="360"/>
      </w:pPr>
    </w:lvl>
    <w:lvl w:ilvl="4" w:tplc="4FE0987A" w:tentative="1">
      <w:start w:val="1"/>
      <w:numFmt w:val="lowerLetter"/>
      <w:lvlText w:val="%5."/>
      <w:lvlJc w:val="left"/>
      <w:pPr>
        <w:ind w:left="3949" w:hanging="360"/>
      </w:pPr>
    </w:lvl>
    <w:lvl w:ilvl="5" w:tplc="EDB4DBF2" w:tentative="1">
      <w:start w:val="1"/>
      <w:numFmt w:val="lowerRoman"/>
      <w:lvlText w:val="%6."/>
      <w:lvlJc w:val="right"/>
      <w:pPr>
        <w:ind w:left="4669" w:hanging="180"/>
      </w:pPr>
    </w:lvl>
    <w:lvl w:ilvl="6" w:tplc="87D0DBE2" w:tentative="1">
      <w:start w:val="1"/>
      <w:numFmt w:val="decimal"/>
      <w:lvlText w:val="%7."/>
      <w:lvlJc w:val="left"/>
      <w:pPr>
        <w:ind w:left="5389" w:hanging="360"/>
      </w:pPr>
    </w:lvl>
    <w:lvl w:ilvl="7" w:tplc="12FEFCC4" w:tentative="1">
      <w:start w:val="1"/>
      <w:numFmt w:val="lowerLetter"/>
      <w:lvlText w:val="%8."/>
      <w:lvlJc w:val="left"/>
      <w:pPr>
        <w:ind w:left="6109" w:hanging="360"/>
      </w:pPr>
    </w:lvl>
    <w:lvl w:ilvl="8" w:tplc="A56CA5C2" w:tentative="1">
      <w:start w:val="1"/>
      <w:numFmt w:val="lowerRoman"/>
      <w:lvlText w:val="%9."/>
      <w:lvlJc w:val="right"/>
      <w:pPr>
        <w:ind w:left="6829" w:hanging="180"/>
      </w:pPr>
    </w:lvl>
  </w:abstractNum>
  <w:abstractNum w:abstractNumId="29" w15:restartNumberingAfterBreak="0">
    <w:nsid w:val="5781487D"/>
    <w:multiLevelType w:val="hybridMultilevel"/>
    <w:tmpl w:val="7F32477C"/>
    <w:lvl w:ilvl="0" w:tplc="CB8C2D84">
      <w:start w:val="1"/>
      <w:numFmt w:val="decimal"/>
      <w:lvlText w:val="%1."/>
      <w:lvlJc w:val="left"/>
      <w:pPr>
        <w:ind w:left="720" w:hanging="360"/>
      </w:pPr>
      <w:rPr>
        <w:rFonts w:hint="default"/>
      </w:rPr>
    </w:lvl>
    <w:lvl w:ilvl="1" w:tplc="8E42FD16" w:tentative="1">
      <w:start w:val="1"/>
      <w:numFmt w:val="lowerLetter"/>
      <w:lvlText w:val="%2."/>
      <w:lvlJc w:val="left"/>
      <w:pPr>
        <w:ind w:left="1440" w:hanging="360"/>
      </w:pPr>
    </w:lvl>
    <w:lvl w:ilvl="2" w:tplc="D4626518" w:tentative="1">
      <w:start w:val="1"/>
      <w:numFmt w:val="lowerRoman"/>
      <w:lvlText w:val="%3."/>
      <w:lvlJc w:val="right"/>
      <w:pPr>
        <w:ind w:left="2160" w:hanging="180"/>
      </w:pPr>
    </w:lvl>
    <w:lvl w:ilvl="3" w:tplc="B74C7434" w:tentative="1">
      <w:start w:val="1"/>
      <w:numFmt w:val="decimal"/>
      <w:lvlText w:val="%4."/>
      <w:lvlJc w:val="left"/>
      <w:pPr>
        <w:ind w:left="2880" w:hanging="360"/>
      </w:pPr>
    </w:lvl>
    <w:lvl w:ilvl="4" w:tplc="754EB17E" w:tentative="1">
      <w:start w:val="1"/>
      <w:numFmt w:val="lowerLetter"/>
      <w:lvlText w:val="%5."/>
      <w:lvlJc w:val="left"/>
      <w:pPr>
        <w:ind w:left="3600" w:hanging="360"/>
      </w:pPr>
    </w:lvl>
    <w:lvl w:ilvl="5" w:tplc="CBAC2270" w:tentative="1">
      <w:start w:val="1"/>
      <w:numFmt w:val="lowerRoman"/>
      <w:lvlText w:val="%6."/>
      <w:lvlJc w:val="right"/>
      <w:pPr>
        <w:ind w:left="4320" w:hanging="180"/>
      </w:pPr>
    </w:lvl>
    <w:lvl w:ilvl="6" w:tplc="A7A056D0" w:tentative="1">
      <w:start w:val="1"/>
      <w:numFmt w:val="decimal"/>
      <w:lvlText w:val="%7."/>
      <w:lvlJc w:val="left"/>
      <w:pPr>
        <w:ind w:left="5040" w:hanging="360"/>
      </w:pPr>
    </w:lvl>
    <w:lvl w:ilvl="7" w:tplc="E7B00532" w:tentative="1">
      <w:start w:val="1"/>
      <w:numFmt w:val="lowerLetter"/>
      <w:lvlText w:val="%8."/>
      <w:lvlJc w:val="left"/>
      <w:pPr>
        <w:ind w:left="5760" w:hanging="360"/>
      </w:pPr>
    </w:lvl>
    <w:lvl w:ilvl="8" w:tplc="B08A0A28" w:tentative="1">
      <w:start w:val="1"/>
      <w:numFmt w:val="lowerRoman"/>
      <w:lvlText w:val="%9."/>
      <w:lvlJc w:val="right"/>
      <w:pPr>
        <w:ind w:left="6480" w:hanging="180"/>
      </w:pPr>
    </w:lvl>
  </w:abstractNum>
  <w:abstractNum w:abstractNumId="30" w15:restartNumberingAfterBreak="0">
    <w:nsid w:val="5AE427C1"/>
    <w:multiLevelType w:val="hybridMultilevel"/>
    <w:tmpl w:val="8ADA5594"/>
    <w:lvl w:ilvl="0" w:tplc="425883D8">
      <w:start w:val="1"/>
      <w:numFmt w:val="decimal"/>
      <w:lvlText w:val="%1."/>
      <w:lvlJc w:val="left"/>
      <w:pPr>
        <w:ind w:left="1364" w:hanging="825"/>
      </w:pPr>
      <w:rPr>
        <w:rFonts w:hint="default"/>
      </w:rPr>
    </w:lvl>
    <w:lvl w:ilvl="1" w:tplc="5B369312" w:tentative="1">
      <w:start w:val="1"/>
      <w:numFmt w:val="lowerLetter"/>
      <w:lvlText w:val="%2."/>
      <w:lvlJc w:val="left"/>
      <w:pPr>
        <w:ind w:left="1619" w:hanging="360"/>
      </w:pPr>
    </w:lvl>
    <w:lvl w:ilvl="2" w:tplc="BAB4444A" w:tentative="1">
      <w:start w:val="1"/>
      <w:numFmt w:val="lowerRoman"/>
      <w:lvlText w:val="%3."/>
      <w:lvlJc w:val="right"/>
      <w:pPr>
        <w:ind w:left="2339" w:hanging="180"/>
      </w:pPr>
    </w:lvl>
    <w:lvl w:ilvl="3" w:tplc="27C66376" w:tentative="1">
      <w:start w:val="1"/>
      <w:numFmt w:val="decimal"/>
      <w:lvlText w:val="%4."/>
      <w:lvlJc w:val="left"/>
      <w:pPr>
        <w:ind w:left="3059" w:hanging="360"/>
      </w:pPr>
    </w:lvl>
    <w:lvl w:ilvl="4" w:tplc="13BA1D12" w:tentative="1">
      <w:start w:val="1"/>
      <w:numFmt w:val="lowerLetter"/>
      <w:lvlText w:val="%5."/>
      <w:lvlJc w:val="left"/>
      <w:pPr>
        <w:ind w:left="3779" w:hanging="360"/>
      </w:pPr>
    </w:lvl>
    <w:lvl w:ilvl="5" w:tplc="B158FE08" w:tentative="1">
      <w:start w:val="1"/>
      <w:numFmt w:val="lowerRoman"/>
      <w:lvlText w:val="%6."/>
      <w:lvlJc w:val="right"/>
      <w:pPr>
        <w:ind w:left="4499" w:hanging="180"/>
      </w:pPr>
    </w:lvl>
    <w:lvl w:ilvl="6" w:tplc="11A42DD6" w:tentative="1">
      <w:start w:val="1"/>
      <w:numFmt w:val="decimal"/>
      <w:lvlText w:val="%7."/>
      <w:lvlJc w:val="left"/>
      <w:pPr>
        <w:ind w:left="5219" w:hanging="360"/>
      </w:pPr>
    </w:lvl>
    <w:lvl w:ilvl="7" w:tplc="CB82C6B6" w:tentative="1">
      <w:start w:val="1"/>
      <w:numFmt w:val="lowerLetter"/>
      <w:lvlText w:val="%8."/>
      <w:lvlJc w:val="left"/>
      <w:pPr>
        <w:ind w:left="5939" w:hanging="360"/>
      </w:pPr>
    </w:lvl>
    <w:lvl w:ilvl="8" w:tplc="E794ABE2" w:tentative="1">
      <w:start w:val="1"/>
      <w:numFmt w:val="lowerRoman"/>
      <w:lvlText w:val="%9."/>
      <w:lvlJc w:val="right"/>
      <w:pPr>
        <w:ind w:left="6659" w:hanging="180"/>
      </w:pPr>
    </w:lvl>
  </w:abstractNum>
  <w:abstractNum w:abstractNumId="31" w15:restartNumberingAfterBreak="0">
    <w:nsid w:val="5C5031AB"/>
    <w:multiLevelType w:val="hybridMultilevel"/>
    <w:tmpl w:val="5CBC0B94"/>
    <w:lvl w:ilvl="0" w:tplc="DE645212">
      <w:start w:val="1"/>
      <w:numFmt w:val="decimal"/>
      <w:lvlText w:val="%1)"/>
      <w:lvlJc w:val="left"/>
      <w:pPr>
        <w:ind w:left="900" w:hanging="360"/>
      </w:pPr>
      <w:rPr>
        <w:rFonts w:hint="default"/>
      </w:rPr>
    </w:lvl>
    <w:lvl w:ilvl="1" w:tplc="CF1C160A" w:tentative="1">
      <w:start w:val="1"/>
      <w:numFmt w:val="lowerLetter"/>
      <w:lvlText w:val="%2."/>
      <w:lvlJc w:val="left"/>
      <w:pPr>
        <w:ind w:left="1620" w:hanging="360"/>
      </w:pPr>
    </w:lvl>
    <w:lvl w:ilvl="2" w:tplc="F2F64C1C" w:tentative="1">
      <w:start w:val="1"/>
      <w:numFmt w:val="lowerRoman"/>
      <w:lvlText w:val="%3."/>
      <w:lvlJc w:val="right"/>
      <w:pPr>
        <w:ind w:left="2340" w:hanging="180"/>
      </w:pPr>
    </w:lvl>
    <w:lvl w:ilvl="3" w:tplc="335A64C0" w:tentative="1">
      <w:start w:val="1"/>
      <w:numFmt w:val="decimal"/>
      <w:lvlText w:val="%4."/>
      <w:lvlJc w:val="left"/>
      <w:pPr>
        <w:ind w:left="3060" w:hanging="360"/>
      </w:pPr>
    </w:lvl>
    <w:lvl w:ilvl="4" w:tplc="8D20A14E" w:tentative="1">
      <w:start w:val="1"/>
      <w:numFmt w:val="lowerLetter"/>
      <w:lvlText w:val="%5."/>
      <w:lvlJc w:val="left"/>
      <w:pPr>
        <w:ind w:left="3780" w:hanging="360"/>
      </w:pPr>
    </w:lvl>
    <w:lvl w:ilvl="5" w:tplc="B5D4FAB4" w:tentative="1">
      <w:start w:val="1"/>
      <w:numFmt w:val="lowerRoman"/>
      <w:lvlText w:val="%6."/>
      <w:lvlJc w:val="right"/>
      <w:pPr>
        <w:ind w:left="4500" w:hanging="180"/>
      </w:pPr>
    </w:lvl>
    <w:lvl w:ilvl="6" w:tplc="69B229EC" w:tentative="1">
      <w:start w:val="1"/>
      <w:numFmt w:val="decimal"/>
      <w:lvlText w:val="%7."/>
      <w:lvlJc w:val="left"/>
      <w:pPr>
        <w:ind w:left="5220" w:hanging="360"/>
      </w:pPr>
    </w:lvl>
    <w:lvl w:ilvl="7" w:tplc="B3D8E70A" w:tentative="1">
      <w:start w:val="1"/>
      <w:numFmt w:val="lowerLetter"/>
      <w:lvlText w:val="%8."/>
      <w:lvlJc w:val="left"/>
      <w:pPr>
        <w:ind w:left="5940" w:hanging="360"/>
      </w:pPr>
    </w:lvl>
    <w:lvl w:ilvl="8" w:tplc="2E76D918" w:tentative="1">
      <w:start w:val="1"/>
      <w:numFmt w:val="lowerRoman"/>
      <w:lvlText w:val="%9."/>
      <w:lvlJc w:val="right"/>
      <w:pPr>
        <w:ind w:left="6660" w:hanging="180"/>
      </w:pPr>
    </w:lvl>
  </w:abstractNum>
  <w:abstractNum w:abstractNumId="32" w15:restartNumberingAfterBreak="0">
    <w:nsid w:val="5F2027D7"/>
    <w:multiLevelType w:val="hybridMultilevel"/>
    <w:tmpl w:val="730AB2E4"/>
    <w:lvl w:ilvl="0" w:tplc="11DA4DA4">
      <w:start w:val="7"/>
      <w:numFmt w:val="decimal"/>
      <w:lvlText w:val="%1"/>
      <w:lvlJc w:val="left"/>
      <w:pPr>
        <w:ind w:left="1069" w:hanging="360"/>
      </w:pPr>
      <w:rPr>
        <w:rFonts w:hint="default"/>
      </w:rPr>
    </w:lvl>
    <w:lvl w:ilvl="1" w:tplc="16E48340" w:tentative="1">
      <w:start w:val="1"/>
      <w:numFmt w:val="lowerLetter"/>
      <w:lvlText w:val="%2."/>
      <w:lvlJc w:val="left"/>
      <w:pPr>
        <w:ind w:left="1789" w:hanging="360"/>
      </w:pPr>
    </w:lvl>
    <w:lvl w:ilvl="2" w:tplc="8DF21E68" w:tentative="1">
      <w:start w:val="1"/>
      <w:numFmt w:val="lowerRoman"/>
      <w:lvlText w:val="%3."/>
      <w:lvlJc w:val="right"/>
      <w:pPr>
        <w:ind w:left="2509" w:hanging="180"/>
      </w:pPr>
    </w:lvl>
    <w:lvl w:ilvl="3" w:tplc="FE6E9048" w:tentative="1">
      <w:start w:val="1"/>
      <w:numFmt w:val="decimal"/>
      <w:lvlText w:val="%4."/>
      <w:lvlJc w:val="left"/>
      <w:pPr>
        <w:ind w:left="3229" w:hanging="360"/>
      </w:pPr>
    </w:lvl>
    <w:lvl w:ilvl="4" w:tplc="81168CDE" w:tentative="1">
      <w:start w:val="1"/>
      <w:numFmt w:val="lowerLetter"/>
      <w:lvlText w:val="%5."/>
      <w:lvlJc w:val="left"/>
      <w:pPr>
        <w:ind w:left="3949" w:hanging="360"/>
      </w:pPr>
    </w:lvl>
    <w:lvl w:ilvl="5" w:tplc="85BAB918" w:tentative="1">
      <w:start w:val="1"/>
      <w:numFmt w:val="lowerRoman"/>
      <w:lvlText w:val="%6."/>
      <w:lvlJc w:val="right"/>
      <w:pPr>
        <w:ind w:left="4669" w:hanging="180"/>
      </w:pPr>
    </w:lvl>
    <w:lvl w:ilvl="6" w:tplc="7E786918" w:tentative="1">
      <w:start w:val="1"/>
      <w:numFmt w:val="decimal"/>
      <w:lvlText w:val="%7."/>
      <w:lvlJc w:val="left"/>
      <w:pPr>
        <w:ind w:left="5389" w:hanging="360"/>
      </w:pPr>
    </w:lvl>
    <w:lvl w:ilvl="7" w:tplc="2690AD74" w:tentative="1">
      <w:start w:val="1"/>
      <w:numFmt w:val="lowerLetter"/>
      <w:lvlText w:val="%8."/>
      <w:lvlJc w:val="left"/>
      <w:pPr>
        <w:ind w:left="6109" w:hanging="360"/>
      </w:pPr>
    </w:lvl>
    <w:lvl w:ilvl="8" w:tplc="E8243FD4" w:tentative="1">
      <w:start w:val="1"/>
      <w:numFmt w:val="lowerRoman"/>
      <w:lvlText w:val="%9."/>
      <w:lvlJc w:val="right"/>
      <w:pPr>
        <w:ind w:left="6829" w:hanging="180"/>
      </w:pPr>
    </w:lvl>
  </w:abstractNum>
  <w:abstractNum w:abstractNumId="33" w15:restartNumberingAfterBreak="0">
    <w:nsid w:val="5F9F1B59"/>
    <w:multiLevelType w:val="hybridMultilevel"/>
    <w:tmpl w:val="2514F3B8"/>
    <w:lvl w:ilvl="0" w:tplc="957C4498">
      <w:start w:val="5"/>
      <w:numFmt w:val="decimal"/>
      <w:lvlText w:val="%1."/>
      <w:lvlJc w:val="left"/>
      <w:pPr>
        <w:ind w:left="1724" w:hanging="360"/>
      </w:pPr>
      <w:rPr>
        <w:rFonts w:hint="default"/>
      </w:rPr>
    </w:lvl>
    <w:lvl w:ilvl="1" w:tplc="DECA7F3A" w:tentative="1">
      <w:start w:val="1"/>
      <w:numFmt w:val="lowerLetter"/>
      <w:lvlText w:val="%2."/>
      <w:lvlJc w:val="left"/>
      <w:pPr>
        <w:ind w:left="2444" w:hanging="360"/>
      </w:pPr>
    </w:lvl>
    <w:lvl w:ilvl="2" w:tplc="53EAC358" w:tentative="1">
      <w:start w:val="1"/>
      <w:numFmt w:val="lowerRoman"/>
      <w:lvlText w:val="%3."/>
      <w:lvlJc w:val="right"/>
      <w:pPr>
        <w:ind w:left="3164" w:hanging="180"/>
      </w:pPr>
    </w:lvl>
    <w:lvl w:ilvl="3" w:tplc="B21A3854" w:tentative="1">
      <w:start w:val="1"/>
      <w:numFmt w:val="decimal"/>
      <w:lvlText w:val="%4."/>
      <w:lvlJc w:val="left"/>
      <w:pPr>
        <w:ind w:left="3884" w:hanging="360"/>
      </w:pPr>
    </w:lvl>
    <w:lvl w:ilvl="4" w:tplc="676E4FD2" w:tentative="1">
      <w:start w:val="1"/>
      <w:numFmt w:val="lowerLetter"/>
      <w:lvlText w:val="%5."/>
      <w:lvlJc w:val="left"/>
      <w:pPr>
        <w:ind w:left="4604" w:hanging="360"/>
      </w:pPr>
    </w:lvl>
    <w:lvl w:ilvl="5" w:tplc="9B9E89AE" w:tentative="1">
      <w:start w:val="1"/>
      <w:numFmt w:val="lowerRoman"/>
      <w:lvlText w:val="%6."/>
      <w:lvlJc w:val="right"/>
      <w:pPr>
        <w:ind w:left="5324" w:hanging="180"/>
      </w:pPr>
    </w:lvl>
    <w:lvl w:ilvl="6" w:tplc="392A679E" w:tentative="1">
      <w:start w:val="1"/>
      <w:numFmt w:val="decimal"/>
      <w:lvlText w:val="%7."/>
      <w:lvlJc w:val="left"/>
      <w:pPr>
        <w:ind w:left="6044" w:hanging="360"/>
      </w:pPr>
    </w:lvl>
    <w:lvl w:ilvl="7" w:tplc="951CC2BA" w:tentative="1">
      <w:start w:val="1"/>
      <w:numFmt w:val="lowerLetter"/>
      <w:lvlText w:val="%8."/>
      <w:lvlJc w:val="left"/>
      <w:pPr>
        <w:ind w:left="6764" w:hanging="360"/>
      </w:pPr>
    </w:lvl>
    <w:lvl w:ilvl="8" w:tplc="DE46DFC8" w:tentative="1">
      <w:start w:val="1"/>
      <w:numFmt w:val="lowerRoman"/>
      <w:lvlText w:val="%9."/>
      <w:lvlJc w:val="right"/>
      <w:pPr>
        <w:ind w:left="7484" w:hanging="180"/>
      </w:pPr>
    </w:lvl>
  </w:abstractNum>
  <w:abstractNum w:abstractNumId="34" w15:restartNumberingAfterBreak="0">
    <w:nsid w:val="62965D12"/>
    <w:multiLevelType w:val="hybridMultilevel"/>
    <w:tmpl w:val="164CC72A"/>
    <w:lvl w:ilvl="0" w:tplc="51C45A04">
      <w:start w:val="7"/>
      <w:numFmt w:val="decimal"/>
      <w:suff w:val="space"/>
      <w:lvlText w:val="%1)"/>
      <w:lvlJc w:val="left"/>
      <w:pPr>
        <w:ind w:left="1429" w:hanging="360"/>
      </w:pPr>
      <w:rPr>
        <w:rFonts w:hint="default"/>
      </w:rPr>
    </w:lvl>
    <w:lvl w:ilvl="1" w:tplc="D6503A90" w:tentative="1">
      <w:start w:val="1"/>
      <w:numFmt w:val="lowerLetter"/>
      <w:lvlText w:val="%2."/>
      <w:lvlJc w:val="left"/>
      <w:pPr>
        <w:ind w:left="1789" w:hanging="360"/>
      </w:pPr>
    </w:lvl>
    <w:lvl w:ilvl="2" w:tplc="F0A0BAEE" w:tentative="1">
      <w:start w:val="1"/>
      <w:numFmt w:val="lowerRoman"/>
      <w:lvlText w:val="%3."/>
      <w:lvlJc w:val="right"/>
      <w:pPr>
        <w:ind w:left="2509" w:hanging="180"/>
      </w:pPr>
    </w:lvl>
    <w:lvl w:ilvl="3" w:tplc="F2DCA1CE" w:tentative="1">
      <w:start w:val="1"/>
      <w:numFmt w:val="decimal"/>
      <w:lvlText w:val="%4."/>
      <w:lvlJc w:val="left"/>
      <w:pPr>
        <w:ind w:left="3229" w:hanging="360"/>
      </w:pPr>
    </w:lvl>
    <w:lvl w:ilvl="4" w:tplc="EF647720" w:tentative="1">
      <w:start w:val="1"/>
      <w:numFmt w:val="lowerLetter"/>
      <w:lvlText w:val="%5."/>
      <w:lvlJc w:val="left"/>
      <w:pPr>
        <w:ind w:left="3949" w:hanging="360"/>
      </w:pPr>
    </w:lvl>
    <w:lvl w:ilvl="5" w:tplc="ABE61F4A" w:tentative="1">
      <w:start w:val="1"/>
      <w:numFmt w:val="lowerRoman"/>
      <w:lvlText w:val="%6."/>
      <w:lvlJc w:val="right"/>
      <w:pPr>
        <w:ind w:left="4669" w:hanging="180"/>
      </w:pPr>
    </w:lvl>
    <w:lvl w:ilvl="6" w:tplc="AA1C8DD2" w:tentative="1">
      <w:start w:val="1"/>
      <w:numFmt w:val="decimal"/>
      <w:lvlText w:val="%7."/>
      <w:lvlJc w:val="left"/>
      <w:pPr>
        <w:ind w:left="5389" w:hanging="360"/>
      </w:pPr>
    </w:lvl>
    <w:lvl w:ilvl="7" w:tplc="2C10AFBE" w:tentative="1">
      <w:start w:val="1"/>
      <w:numFmt w:val="lowerLetter"/>
      <w:lvlText w:val="%8."/>
      <w:lvlJc w:val="left"/>
      <w:pPr>
        <w:ind w:left="6109" w:hanging="360"/>
      </w:pPr>
    </w:lvl>
    <w:lvl w:ilvl="8" w:tplc="BB2C1B60" w:tentative="1">
      <w:start w:val="1"/>
      <w:numFmt w:val="lowerRoman"/>
      <w:lvlText w:val="%9."/>
      <w:lvlJc w:val="right"/>
      <w:pPr>
        <w:ind w:left="6829" w:hanging="180"/>
      </w:pPr>
    </w:lvl>
  </w:abstractNum>
  <w:abstractNum w:abstractNumId="35" w15:restartNumberingAfterBreak="0">
    <w:nsid w:val="63F035E1"/>
    <w:multiLevelType w:val="hybridMultilevel"/>
    <w:tmpl w:val="D32486EE"/>
    <w:lvl w:ilvl="0" w:tplc="C74C626C">
      <w:start w:val="1"/>
      <w:numFmt w:val="decimal"/>
      <w:suff w:val="space"/>
      <w:lvlText w:val="%1)"/>
      <w:lvlJc w:val="left"/>
      <w:pPr>
        <w:ind w:left="1429" w:hanging="360"/>
      </w:pPr>
      <w:rPr>
        <w:rFonts w:hint="default"/>
      </w:rPr>
    </w:lvl>
    <w:lvl w:ilvl="1" w:tplc="516C0440" w:tentative="1">
      <w:start w:val="1"/>
      <w:numFmt w:val="lowerLetter"/>
      <w:lvlText w:val="%2."/>
      <w:lvlJc w:val="left"/>
      <w:pPr>
        <w:ind w:left="2149" w:hanging="360"/>
      </w:pPr>
    </w:lvl>
    <w:lvl w:ilvl="2" w:tplc="646C0B06" w:tentative="1">
      <w:start w:val="1"/>
      <w:numFmt w:val="lowerRoman"/>
      <w:lvlText w:val="%3."/>
      <w:lvlJc w:val="right"/>
      <w:pPr>
        <w:ind w:left="2869" w:hanging="180"/>
      </w:pPr>
    </w:lvl>
    <w:lvl w:ilvl="3" w:tplc="441C74AA" w:tentative="1">
      <w:start w:val="1"/>
      <w:numFmt w:val="decimal"/>
      <w:lvlText w:val="%4."/>
      <w:lvlJc w:val="left"/>
      <w:pPr>
        <w:ind w:left="3589" w:hanging="360"/>
      </w:pPr>
    </w:lvl>
    <w:lvl w:ilvl="4" w:tplc="0966FD7C" w:tentative="1">
      <w:start w:val="1"/>
      <w:numFmt w:val="lowerLetter"/>
      <w:lvlText w:val="%5."/>
      <w:lvlJc w:val="left"/>
      <w:pPr>
        <w:ind w:left="4309" w:hanging="360"/>
      </w:pPr>
    </w:lvl>
    <w:lvl w:ilvl="5" w:tplc="49EA1066" w:tentative="1">
      <w:start w:val="1"/>
      <w:numFmt w:val="lowerRoman"/>
      <w:lvlText w:val="%6."/>
      <w:lvlJc w:val="right"/>
      <w:pPr>
        <w:ind w:left="5029" w:hanging="180"/>
      </w:pPr>
    </w:lvl>
    <w:lvl w:ilvl="6" w:tplc="6BA63288" w:tentative="1">
      <w:start w:val="1"/>
      <w:numFmt w:val="decimal"/>
      <w:lvlText w:val="%7."/>
      <w:lvlJc w:val="left"/>
      <w:pPr>
        <w:ind w:left="5749" w:hanging="360"/>
      </w:pPr>
    </w:lvl>
    <w:lvl w:ilvl="7" w:tplc="0728DB26" w:tentative="1">
      <w:start w:val="1"/>
      <w:numFmt w:val="lowerLetter"/>
      <w:lvlText w:val="%8."/>
      <w:lvlJc w:val="left"/>
      <w:pPr>
        <w:ind w:left="6469" w:hanging="360"/>
      </w:pPr>
    </w:lvl>
    <w:lvl w:ilvl="8" w:tplc="B9B036D4" w:tentative="1">
      <w:start w:val="1"/>
      <w:numFmt w:val="lowerRoman"/>
      <w:lvlText w:val="%9."/>
      <w:lvlJc w:val="right"/>
      <w:pPr>
        <w:ind w:left="7189" w:hanging="180"/>
      </w:pPr>
    </w:lvl>
  </w:abstractNum>
  <w:abstractNum w:abstractNumId="36" w15:restartNumberingAfterBreak="0">
    <w:nsid w:val="64013C04"/>
    <w:multiLevelType w:val="hybridMultilevel"/>
    <w:tmpl w:val="AE92A2E6"/>
    <w:lvl w:ilvl="0" w:tplc="FBB04494">
      <w:start w:val="1"/>
      <w:numFmt w:val="decimal"/>
      <w:suff w:val="space"/>
      <w:lvlText w:val="%1)"/>
      <w:lvlJc w:val="left"/>
      <w:pPr>
        <w:ind w:left="1429" w:hanging="360"/>
      </w:pPr>
      <w:rPr>
        <w:rFonts w:ascii="Times New Roman" w:hAnsi="Times New Roman" w:hint="default"/>
      </w:rPr>
    </w:lvl>
    <w:lvl w:ilvl="1" w:tplc="587E4C28" w:tentative="1">
      <w:start w:val="1"/>
      <w:numFmt w:val="lowerLetter"/>
      <w:lvlText w:val="%2."/>
      <w:lvlJc w:val="left"/>
      <w:pPr>
        <w:ind w:left="1789" w:hanging="360"/>
      </w:pPr>
    </w:lvl>
    <w:lvl w:ilvl="2" w:tplc="0FCED77A" w:tentative="1">
      <w:start w:val="1"/>
      <w:numFmt w:val="lowerRoman"/>
      <w:lvlText w:val="%3."/>
      <w:lvlJc w:val="right"/>
      <w:pPr>
        <w:ind w:left="2509" w:hanging="180"/>
      </w:pPr>
    </w:lvl>
    <w:lvl w:ilvl="3" w:tplc="F396726E" w:tentative="1">
      <w:start w:val="1"/>
      <w:numFmt w:val="decimal"/>
      <w:lvlText w:val="%4."/>
      <w:lvlJc w:val="left"/>
      <w:pPr>
        <w:ind w:left="3229" w:hanging="360"/>
      </w:pPr>
    </w:lvl>
    <w:lvl w:ilvl="4" w:tplc="4D0063DE" w:tentative="1">
      <w:start w:val="1"/>
      <w:numFmt w:val="lowerLetter"/>
      <w:lvlText w:val="%5."/>
      <w:lvlJc w:val="left"/>
      <w:pPr>
        <w:ind w:left="3949" w:hanging="360"/>
      </w:pPr>
    </w:lvl>
    <w:lvl w:ilvl="5" w:tplc="D4CC2376" w:tentative="1">
      <w:start w:val="1"/>
      <w:numFmt w:val="lowerRoman"/>
      <w:lvlText w:val="%6."/>
      <w:lvlJc w:val="right"/>
      <w:pPr>
        <w:ind w:left="4669" w:hanging="180"/>
      </w:pPr>
    </w:lvl>
    <w:lvl w:ilvl="6" w:tplc="D4149DDA" w:tentative="1">
      <w:start w:val="1"/>
      <w:numFmt w:val="decimal"/>
      <w:lvlText w:val="%7."/>
      <w:lvlJc w:val="left"/>
      <w:pPr>
        <w:ind w:left="5389" w:hanging="360"/>
      </w:pPr>
    </w:lvl>
    <w:lvl w:ilvl="7" w:tplc="4A805F4C" w:tentative="1">
      <w:start w:val="1"/>
      <w:numFmt w:val="lowerLetter"/>
      <w:lvlText w:val="%8."/>
      <w:lvlJc w:val="left"/>
      <w:pPr>
        <w:ind w:left="6109" w:hanging="360"/>
      </w:pPr>
    </w:lvl>
    <w:lvl w:ilvl="8" w:tplc="61D46336" w:tentative="1">
      <w:start w:val="1"/>
      <w:numFmt w:val="lowerRoman"/>
      <w:lvlText w:val="%9."/>
      <w:lvlJc w:val="right"/>
      <w:pPr>
        <w:ind w:left="6829" w:hanging="180"/>
      </w:pPr>
    </w:lvl>
  </w:abstractNum>
  <w:abstractNum w:abstractNumId="37" w15:restartNumberingAfterBreak="0">
    <w:nsid w:val="66841396"/>
    <w:multiLevelType w:val="hybridMultilevel"/>
    <w:tmpl w:val="89B8EFD6"/>
    <w:lvl w:ilvl="0" w:tplc="2FF64F46">
      <w:start w:val="1"/>
      <w:numFmt w:val="decimal"/>
      <w:lvlText w:val="%1)"/>
      <w:lvlJc w:val="left"/>
      <w:pPr>
        <w:ind w:left="720" w:hanging="360"/>
      </w:pPr>
      <w:rPr>
        <w:rFonts w:hint="default"/>
      </w:rPr>
    </w:lvl>
    <w:lvl w:ilvl="1" w:tplc="B2785ABC" w:tentative="1">
      <w:start w:val="1"/>
      <w:numFmt w:val="lowerLetter"/>
      <w:lvlText w:val="%2."/>
      <w:lvlJc w:val="left"/>
      <w:pPr>
        <w:ind w:left="1440" w:hanging="360"/>
      </w:pPr>
    </w:lvl>
    <w:lvl w:ilvl="2" w:tplc="541C4418" w:tentative="1">
      <w:start w:val="1"/>
      <w:numFmt w:val="lowerRoman"/>
      <w:lvlText w:val="%3."/>
      <w:lvlJc w:val="right"/>
      <w:pPr>
        <w:ind w:left="2160" w:hanging="180"/>
      </w:pPr>
    </w:lvl>
    <w:lvl w:ilvl="3" w:tplc="B456B3DA" w:tentative="1">
      <w:start w:val="1"/>
      <w:numFmt w:val="decimal"/>
      <w:lvlText w:val="%4."/>
      <w:lvlJc w:val="left"/>
      <w:pPr>
        <w:ind w:left="2880" w:hanging="360"/>
      </w:pPr>
    </w:lvl>
    <w:lvl w:ilvl="4" w:tplc="4A5C2F32" w:tentative="1">
      <w:start w:val="1"/>
      <w:numFmt w:val="lowerLetter"/>
      <w:lvlText w:val="%5."/>
      <w:lvlJc w:val="left"/>
      <w:pPr>
        <w:ind w:left="3600" w:hanging="360"/>
      </w:pPr>
    </w:lvl>
    <w:lvl w:ilvl="5" w:tplc="21341A50" w:tentative="1">
      <w:start w:val="1"/>
      <w:numFmt w:val="lowerRoman"/>
      <w:lvlText w:val="%6."/>
      <w:lvlJc w:val="right"/>
      <w:pPr>
        <w:ind w:left="4320" w:hanging="180"/>
      </w:pPr>
    </w:lvl>
    <w:lvl w:ilvl="6" w:tplc="F710C344" w:tentative="1">
      <w:start w:val="1"/>
      <w:numFmt w:val="decimal"/>
      <w:lvlText w:val="%7."/>
      <w:lvlJc w:val="left"/>
      <w:pPr>
        <w:ind w:left="5040" w:hanging="360"/>
      </w:pPr>
    </w:lvl>
    <w:lvl w:ilvl="7" w:tplc="8F9E2876" w:tentative="1">
      <w:start w:val="1"/>
      <w:numFmt w:val="lowerLetter"/>
      <w:lvlText w:val="%8."/>
      <w:lvlJc w:val="left"/>
      <w:pPr>
        <w:ind w:left="5760" w:hanging="360"/>
      </w:pPr>
    </w:lvl>
    <w:lvl w:ilvl="8" w:tplc="8B5A9C3C" w:tentative="1">
      <w:start w:val="1"/>
      <w:numFmt w:val="lowerRoman"/>
      <w:lvlText w:val="%9."/>
      <w:lvlJc w:val="right"/>
      <w:pPr>
        <w:ind w:left="6480" w:hanging="180"/>
      </w:pPr>
    </w:lvl>
  </w:abstractNum>
  <w:abstractNum w:abstractNumId="38" w15:restartNumberingAfterBreak="0">
    <w:nsid w:val="6A447EA4"/>
    <w:multiLevelType w:val="hybridMultilevel"/>
    <w:tmpl w:val="64E2B4F2"/>
    <w:lvl w:ilvl="0" w:tplc="B7CEDA9C">
      <w:start w:val="1"/>
      <w:numFmt w:val="decimal"/>
      <w:lvlText w:val="%1."/>
      <w:lvlJc w:val="left"/>
      <w:pPr>
        <w:ind w:left="1969" w:hanging="360"/>
      </w:pPr>
    </w:lvl>
    <w:lvl w:ilvl="1" w:tplc="15D4E450" w:tentative="1">
      <w:start w:val="1"/>
      <w:numFmt w:val="lowerLetter"/>
      <w:lvlText w:val="%2."/>
      <w:lvlJc w:val="left"/>
      <w:pPr>
        <w:ind w:left="2149" w:hanging="360"/>
      </w:pPr>
    </w:lvl>
    <w:lvl w:ilvl="2" w:tplc="8D325A94" w:tentative="1">
      <w:start w:val="1"/>
      <w:numFmt w:val="lowerRoman"/>
      <w:lvlText w:val="%3."/>
      <w:lvlJc w:val="right"/>
      <w:pPr>
        <w:ind w:left="2869" w:hanging="180"/>
      </w:pPr>
    </w:lvl>
    <w:lvl w:ilvl="3" w:tplc="7DAC978A" w:tentative="1">
      <w:start w:val="1"/>
      <w:numFmt w:val="decimal"/>
      <w:lvlText w:val="%4."/>
      <w:lvlJc w:val="left"/>
      <w:pPr>
        <w:ind w:left="3589" w:hanging="360"/>
      </w:pPr>
    </w:lvl>
    <w:lvl w:ilvl="4" w:tplc="2410DC72" w:tentative="1">
      <w:start w:val="1"/>
      <w:numFmt w:val="lowerLetter"/>
      <w:lvlText w:val="%5."/>
      <w:lvlJc w:val="left"/>
      <w:pPr>
        <w:ind w:left="4309" w:hanging="360"/>
      </w:pPr>
    </w:lvl>
    <w:lvl w:ilvl="5" w:tplc="C0DEA24A" w:tentative="1">
      <w:start w:val="1"/>
      <w:numFmt w:val="lowerRoman"/>
      <w:lvlText w:val="%6."/>
      <w:lvlJc w:val="right"/>
      <w:pPr>
        <w:ind w:left="5029" w:hanging="180"/>
      </w:pPr>
    </w:lvl>
    <w:lvl w:ilvl="6" w:tplc="81E473C6" w:tentative="1">
      <w:start w:val="1"/>
      <w:numFmt w:val="decimal"/>
      <w:lvlText w:val="%7."/>
      <w:lvlJc w:val="left"/>
      <w:pPr>
        <w:ind w:left="5749" w:hanging="360"/>
      </w:pPr>
    </w:lvl>
    <w:lvl w:ilvl="7" w:tplc="FD08D19E" w:tentative="1">
      <w:start w:val="1"/>
      <w:numFmt w:val="lowerLetter"/>
      <w:lvlText w:val="%8."/>
      <w:lvlJc w:val="left"/>
      <w:pPr>
        <w:ind w:left="6469" w:hanging="360"/>
      </w:pPr>
    </w:lvl>
    <w:lvl w:ilvl="8" w:tplc="1A92C5B2" w:tentative="1">
      <w:start w:val="1"/>
      <w:numFmt w:val="lowerRoman"/>
      <w:lvlText w:val="%9."/>
      <w:lvlJc w:val="right"/>
      <w:pPr>
        <w:ind w:left="7189" w:hanging="180"/>
      </w:pPr>
    </w:lvl>
  </w:abstractNum>
  <w:abstractNum w:abstractNumId="39" w15:restartNumberingAfterBreak="0">
    <w:nsid w:val="6AE809F9"/>
    <w:multiLevelType w:val="hybridMultilevel"/>
    <w:tmpl w:val="FB604F2E"/>
    <w:lvl w:ilvl="0" w:tplc="FB6CDFBE">
      <w:start w:val="16"/>
      <w:numFmt w:val="decimal"/>
      <w:suff w:val="space"/>
      <w:lvlText w:val="%1)"/>
      <w:lvlJc w:val="left"/>
      <w:pPr>
        <w:ind w:left="1474" w:hanging="405"/>
      </w:pPr>
      <w:rPr>
        <w:rFonts w:hint="default"/>
      </w:rPr>
    </w:lvl>
    <w:lvl w:ilvl="1" w:tplc="FA8A2D4C" w:tentative="1">
      <w:start w:val="1"/>
      <w:numFmt w:val="lowerLetter"/>
      <w:lvlText w:val="%2."/>
      <w:lvlJc w:val="left"/>
      <w:pPr>
        <w:ind w:left="1789" w:hanging="360"/>
      </w:pPr>
    </w:lvl>
    <w:lvl w:ilvl="2" w:tplc="273219DC" w:tentative="1">
      <w:start w:val="1"/>
      <w:numFmt w:val="lowerRoman"/>
      <w:lvlText w:val="%3."/>
      <w:lvlJc w:val="right"/>
      <w:pPr>
        <w:ind w:left="2509" w:hanging="180"/>
      </w:pPr>
    </w:lvl>
    <w:lvl w:ilvl="3" w:tplc="9432E742" w:tentative="1">
      <w:start w:val="1"/>
      <w:numFmt w:val="decimal"/>
      <w:lvlText w:val="%4."/>
      <w:lvlJc w:val="left"/>
      <w:pPr>
        <w:ind w:left="3229" w:hanging="360"/>
      </w:pPr>
    </w:lvl>
    <w:lvl w:ilvl="4" w:tplc="8D3809E6" w:tentative="1">
      <w:start w:val="1"/>
      <w:numFmt w:val="lowerLetter"/>
      <w:lvlText w:val="%5."/>
      <w:lvlJc w:val="left"/>
      <w:pPr>
        <w:ind w:left="3949" w:hanging="360"/>
      </w:pPr>
    </w:lvl>
    <w:lvl w:ilvl="5" w:tplc="27E250B4" w:tentative="1">
      <w:start w:val="1"/>
      <w:numFmt w:val="lowerRoman"/>
      <w:lvlText w:val="%6."/>
      <w:lvlJc w:val="right"/>
      <w:pPr>
        <w:ind w:left="4669" w:hanging="180"/>
      </w:pPr>
    </w:lvl>
    <w:lvl w:ilvl="6" w:tplc="7070FDF8" w:tentative="1">
      <w:start w:val="1"/>
      <w:numFmt w:val="decimal"/>
      <w:lvlText w:val="%7."/>
      <w:lvlJc w:val="left"/>
      <w:pPr>
        <w:ind w:left="5389" w:hanging="360"/>
      </w:pPr>
    </w:lvl>
    <w:lvl w:ilvl="7" w:tplc="D6CE1CF2" w:tentative="1">
      <w:start w:val="1"/>
      <w:numFmt w:val="lowerLetter"/>
      <w:lvlText w:val="%8."/>
      <w:lvlJc w:val="left"/>
      <w:pPr>
        <w:ind w:left="6109" w:hanging="360"/>
      </w:pPr>
    </w:lvl>
    <w:lvl w:ilvl="8" w:tplc="DA521824" w:tentative="1">
      <w:start w:val="1"/>
      <w:numFmt w:val="lowerRoman"/>
      <w:lvlText w:val="%9."/>
      <w:lvlJc w:val="right"/>
      <w:pPr>
        <w:ind w:left="6829" w:hanging="180"/>
      </w:pPr>
    </w:lvl>
  </w:abstractNum>
  <w:abstractNum w:abstractNumId="40" w15:restartNumberingAfterBreak="0">
    <w:nsid w:val="6E2133ED"/>
    <w:multiLevelType w:val="hybridMultilevel"/>
    <w:tmpl w:val="994EBBF6"/>
    <w:lvl w:ilvl="0" w:tplc="BCB045B8">
      <w:start w:val="1"/>
      <w:numFmt w:val="decimal"/>
      <w:lvlText w:val="%1."/>
      <w:lvlJc w:val="left"/>
      <w:pPr>
        <w:ind w:left="1500" w:hanging="360"/>
      </w:pPr>
      <w:rPr>
        <w:rFonts w:hint="default"/>
      </w:rPr>
    </w:lvl>
    <w:lvl w:ilvl="1" w:tplc="2E607E1A" w:tentative="1">
      <w:start w:val="1"/>
      <w:numFmt w:val="lowerLetter"/>
      <w:lvlText w:val="%2."/>
      <w:lvlJc w:val="left"/>
      <w:pPr>
        <w:ind w:left="2220" w:hanging="360"/>
      </w:pPr>
    </w:lvl>
    <w:lvl w:ilvl="2" w:tplc="18E208C0" w:tentative="1">
      <w:start w:val="1"/>
      <w:numFmt w:val="lowerRoman"/>
      <w:lvlText w:val="%3."/>
      <w:lvlJc w:val="right"/>
      <w:pPr>
        <w:ind w:left="2940" w:hanging="180"/>
      </w:pPr>
    </w:lvl>
    <w:lvl w:ilvl="3" w:tplc="1F6236E4" w:tentative="1">
      <w:start w:val="1"/>
      <w:numFmt w:val="decimal"/>
      <w:lvlText w:val="%4."/>
      <w:lvlJc w:val="left"/>
      <w:pPr>
        <w:ind w:left="3660" w:hanging="360"/>
      </w:pPr>
    </w:lvl>
    <w:lvl w:ilvl="4" w:tplc="3558FBEE" w:tentative="1">
      <w:start w:val="1"/>
      <w:numFmt w:val="lowerLetter"/>
      <w:lvlText w:val="%5."/>
      <w:lvlJc w:val="left"/>
      <w:pPr>
        <w:ind w:left="4380" w:hanging="360"/>
      </w:pPr>
    </w:lvl>
    <w:lvl w:ilvl="5" w:tplc="7AB04D10" w:tentative="1">
      <w:start w:val="1"/>
      <w:numFmt w:val="lowerRoman"/>
      <w:lvlText w:val="%6."/>
      <w:lvlJc w:val="right"/>
      <w:pPr>
        <w:ind w:left="5100" w:hanging="180"/>
      </w:pPr>
    </w:lvl>
    <w:lvl w:ilvl="6" w:tplc="BAB67AEE" w:tentative="1">
      <w:start w:val="1"/>
      <w:numFmt w:val="decimal"/>
      <w:lvlText w:val="%7."/>
      <w:lvlJc w:val="left"/>
      <w:pPr>
        <w:ind w:left="5820" w:hanging="360"/>
      </w:pPr>
    </w:lvl>
    <w:lvl w:ilvl="7" w:tplc="79AC413E" w:tentative="1">
      <w:start w:val="1"/>
      <w:numFmt w:val="lowerLetter"/>
      <w:lvlText w:val="%8."/>
      <w:lvlJc w:val="left"/>
      <w:pPr>
        <w:ind w:left="6540" w:hanging="360"/>
      </w:pPr>
    </w:lvl>
    <w:lvl w:ilvl="8" w:tplc="524A717E" w:tentative="1">
      <w:start w:val="1"/>
      <w:numFmt w:val="lowerRoman"/>
      <w:lvlText w:val="%9."/>
      <w:lvlJc w:val="right"/>
      <w:pPr>
        <w:ind w:left="7260" w:hanging="180"/>
      </w:pPr>
    </w:lvl>
  </w:abstractNum>
  <w:abstractNum w:abstractNumId="41" w15:restartNumberingAfterBreak="0">
    <w:nsid w:val="6FF84F20"/>
    <w:multiLevelType w:val="hybridMultilevel"/>
    <w:tmpl w:val="3E104630"/>
    <w:lvl w:ilvl="0" w:tplc="91D4F844">
      <w:start w:val="1"/>
      <w:numFmt w:val="decimal"/>
      <w:lvlText w:val="%1."/>
      <w:lvlJc w:val="left"/>
      <w:pPr>
        <w:ind w:left="1508" w:hanging="360"/>
      </w:pPr>
    </w:lvl>
    <w:lvl w:ilvl="1" w:tplc="045236E4">
      <w:start w:val="1"/>
      <w:numFmt w:val="lowerLetter"/>
      <w:lvlText w:val="%2."/>
      <w:lvlJc w:val="left"/>
      <w:pPr>
        <w:ind w:left="2228" w:hanging="360"/>
      </w:pPr>
    </w:lvl>
    <w:lvl w:ilvl="2" w:tplc="36384A56">
      <w:start w:val="1"/>
      <w:numFmt w:val="lowerRoman"/>
      <w:lvlText w:val="%3."/>
      <w:lvlJc w:val="right"/>
      <w:pPr>
        <w:ind w:left="2948" w:hanging="180"/>
      </w:pPr>
    </w:lvl>
    <w:lvl w:ilvl="3" w:tplc="4C62B274">
      <w:start w:val="1"/>
      <w:numFmt w:val="decimal"/>
      <w:suff w:val="space"/>
      <w:lvlText w:val="%4."/>
      <w:lvlJc w:val="left"/>
      <w:pPr>
        <w:ind w:left="3668" w:hanging="360"/>
      </w:pPr>
      <w:rPr>
        <w:rFonts w:ascii="Times New Roman" w:hAnsi="Times New Roman" w:cs="Times New Roman" w:hint="default"/>
      </w:rPr>
    </w:lvl>
    <w:lvl w:ilvl="4" w:tplc="A36AB67C" w:tentative="1">
      <w:start w:val="1"/>
      <w:numFmt w:val="lowerLetter"/>
      <w:lvlText w:val="%5."/>
      <w:lvlJc w:val="left"/>
      <w:pPr>
        <w:ind w:left="4388" w:hanging="360"/>
      </w:pPr>
    </w:lvl>
    <w:lvl w:ilvl="5" w:tplc="655606C8" w:tentative="1">
      <w:start w:val="1"/>
      <w:numFmt w:val="lowerRoman"/>
      <w:lvlText w:val="%6."/>
      <w:lvlJc w:val="right"/>
      <w:pPr>
        <w:ind w:left="5108" w:hanging="180"/>
      </w:pPr>
    </w:lvl>
    <w:lvl w:ilvl="6" w:tplc="9C8E9CFA" w:tentative="1">
      <w:start w:val="1"/>
      <w:numFmt w:val="decimal"/>
      <w:lvlText w:val="%7."/>
      <w:lvlJc w:val="left"/>
      <w:pPr>
        <w:ind w:left="5828" w:hanging="360"/>
      </w:pPr>
    </w:lvl>
    <w:lvl w:ilvl="7" w:tplc="BC00E1B2" w:tentative="1">
      <w:start w:val="1"/>
      <w:numFmt w:val="lowerLetter"/>
      <w:lvlText w:val="%8."/>
      <w:lvlJc w:val="left"/>
      <w:pPr>
        <w:ind w:left="6548" w:hanging="360"/>
      </w:pPr>
    </w:lvl>
    <w:lvl w:ilvl="8" w:tplc="E4063724" w:tentative="1">
      <w:start w:val="1"/>
      <w:numFmt w:val="lowerRoman"/>
      <w:lvlText w:val="%9."/>
      <w:lvlJc w:val="right"/>
      <w:pPr>
        <w:ind w:left="7268" w:hanging="180"/>
      </w:pPr>
    </w:lvl>
  </w:abstractNum>
  <w:abstractNum w:abstractNumId="42" w15:restartNumberingAfterBreak="0">
    <w:nsid w:val="76C42096"/>
    <w:multiLevelType w:val="hybridMultilevel"/>
    <w:tmpl w:val="98768D26"/>
    <w:lvl w:ilvl="0" w:tplc="20081CD6">
      <w:start w:val="1"/>
      <w:numFmt w:val="decimal"/>
      <w:lvlText w:val="%1."/>
      <w:lvlJc w:val="left"/>
      <w:pPr>
        <w:ind w:left="1429" w:hanging="360"/>
      </w:pPr>
    </w:lvl>
    <w:lvl w:ilvl="1" w:tplc="B2946DCC" w:tentative="1">
      <w:start w:val="1"/>
      <w:numFmt w:val="lowerLetter"/>
      <w:lvlText w:val="%2."/>
      <w:lvlJc w:val="left"/>
      <w:pPr>
        <w:ind w:left="2149" w:hanging="360"/>
      </w:pPr>
    </w:lvl>
    <w:lvl w:ilvl="2" w:tplc="84B0BF38" w:tentative="1">
      <w:start w:val="1"/>
      <w:numFmt w:val="lowerRoman"/>
      <w:lvlText w:val="%3."/>
      <w:lvlJc w:val="right"/>
      <w:pPr>
        <w:ind w:left="2869" w:hanging="180"/>
      </w:pPr>
    </w:lvl>
    <w:lvl w:ilvl="3" w:tplc="5756F6BE" w:tentative="1">
      <w:start w:val="1"/>
      <w:numFmt w:val="decimal"/>
      <w:lvlText w:val="%4."/>
      <w:lvlJc w:val="left"/>
      <w:pPr>
        <w:ind w:left="3589" w:hanging="360"/>
      </w:pPr>
    </w:lvl>
    <w:lvl w:ilvl="4" w:tplc="5EFC3F44" w:tentative="1">
      <w:start w:val="1"/>
      <w:numFmt w:val="lowerLetter"/>
      <w:lvlText w:val="%5."/>
      <w:lvlJc w:val="left"/>
      <w:pPr>
        <w:ind w:left="4309" w:hanging="360"/>
      </w:pPr>
    </w:lvl>
    <w:lvl w:ilvl="5" w:tplc="909A06C4" w:tentative="1">
      <w:start w:val="1"/>
      <w:numFmt w:val="lowerRoman"/>
      <w:lvlText w:val="%6."/>
      <w:lvlJc w:val="right"/>
      <w:pPr>
        <w:ind w:left="5029" w:hanging="180"/>
      </w:pPr>
    </w:lvl>
    <w:lvl w:ilvl="6" w:tplc="DC0C5670" w:tentative="1">
      <w:start w:val="1"/>
      <w:numFmt w:val="decimal"/>
      <w:lvlText w:val="%7."/>
      <w:lvlJc w:val="left"/>
      <w:pPr>
        <w:ind w:left="5749" w:hanging="360"/>
      </w:pPr>
    </w:lvl>
    <w:lvl w:ilvl="7" w:tplc="837EE87A" w:tentative="1">
      <w:start w:val="1"/>
      <w:numFmt w:val="lowerLetter"/>
      <w:lvlText w:val="%8."/>
      <w:lvlJc w:val="left"/>
      <w:pPr>
        <w:ind w:left="6469" w:hanging="360"/>
      </w:pPr>
    </w:lvl>
    <w:lvl w:ilvl="8" w:tplc="3E0EEAE8" w:tentative="1">
      <w:start w:val="1"/>
      <w:numFmt w:val="lowerRoman"/>
      <w:lvlText w:val="%9."/>
      <w:lvlJc w:val="right"/>
      <w:pPr>
        <w:ind w:left="7189" w:hanging="180"/>
      </w:pPr>
    </w:lvl>
  </w:abstractNum>
  <w:abstractNum w:abstractNumId="43" w15:restartNumberingAfterBreak="0">
    <w:nsid w:val="7F2F0F95"/>
    <w:multiLevelType w:val="hybridMultilevel"/>
    <w:tmpl w:val="12B03748"/>
    <w:lvl w:ilvl="0" w:tplc="E9367E94">
      <w:start w:val="1"/>
      <w:numFmt w:val="decimal"/>
      <w:suff w:val="space"/>
      <w:lvlText w:val="%1)"/>
      <w:lvlJc w:val="left"/>
      <w:pPr>
        <w:ind w:left="1429" w:hanging="360"/>
      </w:pPr>
      <w:rPr>
        <w:rFonts w:hint="default"/>
      </w:rPr>
    </w:lvl>
    <w:lvl w:ilvl="1" w:tplc="8DB01034" w:tentative="1">
      <w:start w:val="1"/>
      <w:numFmt w:val="lowerLetter"/>
      <w:lvlText w:val="%2."/>
      <w:lvlJc w:val="left"/>
      <w:pPr>
        <w:ind w:left="2149" w:hanging="360"/>
      </w:pPr>
    </w:lvl>
    <w:lvl w:ilvl="2" w:tplc="1290A00A" w:tentative="1">
      <w:start w:val="1"/>
      <w:numFmt w:val="lowerRoman"/>
      <w:lvlText w:val="%3."/>
      <w:lvlJc w:val="right"/>
      <w:pPr>
        <w:ind w:left="2869" w:hanging="180"/>
      </w:pPr>
    </w:lvl>
    <w:lvl w:ilvl="3" w:tplc="2CA41DC2" w:tentative="1">
      <w:start w:val="1"/>
      <w:numFmt w:val="decimal"/>
      <w:lvlText w:val="%4."/>
      <w:lvlJc w:val="left"/>
      <w:pPr>
        <w:ind w:left="3589" w:hanging="360"/>
      </w:pPr>
    </w:lvl>
    <w:lvl w:ilvl="4" w:tplc="175A5E1E" w:tentative="1">
      <w:start w:val="1"/>
      <w:numFmt w:val="lowerLetter"/>
      <w:lvlText w:val="%5."/>
      <w:lvlJc w:val="left"/>
      <w:pPr>
        <w:ind w:left="4309" w:hanging="360"/>
      </w:pPr>
    </w:lvl>
    <w:lvl w:ilvl="5" w:tplc="2340B692" w:tentative="1">
      <w:start w:val="1"/>
      <w:numFmt w:val="lowerRoman"/>
      <w:lvlText w:val="%6."/>
      <w:lvlJc w:val="right"/>
      <w:pPr>
        <w:ind w:left="5029" w:hanging="180"/>
      </w:pPr>
    </w:lvl>
    <w:lvl w:ilvl="6" w:tplc="936059BC" w:tentative="1">
      <w:start w:val="1"/>
      <w:numFmt w:val="decimal"/>
      <w:lvlText w:val="%7."/>
      <w:lvlJc w:val="left"/>
      <w:pPr>
        <w:ind w:left="5749" w:hanging="360"/>
      </w:pPr>
    </w:lvl>
    <w:lvl w:ilvl="7" w:tplc="0EB6D09E" w:tentative="1">
      <w:start w:val="1"/>
      <w:numFmt w:val="lowerLetter"/>
      <w:lvlText w:val="%8."/>
      <w:lvlJc w:val="left"/>
      <w:pPr>
        <w:ind w:left="6469" w:hanging="360"/>
      </w:pPr>
    </w:lvl>
    <w:lvl w:ilvl="8" w:tplc="F8A0DF3C" w:tentative="1">
      <w:start w:val="1"/>
      <w:numFmt w:val="lowerRoman"/>
      <w:lvlText w:val="%9."/>
      <w:lvlJc w:val="right"/>
      <w:pPr>
        <w:ind w:left="7189" w:hanging="180"/>
      </w:pPr>
    </w:lvl>
  </w:abstractNum>
  <w:num w:numId="1">
    <w:abstractNumId w:val="41"/>
  </w:num>
  <w:num w:numId="2">
    <w:abstractNumId w:val="35"/>
  </w:num>
  <w:num w:numId="3">
    <w:abstractNumId w:val="43"/>
  </w:num>
  <w:num w:numId="4">
    <w:abstractNumId w:val="42"/>
  </w:num>
  <w:num w:numId="5">
    <w:abstractNumId w:val="14"/>
  </w:num>
  <w:num w:numId="6">
    <w:abstractNumId w:val="4"/>
  </w:num>
  <w:num w:numId="7">
    <w:abstractNumId w:val="1"/>
  </w:num>
  <w:num w:numId="8">
    <w:abstractNumId w:val="22"/>
  </w:num>
  <w:num w:numId="9">
    <w:abstractNumId w:val="16"/>
  </w:num>
  <w:num w:numId="10">
    <w:abstractNumId w:val="9"/>
  </w:num>
  <w:num w:numId="11">
    <w:abstractNumId w:val="11"/>
  </w:num>
  <w:num w:numId="12">
    <w:abstractNumId w:val="2"/>
  </w:num>
  <w:num w:numId="13">
    <w:abstractNumId w:val="17"/>
  </w:num>
  <w:num w:numId="14">
    <w:abstractNumId w:val="19"/>
  </w:num>
  <w:num w:numId="15">
    <w:abstractNumId w:val="12"/>
  </w:num>
  <w:num w:numId="16">
    <w:abstractNumId w:val="10"/>
  </w:num>
  <w:num w:numId="17">
    <w:abstractNumId w:val="34"/>
  </w:num>
  <w:num w:numId="18">
    <w:abstractNumId w:val="39"/>
  </w:num>
  <w:num w:numId="19">
    <w:abstractNumId w:val="36"/>
  </w:num>
  <w:num w:numId="20">
    <w:abstractNumId w:val="18"/>
  </w:num>
  <w:num w:numId="21">
    <w:abstractNumId w:val="21"/>
  </w:num>
  <w:num w:numId="22">
    <w:abstractNumId w:val="38"/>
  </w:num>
  <w:num w:numId="23">
    <w:abstractNumId w:val="15"/>
  </w:num>
  <w:num w:numId="24">
    <w:abstractNumId w:val="6"/>
  </w:num>
  <w:num w:numId="25">
    <w:abstractNumId w:val="7"/>
  </w:num>
  <w:num w:numId="26">
    <w:abstractNumId w:val="13"/>
  </w:num>
  <w:num w:numId="27">
    <w:abstractNumId w:val="23"/>
  </w:num>
  <w:num w:numId="28">
    <w:abstractNumId w:val="32"/>
  </w:num>
  <w:num w:numId="29">
    <w:abstractNumId w:val="28"/>
  </w:num>
  <w:num w:numId="30">
    <w:abstractNumId w:val="33"/>
  </w:num>
  <w:num w:numId="31">
    <w:abstractNumId w:val="27"/>
  </w:num>
  <w:num w:numId="32">
    <w:abstractNumId w:val="30"/>
  </w:num>
  <w:num w:numId="33">
    <w:abstractNumId w:val="5"/>
  </w:num>
  <w:num w:numId="34">
    <w:abstractNumId w:val="31"/>
  </w:num>
  <w:num w:numId="35">
    <w:abstractNumId w:val="20"/>
  </w:num>
  <w:num w:numId="36">
    <w:abstractNumId w:val="40"/>
  </w:num>
  <w:num w:numId="37">
    <w:abstractNumId w:val="0"/>
  </w:num>
  <w:num w:numId="38">
    <w:abstractNumId w:val="3"/>
  </w:num>
  <w:num w:numId="39">
    <w:abstractNumId w:val="8"/>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num>
  <w:num w:numId="42">
    <w:abstractNumId w:val="29"/>
  </w:num>
  <w:num w:numId="43">
    <w:abstractNumId w:val="26"/>
  </w:num>
  <w:num w:numId="44">
    <w:abstractNumId w:val="24"/>
  </w:num>
  <w:num w:numId="4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cumentProtection w:edit="comments" w:enforcement="1" w:cryptProviderType="rsaAES" w:cryptAlgorithmClass="hash" w:cryptAlgorithmType="typeAny" w:cryptAlgorithmSid="14" w:cryptSpinCount="100000" w:hash="IuDpbtJzw7tvC9th2iQvKackJfP22ZyvgN1gke77Wk629ibbN3MIolVgNHurNiAHGY9XSYPlNmvWWXqGarezjw==" w:salt="BgW+6S5xA9Y="/>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955"/>
    <w:rsid w:val="000233AB"/>
    <w:rsid w:val="0004147A"/>
    <w:rsid w:val="00050519"/>
    <w:rsid w:val="00051589"/>
    <w:rsid w:val="00052EF8"/>
    <w:rsid w:val="00070DB5"/>
    <w:rsid w:val="00071C5B"/>
    <w:rsid w:val="00072955"/>
    <w:rsid w:val="000979DF"/>
    <w:rsid w:val="000A6D2F"/>
    <w:rsid w:val="000B59C5"/>
    <w:rsid w:val="000B71DC"/>
    <w:rsid w:val="000E012D"/>
    <w:rsid w:val="000E2EAE"/>
    <w:rsid w:val="000F4D20"/>
    <w:rsid w:val="00100B28"/>
    <w:rsid w:val="00101D2A"/>
    <w:rsid w:val="0010723F"/>
    <w:rsid w:val="00133DBB"/>
    <w:rsid w:val="00136613"/>
    <w:rsid w:val="00147668"/>
    <w:rsid w:val="001561BC"/>
    <w:rsid w:val="00181988"/>
    <w:rsid w:val="00182D88"/>
    <w:rsid w:val="00186387"/>
    <w:rsid w:val="001C6100"/>
    <w:rsid w:val="001C65B6"/>
    <w:rsid w:val="001D6CBA"/>
    <w:rsid w:val="001D756C"/>
    <w:rsid w:val="001E22E9"/>
    <w:rsid w:val="001F492B"/>
    <w:rsid w:val="00203202"/>
    <w:rsid w:val="0021734D"/>
    <w:rsid w:val="00225935"/>
    <w:rsid w:val="00233FBE"/>
    <w:rsid w:val="00246B79"/>
    <w:rsid w:val="002552F8"/>
    <w:rsid w:val="002603B8"/>
    <w:rsid w:val="00265D04"/>
    <w:rsid w:val="00273976"/>
    <w:rsid w:val="00273A7B"/>
    <w:rsid w:val="00273B66"/>
    <w:rsid w:val="002C5B0C"/>
    <w:rsid w:val="002F210C"/>
    <w:rsid w:val="00301701"/>
    <w:rsid w:val="003178C6"/>
    <w:rsid w:val="00317F35"/>
    <w:rsid w:val="00322B3A"/>
    <w:rsid w:val="00340433"/>
    <w:rsid w:val="0034449E"/>
    <w:rsid w:val="003462DD"/>
    <w:rsid w:val="0034793B"/>
    <w:rsid w:val="00347F72"/>
    <w:rsid w:val="0035287A"/>
    <w:rsid w:val="00356CF2"/>
    <w:rsid w:val="0036662A"/>
    <w:rsid w:val="00371E06"/>
    <w:rsid w:val="00374635"/>
    <w:rsid w:val="003A2B90"/>
    <w:rsid w:val="003B45C8"/>
    <w:rsid w:val="003C180D"/>
    <w:rsid w:val="003C1D9D"/>
    <w:rsid w:val="003C1DFC"/>
    <w:rsid w:val="003C534F"/>
    <w:rsid w:val="003D0AB9"/>
    <w:rsid w:val="003D1480"/>
    <w:rsid w:val="003D6420"/>
    <w:rsid w:val="003F05DD"/>
    <w:rsid w:val="003F72A1"/>
    <w:rsid w:val="004051CA"/>
    <w:rsid w:val="00417102"/>
    <w:rsid w:val="00445196"/>
    <w:rsid w:val="0044759F"/>
    <w:rsid w:val="00453FC5"/>
    <w:rsid w:val="00475133"/>
    <w:rsid w:val="00484EDD"/>
    <w:rsid w:val="00485C3E"/>
    <w:rsid w:val="00495997"/>
    <w:rsid w:val="004965DE"/>
    <w:rsid w:val="00496AC7"/>
    <w:rsid w:val="004A283A"/>
    <w:rsid w:val="004C31E1"/>
    <w:rsid w:val="005078C3"/>
    <w:rsid w:val="005266F2"/>
    <w:rsid w:val="00540E59"/>
    <w:rsid w:val="00542857"/>
    <w:rsid w:val="005437A6"/>
    <w:rsid w:val="0055449D"/>
    <w:rsid w:val="00556835"/>
    <w:rsid w:val="005600EA"/>
    <w:rsid w:val="00560F97"/>
    <w:rsid w:val="00566D3D"/>
    <w:rsid w:val="00586056"/>
    <w:rsid w:val="00590A21"/>
    <w:rsid w:val="00591B9D"/>
    <w:rsid w:val="00593F40"/>
    <w:rsid w:val="005A76F1"/>
    <w:rsid w:val="005B2525"/>
    <w:rsid w:val="005B45C8"/>
    <w:rsid w:val="005C1F31"/>
    <w:rsid w:val="005F21D2"/>
    <w:rsid w:val="0060390B"/>
    <w:rsid w:val="00642C36"/>
    <w:rsid w:val="006552F0"/>
    <w:rsid w:val="00655369"/>
    <w:rsid w:val="00675415"/>
    <w:rsid w:val="0068099D"/>
    <w:rsid w:val="00681CE9"/>
    <w:rsid w:val="006A5274"/>
    <w:rsid w:val="006A579E"/>
    <w:rsid w:val="006B54EE"/>
    <w:rsid w:val="006B6A11"/>
    <w:rsid w:val="006D5326"/>
    <w:rsid w:val="006E14AC"/>
    <w:rsid w:val="00703213"/>
    <w:rsid w:val="00723F69"/>
    <w:rsid w:val="007321AB"/>
    <w:rsid w:val="007324EA"/>
    <w:rsid w:val="00740284"/>
    <w:rsid w:val="007432B3"/>
    <w:rsid w:val="007656A6"/>
    <w:rsid w:val="007705E6"/>
    <w:rsid w:val="00772275"/>
    <w:rsid w:val="0079328D"/>
    <w:rsid w:val="007E13CC"/>
    <w:rsid w:val="007F5F3A"/>
    <w:rsid w:val="007F7017"/>
    <w:rsid w:val="00803E20"/>
    <w:rsid w:val="0081087B"/>
    <w:rsid w:val="00817B16"/>
    <w:rsid w:val="008259E2"/>
    <w:rsid w:val="00831F78"/>
    <w:rsid w:val="008677FE"/>
    <w:rsid w:val="008837CD"/>
    <w:rsid w:val="008908F3"/>
    <w:rsid w:val="008A7EF2"/>
    <w:rsid w:val="008B1CAF"/>
    <w:rsid w:val="008B74A0"/>
    <w:rsid w:val="008D5691"/>
    <w:rsid w:val="008E66F6"/>
    <w:rsid w:val="008E714F"/>
    <w:rsid w:val="008F1E02"/>
    <w:rsid w:val="00904C5B"/>
    <w:rsid w:val="00920E17"/>
    <w:rsid w:val="00942F9B"/>
    <w:rsid w:val="00957AAE"/>
    <w:rsid w:val="009603E2"/>
    <w:rsid w:val="00971009"/>
    <w:rsid w:val="0097775D"/>
    <w:rsid w:val="009842DB"/>
    <w:rsid w:val="009966D9"/>
    <w:rsid w:val="009972DD"/>
    <w:rsid w:val="009A0078"/>
    <w:rsid w:val="009A2DBC"/>
    <w:rsid w:val="009B295B"/>
    <w:rsid w:val="009B481C"/>
    <w:rsid w:val="009D1F78"/>
    <w:rsid w:val="009D2A0D"/>
    <w:rsid w:val="009D4FC0"/>
    <w:rsid w:val="009E2468"/>
    <w:rsid w:val="009E4316"/>
    <w:rsid w:val="009E5000"/>
    <w:rsid w:val="009F1642"/>
    <w:rsid w:val="009F7F89"/>
    <w:rsid w:val="00A01F2B"/>
    <w:rsid w:val="00A1792F"/>
    <w:rsid w:val="00A21F2D"/>
    <w:rsid w:val="00A318F0"/>
    <w:rsid w:val="00A41375"/>
    <w:rsid w:val="00A446EA"/>
    <w:rsid w:val="00A52BB0"/>
    <w:rsid w:val="00A547B9"/>
    <w:rsid w:val="00A66162"/>
    <w:rsid w:val="00A934CD"/>
    <w:rsid w:val="00AD72A2"/>
    <w:rsid w:val="00B0668A"/>
    <w:rsid w:val="00B27D64"/>
    <w:rsid w:val="00B3337B"/>
    <w:rsid w:val="00B4163A"/>
    <w:rsid w:val="00B534DD"/>
    <w:rsid w:val="00B63154"/>
    <w:rsid w:val="00B66DD8"/>
    <w:rsid w:val="00B80A48"/>
    <w:rsid w:val="00B91E59"/>
    <w:rsid w:val="00B94F4B"/>
    <w:rsid w:val="00BA38A9"/>
    <w:rsid w:val="00BC30D2"/>
    <w:rsid w:val="00C0145A"/>
    <w:rsid w:val="00C249B8"/>
    <w:rsid w:val="00C406A7"/>
    <w:rsid w:val="00C42C67"/>
    <w:rsid w:val="00C50C46"/>
    <w:rsid w:val="00C5277A"/>
    <w:rsid w:val="00C6729F"/>
    <w:rsid w:val="00C7124E"/>
    <w:rsid w:val="00C83A2D"/>
    <w:rsid w:val="00C914C5"/>
    <w:rsid w:val="00CB3448"/>
    <w:rsid w:val="00CD6131"/>
    <w:rsid w:val="00CE73D3"/>
    <w:rsid w:val="00D015A1"/>
    <w:rsid w:val="00D14A9B"/>
    <w:rsid w:val="00D1521C"/>
    <w:rsid w:val="00D33317"/>
    <w:rsid w:val="00D34196"/>
    <w:rsid w:val="00D43412"/>
    <w:rsid w:val="00D64105"/>
    <w:rsid w:val="00D705CE"/>
    <w:rsid w:val="00D724D0"/>
    <w:rsid w:val="00D761DD"/>
    <w:rsid w:val="00D77044"/>
    <w:rsid w:val="00D8402B"/>
    <w:rsid w:val="00D85491"/>
    <w:rsid w:val="00DA49F6"/>
    <w:rsid w:val="00DD4AA6"/>
    <w:rsid w:val="00DF208F"/>
    <w:rsid w:val="00E04E19"/>
    <w:rsid w:val="00E10DE4"/>
    <w:rsid w:val="00E14E2D"/>
    <w:rsid w:val="00E220BB"/>
    <w:rsid w:val="00E45D0C"/>
    <w:rsid w:val="00E470E1"/>
    <w:rsid w:val="00E50492"/>
    <w:rsid w:val="00E74FDA"/>
    <w:rsid w:val="00E93D32"/>
    <w:rsid w:val="00E97B9B"/>
    <w:rsid w:val="00EA574E"/>
    <w:rsid w:val="00EB7D92"/>
    <w:rsid w:val="00EC045F"/>
    <w:rsid w:val="00EC3A28"/>
    <w:rsid w:val="00ED2981"/>
    <w:rsid w:val="00EE23ED"/>
    <w:rsid w:val="00EE4063"/>
    <w:rsid w:val="00EF208E"/>
    <w:rsid w:val="00F07DED"/>
    <w:rsid w:val="00F144CF"/>
    <w:rsid w:val="00F3004A"/>
    <w:rsid w:val="00F40D49"/>
    <w:rsid w:val="00F45BFA"/>
    <w:rsid w:val="00FB5A1B"/>
    <w:rsid w:val="00FD6057"/>
    <w:rsid w:val="00FF0AD0"/>
    <w:rsid w:val="00FF398E"/>
    <w:rsid w:val="00FF53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B0CEC3-4B0C-4523-8279-83E3A9A6B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0D49"/>
    <w:pPr>
      <w:spacing w:after="0" w:line="360" w:lineRule="atLeast"/>
      <w:jc w:val="both"/>
    </w:pPr>
    <w:rPr>
      <w:rFonts w:ascii="Times New Roman CYR" w:eastAsia="Times New Roman" w:hAnsi="Times New Roman CYR" w:cs="Times New Roman"/>
      <w:sz w:val="28"/>
      <w:szCs w:val="20"/>
      <w:lang w:eastAsia="ru-RU"/>
    </w:rPr>
  </w:style>
  <w:style w:type="paragraph" w:styleId="1">
    <w:name w:val="heading 1"/>
    <w:basedOn w:val="a"/>
    <w:next w:val="a"/>
    <w:link w:val="10"/>
    <w:qFormat/>
    <w:rsid w:val="00F144CF"/>
    <w:pPr>
      <w:autoSpaceDE w:val="0"/>
      <w:autoSpaceDN w:val="0"/>
      <w:adjustRightInd w:val="0"/>
      <w:spacing w:before="108" w:after="108" w:line="240" w:lineRule="auto"/>
      <w:jc w:val="center"/>
      <w:outlineLvl w:val="0"/>
    </w:pPr>
    <w:rPr>
      <w:rFonts w:ascii="Arial" w:eastAsia="Calibri" w:hAnsi="Arial" w:cs="Arial"/>
      <w:b/>
      <w:bCs/>
      <w:color w:val="26282F"/>
      <w:sz w:val="24"/>
      <w:szCs w:val="24"/>
    </w:rPr>
  </w:style>
  <w:style w:type="paragraph" w:styleId="2">
    <w:name w:val="heading 2"/>
    <w:basedOn w:val="a"/>
    <w:next w:val="a"/>
    <w:link w:val="20"/>
    <w:unhideWhenUsed/>
    <w:qFormat/>
    <w:rsid w:val="00F144CF"/>
    <w:pPr>
      <w:keepNext/>
      <w:widowControl w:val="0"/>
      <w:spacing w:line="360" w:lineRule="auto"/>
      <w:ind w:firstLine="709"/>
      <w:outlineLvl w:val="1"/>
    </w:pPr>
    <w:rPr>
      <w:rFonts w:ascii="Times New Roman" w:eastAsiaTheme="minorHAnsi" w:hAnsi="Times New Roman"/>
      <w:b/>
      <w:sz w:val="30"/>
      <w:szCs w:val="30"/>
      <w:lang w:eastAsia="en-US"/>
    </w:rPr>
  </w:style>
  <w:style w:type="paragraph" w:styleId="3">
    <w:name w:val="heading 3"/>
    <w:basedOn w:val="a"/>
    <w:next w:val="a"/>
    <w:link w:val="30"/>
    <w:unhideWhenUsed/>
    <w:qFormat/>
    <w:rsid w:val="00F144CF"/>
    <w:pPr>
      <w:keepNext/>
      <w:widowControl w:val="0"/>
      <w:spacing w:line="360" w:lineRule="auto"/>
      <w:ind w:firstLine="709"/>
      <w:outlineLvl w:val="2"/>
    </w:pPr>
    <w:rPr>
      <w:rFonts w:ascii="Times New Roman" w:eastAsia="Calibri" w:hAnsi="Times New Roman"/>
      <w:b/>
      <w:bCs/>
      <w:color w:val="000000"/>
      <w:sz w:val="30"/>
      <w:szCs w:val="30"/>
      <w:lang w:eastAsia="en-US"/>
    </w:rPr>
  </w:style>
  <w:style w:type="paragraph" w:styleId="4">
    <w:name w:val="heading 4"/>
    <w:basedOn w:val="a"/>
    <w:next w:val="a"/>
    <w:link w:val="40"/>
    <w:unhideWhenUsed/>
    <w:qFormat/>
    <w:rsid w:val="00F144CF"/>
    <w:pPr>
      <w:keepNext/>
      <w:spacing w:after="200" w:line="276" w:lineRule="auto"/>
      <w:ind w:firstLine="709"/>
      <w:jc w:val="left"/>
      <w:outlineLvl w:val="3"/>
    </w:pPr>
    <w:rPr>
      <w:rFonts w:ascii="Times New Roman" w:eastAsiaTheme="minorHAnsi" w:hAnsi="Times New Roman"/>
      <w:b/>
      <w:sz w:val="30"/>
      <w:szCs w:val="30"/>
      <w:lang w:eastAsia="en-US"/>
    </w:rPr>
  </w:style>
  <w:style w:type="paragraph" w:styleId="5">
    <w:name w:val="heading 5"/>
    <w:basedOn w:val="a"/>
    <w:next w:val="a"/>
    <w:link w:val="50"/>
    <w:uiPriority w:val="9"/>
    <w:unhideWhenUsed/>
    <w:qFormat/>
    <w:rsid w:val="00F144CF"/>
    <w:pPr>
      <w:keepNext/>
      <w:widowControl w:val="0"/>
      <w:spacing w:line="360" w:lineRule="auto"/>
      <w:ind w:firstLine="709"/>
      <w:contextualSpacing/>
      <w:outlineLvl w:val="4"/>
    </w:pPr>
    <w:rPr>
      <w:rFonts w:ascii="Times New Roman" w:eastAsia="Calibri" w:hAnsi="Times New Roman"/>
      <w:bCs/>
      <w:sz w:val="30"/>
      <w:szCs w:val="3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85491"/>
    <w:pPr>
      <w:tabs>
        <w:tab w:val="center" w:pos="4153"/>
        <w:tab w:val="right" w:pos="8306"/>
      </w:tabs>
    </w:pPr>
  </w:style>
  <w:style w:type="character" w:customStyle="1" w:styleId="a4">
    <w:name w:val="Верхний колонтитул Знак"/>
    <w:basedOn w:val="a0"/>
    <w:link w:val="a3"/>
    <w:rsid w:val="00D85491"/>
    <w:rPr>
      <w:rFonts w:ascii="Times New Roman CYR" w:eastAsia="Times New Roman" w:hAnsi="Times New Roman CYR" w:cs="Times New Roman"/>
      <w:sz w:val="28"/>
      <w:szCs w:val="20"/>
      <w:lang w:eastAsia="ru-RU"/>
    </w:rPr>
  </w:style>
  <w:style w:type="paragraph" w:styleId="a5">
    <w:name w:val="footer"/>
    <w:basedOn w:val="a"/>
    <w:link w:val="a6"/>
    <w:rsid w:val="00D85491"/>
    <w:pPr>
      <w:tabs>
        <w:tab w:val="center" w:pos="4153"/>
        <w:tab w:val="right" w:pos="8306"/>
      </w:tabs>
    </w:pPr>
  </w:style>
  <w:style w:type="character" w:customStyle="1" w:styleId="a6">
    <w:name w:val="Нижний колонтитул Знак"/>
    <w:basedOn w:val="a0"/>
    <w:link w:val="a5"/>
    <w:rsid w:val="00D85491"/>
    <w:rPr>
      <w:rFonts w:ascii="Times New Roman CYR" w:eastAsia="Times New Roman" w:hAnsi="Times New Roman CYR" w:cs="Times New Roman"/>
      <w:sz w:val="28"/>
      <w:szCs w:val="20"/>
      <w:lang w:eastAsia="ru-RU"/>
    </w:rPr>
  </w:style>
  <w:style w:type="character" w:styleId="a7">
    <w:name w:val="page number"/>
    <w:basedOn w:val="a0"/>
    <w:rsid w:val="00D85491"/>
  </w:style>
  <w:style w:type="table" w:styleId="a8">
    <w:name w:val="Table Grid"/>
    <w:basedOn w:val="a1"/>
    <w:rsid w:val="00D85491"/>
    <w:pPr>
      <w:spacing w:after="0" w:line="360" w:lineRule="atLeast"/>
      <w:jc w:val="both"/>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Кем вносится"/>
    <w:basedOn w:val="a"/>
    <w:link w:val="aa"/>
    <w:qFormat/>
    <w:rsid w:val="00D85491"/>
    <w:pPr>
      <w:spacing w:before="480" w:line="240" w:lineRule="auto"/>
      <w:ind w:left="5954"/>
      <w:jc w:val="left"/>
    </w:pPr>
    <w:rPr>
      <w:rFonts w:ascii="Times New Roman" w:eastAsiaTheme="minorHAnsi" w:hAnsi="Times New Roman"/>
      <w:sz w:val="30"/>
      <w:szCs w:val="30"/>
      <w:lang w:eastAsia="en-US"/>
    </w:rPr>
  </w:style>
  <w:style w:type="paragraph" w:customStyle="1" w:styleId="ab">
    <w:name w:val="ФЕДЕРАЛЬНЫЙ ЗАКОН"/>
    <w:basedOn w:val="a"/>
    <w:qFormat/>
    <w:rsid w:val="00D85491"/>
    <w:pPr>
      <w:spacing w:before="840" w:line="259" w:lineRule="auto"/>
      <w:jc w:val="center"/>
    </w:pPr>
    <w:rPr>
      <w:rFonts w:ascii="Times New Roman" w:eastAsiaTheme="minorHAnsi" w:hAnsi="Times New Roman"/>
      <w:b/>
      <w:sz w:val="44"/>
      <w:szCs w:val="44"/>
      <w:lang w:eastAsia="en-US"/>
    </w:rPr>
  </w:style>
  <w:style w:type="character" w:customStyle="1" w:styleId="aa">
    <w:name w:val="Кем вносится Знак"/>
    <w:basedOn w:val="a0"/>
    <w:link w:val="a9"/>
    <w:rsid w:val="00D85491"/>
    <w:rPr>
      <w:rFonts w:ascii="Times New Roman" w:hAnsi="Times New Roman" w:cs="Times New Roman"/>
      <w:sz w:val="30"/>
      <w:szCs w:val="30"/>
    </w:rPr>
  </w:style>
  <w:style w:type="paragraph" w:customStyle="1" w:styleId="ac">
    <w:name w:val="Заголовок ФЗ"/>
    <w:qFormat/>
    <w:rsid w:val="00D85491"/>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qFormat/>
    <w:rsid w:val="00D85491"/>
    <w:pPr>
      <w:spacing w:before="720" w:after="0" w:line="240" w:lineRule="auto"/>
      <w:ind w:right="6633"/>
      <w:contextualSpacing/>
      <w:jc w:val="center"/>
    </w:pPr>
    <w:rPr>
      <w:rFonts w:ascii="Times New Roman" w:hAnsi="Times New Roman" w:cs="Times New Roman"/>
      <w:sz w:val="30"/>
      <w:szCs w:val="30"/>
    </w:rPr>
  </w:style>
  <w:style w:type="paragraph" w:customStyle="1" w:styleId="ae">
    <w:name w:val="Шаблон Пояснительная записка ФЗ"/>
    <w:basedOn w:val="a"/>
    <w:qFormat/>
    <w:rsid w:val="00D85491"/>
    <w:pPr>
      <w:spacing w:before="480" w:line="360" w:lineRule="exact"/>
      <w:ind w:firstLine="709"/>
      <w:contextualSpacing/>
    </w:pPr>
    <w:rPr>
      <w:rFonts w:ascii="Times New Roman" w:eastAsiaTheme="minorHAnsi" w:hAnsi="Times New Roman"/>
      <w:szCs w:val="28"/>
      <w:lang w:eastAsia="en-US"/>
    </w:rPr>
  </w:style>
  <w:style w:type="character" w:customStyle="1" w:styleId="10">
    <w:name w:val="Заголовок 1 Знак"/>
    <w:basedOn w:val="a0"/>
    <w:link w:val="1"/>
    <w:rsid w:val="00F144CF"/>
    <w:rPr>
      <w:rFonts w:ascii="Arial" w:eastAsia="Calibri" w:hAnsi="Arial" w:cs="Arial"/>
      <w:b/>
      <w:bCs/>
      <w:color w:val="26282F"/>
      <w:sz w:val="24"/>
      <w:szCs w:val="24"/>
      <w:lang w:eastAsia="ru-RU"/>
    </w:rPr>
  </w:style>
  <w:style w:type="character" w:customStyle="1" w:styleId="20">
    <w:name w:val="Заголовок 2 Знак"/>
    <w:basedOn w:val="a0"/>
    <w:link w:val="2"/>
    <w:rsid w:val="00F144CF"/>
    <w:rPr>
      <w:rFonts w:ascii="Times New Roman" w:hAnsi="Times New Roman" w:cs="Times New Roman"/>
      <w:b/>
      <w:sz w:val="30"/>
      <w:szCs w:val="30"/>
    </w:rPr>
  </w:style>
  <w:style w:type="character" w:customStyle="1" w:styleId="30">
    <w:name w:val="Заголовок 3 Знак"/>
    <w:basedOn w:val="a0"/>
    <w:link w:val="3"/>
    <w:rsid w:val="00F144CF"/>
    <w:rPr>
      <w:rFonts w:ascii="Times New Roman" w:eastAsia="Calibri" w:hAnsi="Times New Roman" w:cs="Times New Roman"/>
      <w:b/>
      <w:bCs/>
      <w:color w:val="000000"/>
      <w:sz w:val="30"/>
      <w:szCs w:val="30"/>
    </w:rPr>
  </w:style>
  <w:style w:type="character" w:customStyle="1" w:styleId="40">
    <w:name w:val="Заголовок 4 Знак"/>
    <w:basedOn w:val="a0"/>
    <w:link w:val="4"/>
    <w:rsid w:val="00F144CF"/>
    <w:rPr>
      <w:rFonts w:ascii="Times New Roman" w:hAnsi="Times New Roman" w:cs="Times New Roman"/>
      <w:b/>
      <w:sz w:val="30"/>
      <w:szCs w:val="30"/>
    </w:rPr>
  </w:style>
  <w:style w:type="character" w:customStyle="1" w:styleId="50">
    <w:name w:val="Заголовок 5 Знак"/>
    <w:basedOn w:val="a0"/>
    <w:link w:val="5"/>
    <w:uiPriority w:val="9"/>
    <w:rsid w:val="00F144CF"/>
    <w:rPr>
      <w:rFonts w:ascii="Times New Roman" w:eastAsia="Calibri" w:hAnsi="Times New Roman" w:cs="Times New Roman"/>
      <w:bCs/>
      <w:sz w:val="30"/>
      <w:szCs w:val="30"/>
    </w:rPr>
  </w:style>
  <w:style w:type="paragraph" w:styleId="af">
    <w:name w:val="No Spacing"/>
    <w:uiPriority w:val="1"/>
    <w:qFormat/>
    <w:rsid w:val="00F144CF"/>
    <w:pPr>
      <w:spacing w:after="0" w:line="240" w:lineRule="auto"/>
    </w:pPr>
  </w:style>
  <w:style w:type="paragraph" w:styleId="af0">
    <w:name w:val="Body Text Indent"/>
    <w:basedOn w:val="a"/>
    <w:link w:val="af1"/>
    <w:rsid w:val="00F144CF"/>
    <w:pPr>
      <w:spacing w:line="240" w:lineRule="atLeast"/>
      <w:ind w:left="6180"/>
      <w:jc w:val="left"/>
    </w:pPr>
    <w:rPr>
      <w:rFonts w:ascii="Times New Roman" w:hAnsi="Times New Roman"/>
      <w:sz w:val="30"/>
    </w:rPr>
  </w:style>
  <w:style w:type="character" w:customStyle="1" w:styleId="af1">
    <w:name w:val="Основной текст с отступом Знак"/>
    <w:basedOn w:val="a0"/>
    <w:link w:val="af0"/>
    <w:rsid w:val="00F144CF"/>
    <w:rPr>
      <w:rFonts w:ascii="Times New Roman" w:eastAsia="Times New Roman" w:hAnsi="Times New Roman" w:cs="Times New Roman"/>
      <w:sz w:val="30"/>
      <w:szCs w:val="20"/>
      <w:lang w:eastAsia="ru-RU"/>
    </w:rPr>
  </w:style>
  <w:style w:type="paragraph" w:styleId="af2">
    <w:name w:val="List Paragraph"/>
    <w:basedOn w:val="a"/>
    <w:link w:val="af3"/>
    <w:uiPriority w:val="34"/>
    <w:qFormat/>
    <w:rsid w:val="00F144CF"/>
    <w:pPr>
      <w:spacing w:after="200" w:line="276" w:lineRule="auto"/>
      <w:ind w:left="720"/>
      <w:contextualSpacing/>
      <w:jc w:val="left"/>
    </w:pPr>
    <w:rPr>
      <w:rFonts w:ascii="Times New Roman" w:eastAsiaTheme="minorHAnsi" w:hAnsi="Times New Roman" w:cstheme="minorBidi"/>
      <w:szCs w:val="22"/>
      <w:lang w:eastAsia="en-US"/>
    </w:rPr>
  </w:style>
  <w:style w:type="paragraph" w:styleId="af4">
    <w:name w:val="Balloon Text"/>
    <w:basedOn w:val="a"/>
    <w:link w:val="af5"/>
    <w:semiHidden/>
    <w:unhideWhenUsed/>
    <w:rsid w:val="00F144CF"/>
    <w:pPr>
      <w:spacing w:line="240" w:lineRule="auto"/>
      <w:jc w:val="left"/>
    </w:pPr>
    <w:rPr>
      <w:rFonts w:ascii="Tahoma" w:eastAsiaTheme="minorHAnsi" w:hAnsi="Tahoma" w:cs="Tahoma"/>
      <w:sz w:val="16"/>
      <w:szCs w:val="16"/>
      <w:lang w:eastAsia="en-US"/>
    </w:rPr>
  </w:style>
  <w:style w:type="character" w:customStyle="1" w:styleId="af5">
    <w:name w:val="Текст выноски Знак"/>
    <w:basedOn w:val="a0"/>
    <w:link w:val="af4"/>
    <w:semiHidden/>
    <w:rsid w:val="00F144CF"/>
    <w:rPr>
      <w:rFonts w:ascii="Tahoma" w:hAnsi="Tahoma" w:cs="Tahoma"/>
      <w:sz w:val="16"/>
      <w:szCs w:val="16"/>
    </w:rPr>
  </w:style>
  <w:style w:type="paragraph" w:customStyle="1" w:styleId="ConsPlusNormal">
    <w:name w:val="ConsPlusNormal"/>
    <w:link w:val="ConsPlusNormal0"/>
    <w:rsid w:val="00F144CF"/>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styleId="af6">
    <w:name w:val="Hyperlink"/>
    <w:basedOn w:val="a0"/>
    <w:unhideWhenUsed/>
    <w:rsid w:val="00F144CF"/>
    <w:rPr>
      <w:color w:val="0000FF" w:themeColor="hyperlink"/>
      <w:u w:val="single"/>
    </w:rPr>
  </w:style>
  <w:style w:type="character" w:styleId="af7">
    <w:name w:val="annotation reference"/>
    <w:basedOn w:val="a0"/>
    <w:semiHidden/>
    <w:unhideWhenUsed/>
    <w:rsid w:val="00F144CF"/>
    <w:rPr>
      <w:sz w:val="16"/>
      <w:szCs w:val="16"/>
    </w:rPr>
  </w:style>
  <w:style w:type="paragraph" w:styleId="af8">
    <w:name w:val="annotation text"/>
    <w:basedOn w:val="a"/>
    <w:link w:val="af9"/>
    <w:unhideWhenUsed/>
    <w:rsid w:val="00F144CF"/>
    <w:pPr>
      <w:spacing w:after="200" w:line="240" w:lineRule="auto"/>
      <w:jc w:val="left"/>
    </w:pPr>
    <w:rPr>
      <w:rFonts w:asciiTheme="minorHAnsi" w:eastAsiaTheme="minorHAnsi" w:hAnsiTheme="minorHAnsi" w:cstheme="minorBidi"/>
      <w:sz w:val="20"/>
      <w:lang w:eastAsia="en-US"/>
    </w:rPr>
  </w:style>
  <w:style w:type="character" w:customStyle="1" w:styleId="af9">
    <w:name w:val="Текст примечания Знак"/>
    <w:basedOn w:val="a0"/>
    <w:link w:val="af8"/>
    <w:rsid w:val="00F144CF"/>
    <w:rPr>
      <w:sz w:val="20"/>
      <w:szCs w:val="20"/>
    </w:rPr>
  </w:style>
  <w:style w:type="paragraph" w:customStyle="1" w:styleId="msonormalmailrucssattributepostfix">
    <w:name w:val="msonormal_mailru_css_attribute_postfix"/>
    <w:basedOn w:val="a"/>
    <w:rsid w:val="00F144CF"/>
    <w:pPr>
      <w:spacing w:before="100" w:beforeAutospacing="1" w:after="100" w:afterAutospacing="1" w:line="240" w:lineRule="auto"/>
      <w:jc w:val="left"/>
    </w:pPr>
    <w:rPr>
      <w:rFonts w:ascii="Times New Roman" w:eastAsiaTheme="minorHAnsi" w:hAnsi="Times New Roman"/>
      <w:sz w:val="24"/>
      <w:szCs w:val="24"/>
    </w:rPr>
  </w:style>
  <w:style w:type="paragraph" w:styleId="afa">
    <w:name w:val="annotation subject"/>
    <w:basedOn w:val="af8"/>
    <w:next w:val="af8"/>
    <w:link w:val="afb"/>
    <w:semiHidden/>
    <w:unhideWhenUsed/>
    <w:rsid w:val="00F144CF"/>
    <w:rPr>
      <w:b/>
      <w:bCs/>
    </w:rPr>
  </w:style>
  <w:style w:type="character" w:customStyle="1" w:styleId="afb">
    <w:name w:val="Тема примечания Знак"/>
    <w:basedOn w:val="af9"/>
    <w:link w:val="afa"/>
    <w:semiHidden/>
    <w:rsid w:val="00F144CF"/>
    <w:rPr>
      <w:b/>
      <w:bCs/>
      <w:sz w:val="20"/>
      <w:szCs w:val="20"/>
    </w:rPr>
  </w:style>
  <w:style w:type="paragraph" w:styleId="afc">
    <w:name w:val="Revision"/>
    <w:hidden/>
    <w:uiPriority w:val="99"/>
    <w:semiHidden/>
    <w:rsid w:val="00F144CF"/>
    <w:pPr>
      <w:spacing w:after="0" w:line="240" w:lineRule="auto"/>
    </w:pPr>
  </w:style>
  <w:style w:type="paragraph" w:styleId="21">
    <w:name w:val="Body Text Indent 2"/>
    <w:basedOn w:val="a"/>
    <w:link w:val="22"/>
    <w:unhideWhenUsed/>
    <w:rsid w:val="00F144CF"/>
    <w:pPr>
      <w:spacing w:after="120" w:line="480" w:lineRule="auto"/>
      <w:ind w:left="283"/>
      <w:jc w:val="left"/>
    </w:pPr>
    <w:rPr>
      <w:rFonts w:asciiTheme="minorHAnsi" w:eastAsiaTheme="minorHAnsi" w:hAnsiTheme="minorHAnsi" w:cstheme="minorBidi"/>
      <w:sz w:val="22"/>
      <w:szCs w:val="22"/>
      <w:lang w:eastAsia="en-US"/>
    </w:rPr>
  </w:style>
  <w:style w:type="character" w:customStyle="1" w:styleId="22">
    <w:name w:val="Основной текст с отступом 2 Знак"/>
    <w:basedOn w:val="a0"/>
    <w:link w:val="21"/>
    <w:rsid w:val="00F144CF"/>
  </w:style>
  <w:style w:type="paragraph" w:customStyle="1" w:styleId="s1">
    <w:name w:val="s_1"/>
    <w:basedOn w:val="a"/>
    <w:rsid w:val="00F144CF"/>
    <w:pPr>
      <w:spacing w:before="100" w:beforeAutospacing="1" w:after="100" w:afterAutospacing="1" w:line="240" w:lineRule="auto"/>
      <w:jc w:val="left"/>
    </w:pPr>
    <w:rPr>
      <w:rFonts w:ascii="Times New Roman" w:hAnsi="Times New Roman"/>
      <w:sz w:val="24"/>
      <w:szCs w:val="24"/>
    </w:rPr>
  </w:style>
  <w:style w:type="character" w:customStyle="1" w:styleId="afd">
    <w:name w:val="Гипертекстовая ссылка"/>
    <w:basedOn w:val="a0"/>
    <w:uiPriority w:val="99"/>
    <w:rsid w:val="00F144CF"/>
    <w:rPr>
      <w:color w:val="106BBE"/>
    </w:rPr>
  </w:style>
  <w:style w:type="character" w:customStyle="1" w:styleId="af3">
    <w:name w:val="Абзац списка Знак"/>
    <w:basedOn w:val="a0"/>
    <w:link w:val="af2"/>
    <w:uiPriority w:val="34"/>
    <w:qFormat/>
    <w:rsid w:val="00F144CF"/>
    <w:rPr>
      <w:rFonts w:ascii="Times New Roman" w:hAnsi="Times New Roman"/>
      <w:sz w:val="28"/>
    </w:rPr>
  </w:style>
  <w:style w:type="character" w:customStyle="1" w:styleId="CharStyle3">
    <w:name w:val="Char Style 3"/>
    <w:basedOn w:val="a0"/>
    <w:link w:val="Style2"/>
    <w:uiPriority w:val="99"/>
    <w:locked/>
    <w:rsid w:val="00F144CF"/>
    <w:rPr>
      <w:rFonts w:cs="Times New Roman"/>
      <w:sz w:val="26"/>
      <w:szCs w:val="26"/>
      <w:shd w:val="clear" w:color="auto" w:fill="FFFFFF"/>
    </w:rPr>
  </w:style>
  <w:style w:type="paragraph" w:customStyle="1" w:styleId="Style2">
    <w:name w:val="Style 2"/>
    <w:basedOn w:val="a"/>
    <w:link w:val="CharStyle3"/>
    <w:uiPriority w:val="99"/>
    <w:rsid w:val="00F144CF"/>
    <w:pPr>
      <w:widowControl w:val="0"/>
      <w:shd w:val="clear" w:color="auto" w:fill="FFFFFF"/>
      <w:spacing w:after="360" w:line="485" w:lineRule="exact"/>
      <w:ind w:hanging="380"/>
    </w:pPr>
    <w:rPr>
      <w:rFonts w:asciiTheme="minorHAnsi" w:eastAsiaTheme="minorHAnsi" w:hAnsiTheme="minorHAnsi"/>
      <w:sz w:val="26"/>
      <w:szCs w:val="26"/>
      <w:lang w:eastAsia="en-US"/>
    </w:rPr>
  </w:style>
  <w:style w:type="paragraph" w:customStyle="1" w:styleId="11">
    <w:name w:val="Основной текст с отступом1"/>
    <w:basedOn w:val="a"/>
    <w:rsid w:val="00F144CF"/>
    <w:pPr>
      <w:spacing w:line="240" w:lineRule="auto"/>
      <w:ind w:right="-766" w:firstLine="720"/>
    </w:pPr>
    <w:rPr>
      <w:rFonts w:ascii="Times New Roman" w:hAnsi="Times New Roman"/>
      <w:szCs w:val="28"/>
    </w:rPr>
  </w:style>
  <w:style w:type="character" w:customStyle="1" w:styleId="highlightsearch">
    <w:name w:val="highlightsearch"/>
    <w:basedOn w:val="a0"/>
    <w:rsid w:val="00F144CF"/>
  </w:style>
  <w:style w:type="paragraph" w:styleId="31">
    <w:name w:val="Body Text Indent 3"/>
    <w:basedOn w:val="a"/>
    <w:link w:val="32"/>
    <w:unhideWhenUsed/>
    <w:rsid w:val="00F144CF"/>
    <w:pPr>
      <w:spacing w:line="240" w:lineRule="atLeast"/>
      <w:ind w:left="5954"/>
      <w:jc w:val="left"/>
    </w:pPr>
    <w:rPr>
      <w:rFonts w:ascii="Times New Roman" w:hAnsi="Times New Roman"/>
      <w:sz w:val="30"/>
    </w:rPr>
  </w:style>
  <w:style w:type="character" w:customStyle="1" w:styleId="32">
    <w:name w:val="Основной текст с отступом 3 Знак"/>
    <w:basedOn w:val="a0"/>
    <w:link w:val="31"/>
    <w:rsid w:val="00F144CF"/>
    <w:rPr>
      <w:rFonts w:ascii="Times New Roman" w:eastAsia="Times New Roman" w:hAnsi="Times New Roman" w:cs="Times New Roman"/>
      <w:sz w:val="30"/>
      <w:szCs w:val="20"/>
      <w:lang w:eastAsia="ru-RU"/>
    </w:rPr>
  </w:style>
  <w:style w:type="paragraph" w:styleId="afe">
    <w:name w:val="Body Text"/>
    <w:basedOn w:val="a"/>
    <w:link w:val="aff"/>
    <w:unhideWhenUsed/>
    <w:rsid w:val="00F144CF"/>
    <w:pPr>
      <w:spacing w:line="360" w:lineRule="auto"/>
      <w:jc w:val="center"/>
    </w:pPr>
    <w:rPr>
      <w:rFonts w:ascii="Times New Roman" w:hAnsi="Times New Roman"/>
      <w:b/>
      <w:sz w:val="30"/>
      <w:szCs w:val="30"/>
    </w:rPr>
  </w:style>
  <w:style w:type="character" w:customStyle="1" w:styleId="aff">
    <w:name w:val="Основной текст Знак"/>
    <w:basedOn w:val="a0"/>
    <w:link w:val="afe"/>
    <w:rsid w:val="00F144CF"/>
    <w:rPr>
      <w:rFonts w:ascii="Times New Roman" w:eastAsia="Times New Roman" w:hAnsi="Times New Roman" w:cs="Times New Roman"/>
      <w:b/>
      <w:sz w:val="30"/>
      <w:szCs w:val="30"/>
      <w:lang w:eastAsia="ru-RU"/>
    </w:rPr>
  </w:style>
  <w:style w:type="paragraph" w:styleId="23">
    <w:name w:val="Body Text 2"/>
    <w:basedOn w:val="a"/>
    <w:link w:val="24"/>
    <w:uiPriority w:val="99"/>
    <w:semiHidden/>
    <w:unhideWhenUsed/>
    <w:rsid w:val="00F144CF"/>
    <w:pPr>
      <w:spacing w:after="120" w:line="480" w:lineRule="auto"/>
      <w:jc w:val="left"/>
    </w:pPr>
    <w:rPr>
      <w:rFonts w:asciiTheme="minorHAnsi" w:eastAsiaTheme="minorHAnsi" w:hAnsiTheme="minorHAnsi" w:cstheme="minorBidi"/>
      <w:sz w:val="22"/>
      <w:szCs w:val="22"/>
      <w:lang w:eastAsia="en-US"/>
    </w:rPr>
  </w:style>
  <w:style w:type="character" w:customStyle="1" w:styleId="24">
    <w:name w:val="Основной текст 2 Знак"/>
    <w:basedOn w:val="a0"/>
    <w:link w:val="23"/>
    <w:uiPriority w:val="99"/>
    <w:semiHidden/>
    <w:rsid w:val="00F144CF"/>
  </w:style>
  <w:style w:type="paragraph" w:styleId="33">
    <w:name w:val="Body Text 3"/>
    <w:basedOn w:val="a"/>
    <w:link w:val="34"/>
    <w:uiPriority w:val="99"/>
    <w:unhideWhenUsed/>
    <w:rsid w:val="00F144CF"/>
    <w:pPr>
      <w:tabs>
        <w:tab w:val="left" w:pos="709"/>
        <w:tab w:val="left" w:pos="1134"/>
      </w:tabs>
      <w:spacing w:line="360" w:lineRule="auto"/>
    </w:pPr>
    <w:rPr>
      <w:rFonts w:ascii="Times New Roman" w:eastAsiaTheme="minorHAnsi" w:hAnsi="Times New Roman"/>
      <w:sz w:val="30"/>
      <w:szCs w:val="30"/>
      <w:lang w:eastAsia="en-US"/>
    </w:rPr>
  </w:style>
  <w:style w:type="character" w:customStyle="1" w:styleId="34">
    <w:name w:val="Основной текст 3 Знак"/>
    <w:basedOn w:val="a0"/>
    <w:link w:val="33"/>
    <w:uiPriority w:val="99"/>
    <w:rsid w:val="00F144CF"/>
    <w:rPr>
      <w:rFonts w:ascii="Times New Roman" w:hAnsi="Times New Roman" w:cs="Times New Roman"/>
      <w:sz w:val="30"/>
      <w:szCs w:val="30"/>
    </w:rPr>
  </w:style>
  <w:style w:type="character" w:styleId="aff0">
    <w:name w:val="FollowedHyperlink"/>
    <w:basedOn w:val="a0"/>
    <w:uiPriority w:val="99"/>
    <w:semiHidden/>
    <w:unhideWhenUsed/>
    <w:rsid w:val="00F144CF"/>
    <w:rPr>
      <w:color w:val="800080" w:themeColor="followedHyperlink"/>
      <w:u w:val="single"/>
    </w:rPr>
  </w:style>
  <w:style w:type="paragraph" w:styleId="aff1">
    <w:name w:val="Normal (Web)"/>
    <w:basedOn w:val="a"/>
    <w:uiPriority w:val="99"/>
    <w:unhideWhenUsed/>
    <w:rsid w:val="00340433"/>
    <w:pPr>
      <w:spacing w:before="100" w:beforeAutospacing="1" w:after="100" w:afterAutospacing="1" w:line="240" w:lineRule="auto"/>
      <w:jc w:val="left"/>
    </w:pPr>
    <w:rPr>
      <w:rFonts w:ascii="Times New Roman" w:hAnsi="Times New Roman"/>
      <w:sz w:val="24"/>
      <w:szCs w:val="24"/>
    </w:rPr>
  </w:style>
  <w:style w:type="numbering" w:customStyle="1" w:styleId="12">
    <w:name w:val="Нет списка1"/>
    <w:next w:val="a2"/>
    <w:uiPriority w:val="99"/>
    <w:semiHidden/>
    <w:unhideWhenUsed/>
    <w:rsid w:val="00340433"/>
  </w:style>
  <w:style w:type="character" w:customStyle="1" w:styleId="ConsPlusNormal0">
    <w:name w:val="ConsPlusNormal Знак"/>
    <w:link w:val="ConsPlusNormal"/>
    <w:rsid w:val="00340433"/>
    <w:rPr>
      <w:rFonts w:ascii="Times New Roman" w:eastAsia="Times New Roman" w:hAnsi="Times New Roman" w:cs="Times New Roman"/>
      <w:sz w:val="28"/>
      <w:szCs w:val="28"/>
      <w:lang w:eastAsia="ru-RU"/>
    </w:rPr>
  </w:style>
  <w:style w:type="table" w:customStyle="1" w:styleId="13">
    <w:name w:val="Сетка таблицы1"/>
    <w:basedOn w:val="a1"/>
    <w:next w:val="a8"/>
    <w:rsid w:val="0034043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2">
    <w:name w:val="Основной текст_"/>
    <w:basedOn w:val="a0"/>
    <w:link w:val="41"/>
    <w:rsid w:val="00340433"/>
    <w:rPr>
      <w:sz w:val="27"/>
      <w:szCs w:val="27"/>
      <w:shd w:val="clear" w:color="auto" w:fill="FFFFFF"/>
    </w:rPr>
  </w:style>
  <w:style w:type="paragraph" w:customStyle="1" w:styleId="41">
    <w:name w:val="Основной текст4"/>
    <w:basedOn w:val="a"/>
    <w:link w:val="aff2"/>
    <w:rsid w:val="00340433"/>
    <w:pPr>
      <w:widowControl w:val="0"/>
      <w:shd w:val="clear" w:color="auto" w:fill="FFFFFF"/>
      <w:spacing w:line="299" w:lineRule="exact"/>
    </w:pPr>
    <w:rPr>
      <w:rFonts w:asciiTheme="minorHAnsi" w:eastAsiaTheme="minorHAnsi" w:hAnsiTheme="minorHAnsi" w:cstheme="minorBidi"/>
      <w:sz w:val="27"/>
      <w:szCs w:val="27"/>
      <w:lang w:eastAsia="en-US"/>
    </w:rPr>
  </w:style>
  <w:style w:type="character" w:customStyle="1" w:styleId="25">
    <w:name w:val="Основной текст2"/>
    <w:basedOn w:val="aff2"/>
    <w:rsid w:val="00340433"/>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Exact">
    <w:name w:val="Основной текст Exact"/>
    <w:basedOn w:val="a0"/>
    <w:rsid w:val="00340433"/>
    <w:rPr>
      <w:rFonts w:ascii="Times New Roman" w:eastAsia="Times New Roman" w:hAnsi="Times New Roman" w:cs="Times New Roman"/>
      <w:b w:val="0"/>
      <w:bCs w:val="0"/>
      <w:i w:val="0"/>
      <w:iCs w:val="0"/>
      <w:smallCaps w:val="0"/>
      <w:strike w:val="0"/>
      <w:spacing w:val="-2"/>
      <w:u w:val="none"/>
    </w:rPr>
  </w:style>
  <w:style w:type="character" w:customStyle="1" w:styleId="35">
    <w:name w:val="Заголовок №3_"/>
    <w:basedOn w:val="a0"/>
    <w:link w:val="36"/>
    <w:rsid w:val="00340433"/>
    <w:rPr>
      <w:b/>
      <w:bCs/>
      <w:spacing w:val="30"/>
      <w:sz w:val="34"/>
      <w:szCs w:val="34"/>
      <w:shd w:val="clear" w:color="auto" w:fill="FFFFFF"/>
    </w:rPr>
  </w:style>
  <w:style w:type="character" w:customStyle="1" w:styleId="315pt0pt">
    <w:name w:val="Заголовок №3 + 15 pt;Интервал 0 pt"/>
    <w:basedOn w:val="35"/>
    <w:rsid w:val="00340433"/>
    <w:rPr>
      <w:b/>
      <w:bCs/>
      <w:color w:val="000000"/>
      <w:spacing w:val="0"/>
      <w:w w:val="100"/>
      <w:position w:val="0"/>
      <w:sz w:val="30"/>
      <w:szCs w:val="30"/>
      <w:shd w:val="clear" w:color="auto" w:fill="FFFFFF"/>
      <w:lang w:val="ru-RU"/>
    </w:rPr>
  </w:style>
  <w:style w:type="character" w:customStyle="1" w:styleId="3155pt0pt">
    <w:name w:val="Заголовок №3 + 15;5 pt;Интервал 0 pt"/>
    <w:basedOn w:val="35"/>
    <w:rsid w:val="00340433"/>
    <w:rPr>
      <w:b/>
      <w:bCs/>
      <w:color w:val="000000"/>
      <w:spacing w:val="0"/>
      <w:w w:val="100"/>
      <w:position w:val="0"/>
      <w:sz w:val="31"/>
      <w:szCs w:val="31"/>
      <w:shd w:val="clear" w:color="auto" w:fill="FFFFFF"/>
      <w:lang w:val="ru-RU"/>
    </w:rPr>
  </w:style>
  <w:style w:type="paragraph" w:customStyle="1" w:styleId="14">
    <w:name w:val="Основной текст1"/>
    <w:basedOn w:val="a"/>
    <w:rsid w:val="00340433"/>
    <w:pPr>
      <w:widowControl w:val="0"/>
      <w:shd w:val="clear" w:color="auto" w:fill="FFFFFF"/>
      <w:spacing w:before="180" w:line="0" w:lineRule="atLeast"/>
      <w:ind w:hanging="300"/>
      <w:jc w:val="left"/>
    </w:pPr>
    <w:rPr>
      <w:rFonts w:ascii="Times New Roman" w:hAnsi="Times New Roman"/>
      <w:color w:val="000000"/>
      <w:sz w:val="26"/>
      <w:szCs w:val="26"/>
    </w:rPr>
  </w:style>
  <w:style w:type="paragraph" w:customStyle="1" w:styleId="36">
    <w:name w:val="Заголовок №3"/>
    <w:basedOn w:val="a"/>
    <w:link w:val="35"/>
    <w:rsid w:val="00340433"/>
    <w:pPr>
      <w:widowControl w:val="0"/>
      <w:shd w:val="clear" w:color="auto" w:fill="FFFFFF"/>
      <w:spacing w:line="0" w:lineRule="atLeast"/>
      <w:jc w:val="right"/>
      <w:outlineLvl w:val="2"/>
    </w:pPr>
    <w:rPr>
      <w:rFonts w:asciiTheme="minorHAnsi" w:eastAsiaTheme="minorHAnsi" w:hAnsiTheme="minorHAnsi" w:cstheme="minorBidi"/>
      <w:b/>
      <w:bCs/>
      <w:spacing w:val="30"/>
      <w:sz w:val="34"/>
      <w:szCs w:val="34"/>
      <w:lang w:eastAsia="en-US"/>
    </w:rPr>
  </w:style>
  <w:style w:type="character" w:customStyle="1" w:styleId="-2pt">
    <w:name w:val="Основной текст + Интервал -2 pt"/>
    <w:basedOn w:val="aff2"/>
    <w:rsid w:val="00340433"/>
    <w:rPr>
      <w:rFonts w:ascii="Times New Roman" w:eastAsia="Times New Roman" w:hAnsi="Times New Roman" w:cs="Times New Roman"/>
      <w:b w:val="0"/>
      <w:bCs w:val="0"/>
      <w:i w:val="0"/>
      <w:iCs w:val="0"/>
      <w:smallCaps w:val="0"/>
      <w:strike w:val="0"/>
      <w:color w:val="000000"/>
      <w:spacing w:val="-40"/>
      <w:w w:val="100"/>
      <w:position w:val="0"/>
      <w:sz w:val="26"/>
      <w:szCs w:val="26"/>
      <w:u w:val="none"/>
      <w:shd w:val="clear" w:color="auto" w:fill="FFFFFF"/>
      <w:lang w:val="ru-RU"/>
    </w:rPr>
  </w:style>
  <w:style w:type="paragraph" w:styleId="aff3">
    <w:name w:val="footnote text"/>
    <w:basedOn w:val="a"/>
    <w:link w:val="aff4"/>
    <w:rsid w:val="00340433"/>
    <w:pPr>
      <w:spacing w:line="240" w:lineRule="auto"/>
      <w:jc w:val="left"/>
    </w:pPr>
    <w:rPr>
      <w:rFonts w:ascii="Times New Roman" w:hAnsi="Times New Roman"/>
      <w:sz w:val="20"/>
    </w:rPr>
  </w:style>
  <w:style w:type="character" w:customStyle="1" w:styleId="aff4">
    <w:name w:val="Текст сноски Знак"/>
    <w:basedOn w:val="a0"/>
    <w:link w:val="aff3"/>
    <w:rsid w:val="00340433"/>
    <w:rPr>
      <w:rFonts w:ascii="Times New Roman" w:eastAsia="Times New Roman" w:hAnsi="Times New Roman" w:cs="Times New Roman"/>
      <w:sz w:val="20"/>
      <w:szCs w:val="20"/>
      <w:lang w:eastAsia="ru-RU"/>
    </w:rPr>
  </w:style>
  <w:style w:type="character" w:styleId="aff5">
    <w:name w:val="footnote reference"/>
    <w:aliases w:val="16 Point,Ciae niinee-FN,SUPERS,Superscript 6 Point,ftref,Знак сноски 1,Знак сноски-FN,текст сноски"/>
    <w:uiPriority w:val="99"/>
    <w:qFormat/>
    <w:rsid w:val="00340433"/>
    <w:rPr>
      <w:vertAlign w:val="superscript"/>
    </w:rPr>
  </w:style>
  <w:style w:type="character" w:customStyle="1" w:styleId="15">
    <w:name w:val="Заголовок №1_"/>
    <w:basedOn w:val="a0"/>
    <w:link w:val="16"/>
    <w:rsid w:val="00340433"/>
    <w:rPr>
      <w:b/>
      <w:bCs/>
      <w:spacing w:val="30"/>
      <w:sz w:val="36"/>
      <w:szCs w:val="36"/>
      <w:shd w:val="clear" w:color="auto" w:fill="FFFFFF"/>
    </w:rPr>
  </w:style>
  <w:style w:type="paragraph" w:customStyle="1" w:styleId="16">
    <w:name w:val="Заголовок №1"/>
    <w:basedOn w:val="a"/>
    <w:link w:val="15"/>
    <w:rsid w:val="00340433"/>
    <w:pPr>
      <w:widowControl w:val="0"/>
      <w:shd w:val="clear" w:color="auto" w:fill="FFFFFF"/>
      <w:spacing w:before="300" w:line="0" w:lineRule="atLeast"/>
      <w:jc w:val="right"/>
      <w:outlineLvl w:val="0"/>
    </w:pPr>
    <w:rPr>
      <w:rFonts w:asciiTheme="minorHAnsi" w:eastAsiaTheme="minorHAnsi" w:hAnsiTheme="minorHAnsi" w:cstheme="minorBidi"/>
      <w:b/>
      <w:bCs/>
      <w:spacing w:val="30"/>
      <w:sz w:val="36"/>
      <w:szCs w:val="36"/>
      <w:lang w:eastAsia="en-US"/>
    </w:rPr>
  </w:style>
  <w:style w:type="paragraph" w:styleId="aff6">
    <w:name w:val="Block Text"/>
    <w:basedOn w:val="a"/>
    <w:rsid w:val="00340433"/>
    <w:pPr>
      <w:spacing w:line="240" w:lineRule="auto"/>
      <w:ind w:left="5400" w:right="-261"/>
      <w:jc w:val="left"/>
    </w:pPr>
    <w:rPr>
      <w:rFonts w:ascii="Times New Roman" w:hAnsi="Times New Roman"/>
      <w:sz w:val="24"/>
      <w:szCs w:val="24"/>
    </w:rPr>
  </w:style>
  <w:style w:type="character" w:customStyle="1" w:styleId="26">
    <w:name w:val="Основной текст (2)_"/>
    <w:basedOn w:val="a0"/>
    <w:link w:val="27"/>
    <w:rsid w:val="00340433"/>
    <w:rPr>
      <w:szCs w:val="28"/>
      <w:shd w:val="clear" w:color="auto" w:fill="FFFFFF"/>
    </w:rPr>
  </w:style>
  <w:style w:type="paragraph" w:customStyle="1" w:styleId="27">
    <w:name w:val="Основной текст (2)"/>
    <w:basedOn w:val="a"/>
    <w:link w:val="26"/>
    <w:rsid w:val="00340433"/>
    <w:pPr>
      <w:widowControl w:val="0"/>
      <w:shd w:val="clear" w:color="auto" w:fill="FFFFFF"/>
      <w:spacing w:after="240" w:line="312" w:lineRule="exact"/>
      <w:jc w:val="left"/>
    </w:pPr>
    <w:rPr>
      <w:rFonts w:asciiTheme="minorHAnsi" w:eastAsiaTheme="minorHAnsi" w:hAnsiTheme="minorHAnsi" w:cstheme="minorBidi"/>
      <w:sz w:val="22"/>
      <w:szCs w:val="28"/>
      <w:lang w:eastAsia="en-US"/>
    </w:rPr>
  </w:style>
  <w:style w:type="paragraph" w:customStyle="1" w:styleId="aff7">
    <w:name w:val="Знак"/>
    <w:basedOn w:val="a3"/>
    <w:rsid w:val="00340433"/>
    <w:pPr>
      <w:tabs>
        <w:tab w:val="clear" w:pos="4153"/>
        <w:tab w:val="clear" w:pos="8306"/>
      </w:tabs>
      <w:spacing w:line="240" w:lineRule="auto"/>
      <w:ind w:right="40" w:firstLine="720"/>
    </w:pPr>
    <w:rPr>
      <w:rFonts w:ascii="Times New Roman" w:eastAsia="Symbol" w:hAnsi="Times New Roman"/>
    </w:rPr>
  </w:style>
  <w:style w:type="paragraph" w:customStyle="1" w:styleId="Default">
    <w:name w:val="Default"/>
    <w:rsid w:val="0034043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5532&amp;dst=25667" TargetMode="External"/><Relationship Id="rId13" Type="http://schemas.openxmlformats.org/officeDocument/2006/relationships/hyperlink" Target="https://login.consultant.ru/link/?req=doc&amp;base=LAW&amp;n=483130&amp;dst=6353"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494118&amp;dst=100425"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3130&amp;dst=6376"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83130&amp;dst=6376" TargetMode="External"/><Relationship Id="rId10" Type="http://schemas.openxmlformats.org/officeDocument/2006/relationships/hyperlink" Target="https://login.consultant.ru/link/?req=doc&amp;base=LAW&amp;n=483130&amp;dst=6376"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ogin.consultant.ru/link/?req=doc&amp;base=LAW&amp;n=488375&amp;dst=100005" TargetMode="External"/><Relationship Id="rId14" Type="http://schemas.openxmlformats.org/officeDocument/2006/relationships/hyperlink" Target="https://login.consultant.ru/link/?req=doc&amp;base=LAW&amp;n=483130&amp;dst=5854"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1E49D3-96A1-4D48-B17D-C32B3C20A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29413</Words>
  <Characters>167658</Characters>
  <Application>Microsoft Office Word</Application>
  <DocSecurity>8</DocSecurity>
  <Lines>1397</Lines>
  <Paragraphs>393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Захаркин Владислав Владимирович</dc:creator>
  <cp:lastModifiedBy>Кукурузяк Надежда Геннадьевна</cp:lastModifiedBy>
  <cp:revision>2</cp:revision>
  <dcterms:created xsi:type="dcterms:W3CDTF">2026-10-02T04:49:00Z</dcterms:created>
  <dcterms:modified xsi:type="dcterms:W3CDTF">2026-10-02T04:49:00Z</dcterms:modified>
</cp:coreProperties>
</file>