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9FE0" w14:textId="77777777" w:rsidR="00BD0882" w:rsidRPr="00441720" w:rsidRDefault="00BD0882" w:rsidP="00BD0882">
      <w:pPr>
        <w:jc w:val="center"/>
        <w:rPr>
          <w:color w:val="000000"/>
        </w:rPr>
      </w:pPr>
      <w:r w:rsidRPr="00441720">
        <w:rPr>
          <w:color w:val="000000"/>
        </w:rPr>
        <w:t>Общество с ограниченной ответственностью «Альфа»</w:t>
      </w:r>
      <w:r w:rsidRPr="00441720">
        <w:br/>
      </w:r>
      <w:r w:rsidRPr="00441720">
        <w:rPr>
          <w:color w:val="000000"/>
        </w:rPr>
        <w:t>(ООО «Альфа»)</w:t>
      </w:r>
    </w:p>
    <w:p w14:paraId="406E19D5" w14:textId="77777777" w:rsidR="00BD0882" w:rsidRDefault="00BD0882" w:rsidP="00BD0882">
      <w:pPr>
        <w:jc w:val="center"/>
        <w:rPr>
          <w:color w:val="000000"/>
        </w:rPr>
      </w:pPr>
      <w:r w:rsidRPr="00441720">
        <w:br/>
      </w:r>
      <w:r>
        <w:rPr>
          <w:color w:val="000000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17"/>
      </w:tblGrid>
      <w:tr w:rsidR="00BD0882" w14:paraId="56AEE385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1E8D4" w14:textId="77777777" w:rsidR="00BD0882" w:rsidRDefault="00BD0882" w:rsidP="00C27854">
            <w:r>
              <w:rPr>
                <w:color w:val="000000"/>
              </w:rPr>
              <w:t>17.03.2022</w:t>
            </w:r>
          </w:p>
        </w:tc>
        <w:tc>
          <w:tcPr>
            <w:tcW w:w="79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EECD" w14:textId="77777777" w:rsidR="00BD0882" w:rsidRDefault="00BD0882" w:rsidP="00C27854">
            <w:pPr>
              <w:jc w:val="right"/>
            </w:pPr>
            <w:r>
              <w:rPr>
                <w:color w:val="000000"/>
              </w:rPr>
              <w:t>№ 4</w:t>
            </w:r>
          </w:p>
        </w:tc>
      </w:tr>
    </w:tbl>
    <w:p w14:paraId="0E5B563D" w14:textId="77777777" w:rsidR="00BD0882" w:rsidRDefault="00BD0882" w:rsidP="00BD0882">
      <w:pPr>
        <w:jc w:val="center"/>
        <w:rPr>
          <w:color w:val="000000"/>
        </w:rPr>
      </w:pPr>
      <w:r>
        <w:rPr>
          <w:color w:val="000000"/>
        </w:rPr>
        <w:t>Москва</w:t>
      </w:r>
    </w:p>
    <w:p w14:paraId="61080B5E" w14:textId="77777777" w:rsidR="00BD0882" w:rsidRPr="00441720" w:rsidRDefault="00BD0882" w:rsidP="00BD0882">
      <w:pPr>
        <w:jc w:val="center"/>
        <w:rPr>
          <w:color w:val="000000"/>
        </w:rPr>
      </w:pPr>
      <w:r w:rsidRPr="00441720">
        <w:rPr>
          <w:color w:val="000000"/>
        </w:rPr>
        <w:t>О создании комиссии по уничтожению документов по работе с персональными данными</w:t>
      </w:r>
    </w:p>
    <w:p w14:paraId="0CA9119C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br/>
      </w:r>
      <w:r w:rsidRPr="00441720">
        <w:rPr>
          <w:color w:val="000000"/>
        </w:rPr>
        <w:t>В целях обеспечения защиты прав и свобод человека и гражданина при обработке его персональных данных, в соответствии со статьей 21 Федерального закона от 27.07.2006 № 152-ФЗ «О персональных данных»</w:t>
      </w:r>
    </w:p>
    <w:p w14:paraId="4D1535D5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br/>
      </w:r>
      <w:r w:rsidRPr="00441720">
        <w:rPr>
          <w:color w:val="000000"/>
        </w:rPr>
        <w:t>ПРИКАЗЫВАЮ:</w:t>
      </w:r>
    </w:p>
    <w:p w14:paraId="41BF1401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rPr>
          <w:color w:val="000000"/>
        </w:rPr>
        <w:t>1.</w:t>
      </w:r>
      <w:r>
        <w:rPr>
          <w:color w:val="000000"/>
        </w:rPr>
        <w:t> </w:t>
      </w:r>
      <w:r w:rsidRPr="00441720">
        <w:rPr>
          <w:color w:val="000000"/>
        </w:rPr>
        <w:t>Образовать комиссию по уничтожению документов по работе с персональными данными</w:t>
      </w:r>
      <w:r>
        <w:rPr>
          <w:color w:val="000000"/>
        </w:rPr>
        <w:t> </w:t>
      </w:r>
      <w:r w:rsidRPr="00441720">
        <w:rPr>
          <w:color w:val="000000"/>
        </w:rPr>
        <w:t>ООО «Альфа»</w:t>
      </w:r>
      <w:r>
        <w:rPr>
          <w:color w:val="000000"/>
        </w:rPr>
        <w:t> </w:t>
      </w:r>
      <w:r w:rsidRPr="00441720">
        <w:rPr>
          <w:color w:val="000000"/>
        </w:rPr>
        <w:t>в составе:</w:t>
      </w:r>
    </w:p>
    <w:p w14:paraId="5A6F4C38" w14:textId="77777777" w:rsidR="00BD0882" w:rsidRPr="00441720" w:rsidRDefault="00BD0882" w:rsidP="00BD088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41720">
        <w:rPr>
          <w:color w:val="000000"/>
        </w:rPr>
        <w:t xml:space="preserve">председатель комиссии – главный бухгалтер </w:t>
      </w:r>
      <w:proofErr w:type="gramStart"/>
      <w:r w:rsidRPr="00441720">
        <w:rPr>
          <w:color w:val="000000"/>
        </w:rPr>
        <w:t>А.С.</w:t>
      </w:r>
      <w:proofErr w:type="gramEnd"/>
      <w:r w:rsidRPr="00441720">
        <w:rPr>
          <w:color w:val="000000"/>
        </w:rPr>
        <w:t xml:space="preserve"> Глебова;</w:t>
      </w:r>
    </w:p>
    <w:p w14:paraId="7ACBE2B9" w14:textId="77777777" w:rsidR="00BD0882" w:rsidRPr="00441720" w:rsidRDefault="00BD0882" w:rsidP="00BD0882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441720">
        <w:rPr>
          <w:color w:val="000000"/>
        </w:rPr>
        <w:t xml:space="preserve">члены комиссии – руководитель отдела кадров </w:t>
      </w:r>
      <w:proofErr w:type="gramStart"/>
      <w:r w:rsidRPr="00441720">
        <w:rPr>
          <w:color w:val="000000"/>
        </w:rPr>
        <w:t>Е.Э.</w:t>
      </w:r>
      <w:proofErr w:type="gramEnd"/>
      <w:r w:rsidRPr="00441720">
        <w:rPr>
          <w:color w:val="000000"/>
        </w:rPr>
        <w:t xml:space="preserve"> Громова, секретарь </w:t>
      </w:r>
      <w:proofErr w:type="gramStart"/>
      <w:r w:rsidRPr="00441720">
        <w:rPr>
          <w:color w:val="000000"/>
        </w:rPr>
        <w:t>Е.В.</w:t>
      </w:r>
      <w:proofErr w:type="gramEnd"/>
      <w:r w:rsidRPr="00441720">
        <w:rPr>
          <w:color w:val="000000"/>
        </w:rPr>
        <w:t xml:space="preserve"> Иванова.</w:t>
      </w:r>
    </w:p>
    <w:p w14:paraId="7AC5C000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rPr>
          <w:color w:val="000000"/>
        </w:rPr>
        <w:t>2. Возложить на комиссию обязанность по уничтожению персональных данных субъектов персональных данных ООО «Альфа» в связи с истечением срока хранения, достижением цели обработки персональных данных либо утратой необходимости в</w:t>
      </w:r>
      <w:r>
        <w:rPr>
          <w:color w:val="000000"/>
        </w:rPr>
        <w:t> </w:t>
      </w:r>
      <w:r w:rsidRPr="00441720">
        <w:rPr>
          <w:color w:val="000000"/>
        </w:rPr>
        <w:t>их</w:t>
      </w:r>
      <w:r>
        <w:rPr>
          <w:color w:val="000000"/>
        </w:rPr>
        <w:t> </w:t>
      </w:r>
      <w:r w:rsidRPr="00441720">
        <w:rPr>
          <w:color w:val="000000"/>
        </w:rPr>
        <w:t>достижении.</w:t>
      </w:r>
    </w:p>
    <w:p w14:paraId="0F63B651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rPr>
          <w:color w:val="000000"/>
        </w:rPr>
        <w:t>3. Комиссии производить отбор бумажных и машиночитаемых носителей персональных данных, подлежащих уничтожению, с указанием оснований для уничтожения.</w:t>
      </w:r>
    </w:p>
    <w:p w14:paraId="7F55EDB4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rPr>
          <w:color w:val="000000"/>
        </w:rPr>
        <w:t>4. Комиссии осуществлять уничтожение персональных данных в срок, не превышающий 30 дней с даты истечения срока хранения, достижения цели обработки персональных данных либо утраты необходимости в их достижении.</w:t>
      </w:r>
    </w:p>
    <w:p w14:paraId="1E8D2002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rPr>
          <w:color w:val="000000"/>
        </w:rPr>
        <w:t>5. Комиссии проведение работ по уничтожению персональных данных субъектов персональных данных ООО «Альфа»</w:t>
      </w:r>
      <w:r>
        <w:rPr>
          <w:color w:val="000000"/>
        </w:rPr>
        <w:t> </w:t>
      </w:r>
      <w:r w:rsidRPr="00441720">
        <w:rPr>
          <w:color w:val="000000"/>
        </w:rPr>
        <w:t>осуществлять в соответствии с утвержденным Положением о порядке уничтожения персональных данных в ООО «Альфа».</w:t>
      </w:r>
    </w:p>
    <w:p w14:paraId="2711ABE5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rPr>
          <w:color w:val="000000"/>
        </w:rPr>
        <w:t>6. Комиссии по результатам уничтожения оформить акт об уничтожении носителей, содержащих персональные данные субъектов персональных данных, утверждаемый проректором по общим вопросам.</w:t>
      </w:r>
    </w:p>
    <w:p w14:paraId="6BFC2863" w14:textId="77777777" w:rsidR="00BD0882" w:rsidRPr="00441720" w:rsidRDefault="00BD0882" w:rsidP="00BD0882">
      <w:pPr>
        <w:jc w:val="both"/>
        <w:rPr>
          <w:color w:val="000000"/>
        </w:rPr>
      </w:pPr>
      <w:r w:rsidRPr="00441720">
        <w:rPr>
          <w:color w:val="000000"/>
        </w:rPr>
        <w:t xml:space="preserve">7. Руководителю отдела кадров </w:t>
      </w:r>
      <w:proofErr w:type="gramStart"/>
      <w:r w:rsidRPr="00441720">
        <w:rPr>
          <w:color w:val="000000"/>
        </w:rPr>
        <w:t>Е.Э.</w:t>
      </w:r>
      <w:proofErr w:type="gramEnd"/>
      <w:r w:rsidRPr="00441720">
        <w:rPr>
          <w:color w:val="000000"/>
        </w:rPr>
        <w:t xml:space="preserve"> Громовой ознакомить с настоящим приказом сотрудников под подпись.</w:t>
      </w:r>
    </w:p>
    <w:p w14:paraId="43A640A5" w14:textId="77777777" w:rsidR="00BD0882" w:rsidRPr="00441720" w:rsidRDefault="00BD0882" w:rsidP="00BD0882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3"/>
        <w:gridCol w:w="3533"/>
        <w:gridCol w:w="2551"/>
      </w:tblGrid>
      <w:tr w:rsidR="00BD0882" w14:paraId="7DAB559E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ADC52" w14:textId="77777777" w:rsidR="00BD0882" w:rsidRDefault="00BD0882" w:rsidP="00C27854">
            <w:r>
              <w:rPr>
                <w:color w:val="000000"/>
              </w:rPr>
              <w:t>Директор</w:t>
            </w:r>
          </w:p>
        </w:tc>
        <w:tc>
          <w:tcPr>
            <w:tcW w:w="3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32296" w14:textId="77777777" w:rsidR="00BD0882" w:rsidRDefault="00BD0882" w:rsidP="00C27854">
            <w:pPr>
              <w:jc w:val="center"/>
            </w:pPr>
            <w:r>
              <w:rPr>
                <w:color w:val="000000"/>
              </w:rPr>
              <w:t>Львов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2A471" w14:textId="77777777" w:rsidR="00BD0882" w:rsidRDefault="00BD0882" w:rsidP="00C27854">
            <w:pPr>
              <w:jc w:val="right"/>
            </w:pPr>
            <w:proofErr w:type="gramStart"/>
            <w:r>
              <w:rPr>
                <w:color w:val="000000"/>
              </w:rPr>
              <w:t>А.В.</w:t>
            </w:r>
            <w:proofErr w:type="gramEnd"/>
            <w:r>
              <w:rPr>
                <w:color w:val="000000"/>
              </w:rPr>
              <w:t xml:space="preserve"> Львов</w:t>
            </w:r>
          </w:p>
        </w:tc>
      </w:tr>
      <w:tr w:rsidR="00BD0882" w14:paraId="056FAFF1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950C" w14:textId="77777777" w:rsidR="00BD0882" w:rsidRDefault="00BD0882" w:rsidP="00C27854">
            <w:r>
              <w:br/>
            </w:r>
            <w:r>
              <w:rPr>
                <w:color w:val="000000"/>
              </w:rPr>
              <w:t xml:space="preserve">С приказом ознакомлены: </w:t>
            </w:r>
          </w:p>
        </w:tc>
        <w:tc>
          <w:tcPr>
            <w:tcW w:w="35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2B091" w14:textId="77777777" w:rsidR="00BD0882" w:rsidRDefault="00BD0882" w:rsidP="00C27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A842" w14:textId="77777777" w:rsidR="00BD0882" w:rsidRDefault="00BD0882" w:rsidP="00C27854">
            <w:pPr>
              <w:ind w:left="75" w:right="75"/>
              <w:jc w:val="right"/>
              <w:rPr>
                <w:color w:val="000000"/>
              </w:rPr>
            </w:pPr>
          </w:p>
        </w:tc>
      </w:tr>
      <w:tr w:rsidR="00BD0882" w14:paraId="34563D95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D5A5D" w14:textId="77777777" w:rsidR="00BD0882" w:rsidRDefault="00BD0882" w:rsidP="00C27854">
            <w:r>
              <w:rPr>
                <w:color w:val="000000"/>
              </w:rPr>
              <w:t>Главный бухгалтер</w:t>
            </w:r>
          </w:p>
        </w:tc>
        <w:tc>
          <w:tcPr>
            <w:tcW w:w="3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062E7" w14:textId="77777777" w:rsidR="00BD0882" w:rsidRDefault="00BD0882" w:rsidP="00C27854">
            <w:pPr>
              <w:jc w:val="center"/>
            </w:pPr>
            <w:r>
              <w:rPr>
                <w:color w:val="000000"/>
              </w:rPr>
              <w:t>Глебова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EE579" w14:textId="77777777" w:rsidR="00BD0882" w:rsidRDefault="00BD0882" w:rsidP="00C27854">
            <w:pPr>
              <w:jc w:val="right"/>
            </w:pPr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Глебова </w:t>
            </w:r>
          </w:p>
        </w:tc>
      </w:tr>
      <w:tr w:rsidR="00BD0882" w14:paraId="67759639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559D0" w14:textId="77777777" w:rsidR="00BD0882" w:rsidRDefault="00BD0882" w:rsidP="00C27854">
            <w:r>
              <w:rPr>
                <w:color w:val="000000"/>
              </w:rPr>
              <w:t>17.03.2022</w:t>
            </w:r>
          </w:p>
        </w:tc>
        <w:tc>
          <w:tcPr>
            <w:tcW w:w="35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374D9" w14:textId="77777777" w:rsidR="00BD0882" w:rsidRDefault="00BD0882" w:rsidP="00C27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6A570" w14:textId="77777777" w:rsidR="00BD0882" w:rsidRDefault="00BD0882" w:rsidP="00C27854">
            <w:pPr>
              <w:ind w:left="75" w:right="75"/>
              <w:jc w:val="right"/>
              <w:rPr>
                <w:color w:val="000000"/>
              </w:rPr>
            </w:pPr>
          </w:p>
        </w:tc>
      </w:tr>
      <w:tr w:rsidR="00BD0882" w14:paraId="30AB5A33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EF10" w14:textId="77777777" w:rsidR="00BD0882" w:rsidRDefault="00BD0882" w:rsidP="00C27854">
            <w:r>
              <w:rPr>
                <w:color w:val="000000"/>
              </w:rPr>
              <w:t>Руководитель отдела кадров</w:t>
            </w:r>
          </w:p>
        </w:tc>
        <w:tc>
          <w:tcPr>
            <w:tcW w:w="3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FF0F0" w14:textId="77777777" w:rsidR="00BD0882" w:rsidRDefault="00BD0882" w:rsidP="00C27854">
            <w:pPr>
              <w:jc w:val="center"/>
            </w:pPr>
            <w:r>
              <w:rPr>
                <w:color w:val="000000"/>
              </w:rPr>
              <w:t>Громова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ADC8A" w14:textId="77777777" w:rsidR="00BD0882" w:rsidRDefault="00BD0882" w:rsidP="00C27854">
            <w:pPr>
              <w:jc w:val="right"/>
            </w:pPr>
            <w:proofErr w:type="gramStart"/>
            <w:r>
              <w:rPr>
                <w:color w:val="000000"/>
              </w:rPr>
              <w:t>Е.Э.</w:t>
            </w:r>
            <w:proofErr w:type="gramEnd"/>
            <w:r>
              <w:rPr>
                <w:color w:val="000000"/>
              </w:rPr>
              <w:t xml:space="preserve"> Громова </w:t>
            </w:r>
          </w:p>
        </w:tc>
      </w:tr>
      <w:tr w:rsidR="00BD0882" w14:paraId="4375C50C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159E" w14:textId="77777777" w:rsidR="00BD0882" w:rsidRDefault="00BD0882" w:rsidP="00C27854">
            <w:r>
              <w:rPr>
                <w:color w:val="000000"/>
              </w:rPr>
              <w:t>17.03.2022</w:t>
            </w:r>
          </w:p>
        </w:tc>
        <w:tc>
          <w:tcPr>
            <w:tcW w:w="35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A25FD" w14:textId="77777777" w:rsidR="00BD0882" w:rsidRDefault="00BD0882" w:rsidP="00C27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041B7" w14:textId="77777777" w:rsidR="00BD0882" w:rsidRDefault="00BD0882" w:rsidP="00C27854">
            <w:pPr>
              <w:ind w:left="75" w:right="75"/>
              <w:jc w:val="right"/>
              <w:rPr>
                <w:color w:val="000000"/>
              </w:rPr>
            </w:pPr>
          </w:p>
        </w:tc>
      </w:tr>
      <w:tr w:rsidR="00BD0882" w14:paraId="6F750192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546B6" w14:textId="77777777" w:rsidR="00BD0882" w:rsidRDefault="00BD0882" w:rsidP="00C27854">
            <w:r>
              <w:rPr>
                <w:color w:val="000000"/>
              </w:rPr>
              <w:t>Секретарь</w:t>
            </w:r>
          </w:p>
        </w:tc>
        <w:tc>
          <w:tcPr>
            <w:tcW w:w="3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6766F" w14:textId="77777777" w:rsidR="00BD0882" w:rsidRDefault="00BD0882" w:rsidP="00C27854">
            <w:pPr>
              <w:jc w:val="center"/>
            </w:pPr>
            <w:r>
              <w:rPr>
                <w:color w:val="000000"/>
              </w:rPr>
              <w:t>Иванова</w:t>
            </w: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A2A49" w14:textId="77777777" w:rsidR="00BD0882" w:rsidRDefault="00BD0882" w:rsidP="00C27854">
            <w:pPr>
              <w:jc w:val="right"/>
            </w:pPr>
            <w:proofErr w:type="gramStart"/>
            <w:r>
              <w:rPr>
                <w:color w:val="000000"/>
              </w:rPr>
              <w:t>Е.В.</w:t>
            </w:r>
            <w:proofErr w:type="gramEnd"/>
            <w:r>
              <w:rPr>
                <w:color w:val="000000"/>
              </w:rPr>
              <w:t xml:space="preserve"> Иванова </w:t>
            </w:r>
          </w:p>
        </w:tc>
      </w:tr>
      <w:tr w:rsidR="00BD0882" w14:paraId="38B0BCAF" w14:textId="77777777" w:rsidTr="00C278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A20B7" w14:textId="77777777" w:rsidR="00BD0882" w:rsidRDefault="00BD0882" w:rsidP="00C27854">
            <w:r>
              <w:rPr>
                <w:color w:val="000000"/>
              </w:rPr>
              <w:t>17.03.2022</w:t>
            </w:r>
          </w:p>
        </w:tc>
        <w:tc>
          <w:tcPr>
            <w:tcW w:w="35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6153A" w14:textId="77777777" w:rsidR="00BD0882" w:rsidRDefault="00BD0882" w:rsidP="00C27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91894" w14:textId="77777777" w:rsidR="00BD0882" w:rsidRDefault="00BD0882" w:rsidP="00C27854">
            <w:pPr>
              <w:ind w:left="75" w:right="75"/>
              <w:jc w:val="right"/>
              <w:rPr>
                <w:color w:val="000000"/>
              </w:rPr>
            </w:pPr>
          </w:p>
        </w:tc>
      </w:tr>
    </w:tbl>
    <w:p w14:paraId="6F435406" w14:textId="77777777" w:rsidR="00BD0882" w:rsidRDefault="00BD0882" w:rsidP="00BD0882"/>
    <w:p w14:paraId="26988A72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2BC1" w14:textId="77777777" w:rsidR="009A53BB" w:rsidRDefault="009A53BB" w:rsidP="00194570">
      <w:r>
        <w:separator/>
      </w:r>
    </w:p>
  </w:endnote>
  <w:endnote w:type="continuationSeparator" w:id="0">
    <w:p w14:paraId="11A336D5" w14:textId="77777777" w:rsidR="009A53BB" w:rsidRDefault="009A53BB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9C98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2E56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2217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DC6C" w14:textId="77777777" w:rsidR="009A53BB" w:rsidRDefault="009A53BB" w:rsidP="00194570">
      <w:r>
        <w:separator/>
      </w:r>
    </w:p>
  </w:footnote>
  <w:footnote w:type="continuationSeparator" w:id="0">
    <w:p w14:paraId="1D39F517" w14:textId="77777777" w:rsidR="009A53BB" w:rsidRDefault="009A53BB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4045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FB3D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C1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6E88B76" wp14:editId="523B37E2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55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858014">
    <w:abstractNumId w:val="1"/>
  </w:num>
  <w:num w:numId="2" w16cid:durableId="162191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40E1E"/>
    <w:rsid w:val="008C49EC"/>
    <w:rsid w:val="009A53BB"/>
    <w:rsid w:val="00AF17A4"/>
    <w:rsid w:val="00B34C70"/>
    <w:rsid w:val="00BD0882"/>
    <w:rsid w:val="00BD2CC4"/>
    <w:rsid w:val="00C8310B"/>
    <w:rsid w:val="00D15347"/>
    <w:rsid w:val="00ED089B"/>
    <w:rsid w:val="00F2653D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AF26D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2025-06-16T12:56:00Z</dcterms:created>
  <dcterms:modified xsi:type="dcterms:W3CDTF">2025-06-16T12:56:00Z</dcterms:modified>
</cp:coreProperties>
</file>