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AA" w:rsidRPr="00155F8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</w:rPr>
      </w:pPr>
      <w:bookmarkStart w:id="0" w:name="_GoBack"/>
      <w:bookmarkEnd w:id="0"/>
    </w:p>
    <w:p w:rsidR="00155F8A" w:rsidRDefault="00155F8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r>
        <w:rPr>
          <w:rFonts w:ascii="Arial" w:eastAsia="Times New Roman" w:hAnsi="Arial" w:cs="Arial"/>
          <w:color w:val="000000"/>
          <w:kern w:val="36"/>
          <w:sz w:val="40"/>
          <w:szCs w:val="40"/>
        </w:rPr>
        <w:t xml:space="preserve">Налоговые льготы для ИП и компаний </w:t>
      </w:r>
    </w:p>
    <w:tbl>
      <w:tblPr>
        <w:tblW w:w="8481" w:type="dxa"/>
        <w:tblInd w:w="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7"/>
        <w:gridCol w:w="6314"/>
      </w:tblGrid>
      <w:tr w:rsidR="00155F8A" w:rsidRPr="00155F8A" w:rsidTr="00155F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5F8A" w:rsidRPr="00155F8A" w:rsidRDefault="00155F8A" w:rsidP="00155F8A">
            <w:pPr>
              <w:jc w:val="center"/>
              <w:rPr>
                <w:rFonts w:eastAsia="Times New Roman"/>
              </w:rPr>
            </w:pPr>
            <w:r w:rsidRPr="00155F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Что за налоговая льгота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5F8A" w:rsidRPr="00155F8A" w:rsidRDefault="00155F8A" w:rsidP="00155F8A">
            <w:pPr>
              <w:jc w:val="center"/>
              <w:rPr>
                <w:rFonts w:eastAsia="Times New Roman"/>
              </w:rPr>
            </w:pPr>
            <w:r w:rsidRPr="00155F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В чем выражается льгота</w:t>
            </w:r>
          </w:p>
        </w:tc>
      </w:tr>
      <w:tr w:rsidR="00155F8A" w:rsidRPr="00155F8A" w:rsidTr="00155F8A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5F8A" w:rsidRPr="00155F8A" w:rsidRDefault="00155F8A" w:rsidP="00155F8A">
            <w:pPr>
              <w:rPr>
                <w:rFonts w:eastAsia="Times New Roman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 имуществу организаций и физлиц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5F8A" w:rsidRPr="00155F8A" w:rsidRDefault="00155F8A" w:rsidP="00155F8A">
            <w:pPr>
              <w:rPr>
                <w:rFonts w:eastAsia="Times New Roman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И для организаций, и для физлиц (в </w:t>
            </w:r>
            <w:proofErr w:type="spellStart"/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т.ч</w:t>
            </w:r>
            <w:proofErr w:type="spellEnd"/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 для ИП) есть федеральные и региональные льготы. О локальных послаблениях нужно уточнять в местной администрации</w:t>
            </w:r>
          </w:p>
        </w:tc>
      </w:tr>
      <w:tr w:rsidR="00155F8A" w:rsidRPr="00155F8A" w:rsidTr="00155F8A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5F8A" w:rsidRPr="00155F8A" w:rsidRDefault="00155F8A" w:rsidP="00155F8A">
            <w:pPr>
              <w:rPr>
                <w:rFonts w:eastAsia="Times New Roman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 транспортному налогу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F8A" w:rsidRPr="00155F8A" w:rsidRDefault="00155F8A" w:rsidP="00155F8A">
            <w:pPr>
              <w:rPr>
                <w:rFonts w:eastAsia="Times New Roman"/>
              </w:rPr>
            </w:pPr>
          </w:p>
        </w:tc>
      </w:tr>
      <w:tr w:rsidR="00155F8A" w:rsidRPr="00155F8A" w:rsidTr="00155F8A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5F8A" w:rsidRPr="00155F8A" w:rsidRDefault="00155F8A" w:rsidP="00155F8A">
            <w:pPr>
              <w:rPr>
                <w:rFonts w:eastAsia="Times New Roman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 земельному налогу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F8A" w:rsidRPr="00155F8A" w:rsidRDefault="00155F8A" w:rsidP="00155F8A">
            <w:pPr>
              <w:rPr>
                <w:rFonts w:eastAsia="Times New Roman"/>
              </w:rPr>
            </w:pPr>
          </w:p>
        </w:tc>
      </w:tr>
      <w:tr w:rsidR="00155F8A" w:rsidRPr="00155F8A" w:rsidTr="00155F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5F8A" w:rsidRPr="00155F8A" w:rsidRDefault="00155F8A" w:rsidP="00155F8A">
            <w:pPr>
              <w:rPr>
                <w:rFonts w:eastAsia="Times New Roman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 налогу на прибыль организаций</w:t>
            </w:r>
          </w:p>
          <w:p w:rsidR="00155F8A" w:rsidRPr="00155F8A" w:rsidRDefault="00155F8A" w:rsidP="00155F8A">
            <w:pPr>
              <w:rPr>
                <w:rFonts w:eastAsia="Times New Roman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  <w:p w:rsidR="00155F8A" w:rsidRPr="00155F8A" w:rsidRDefault="00155F8A" w:rsidP="00155F8A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5F8A" w:rsidRPr="00155F8A" w:rsidRDefault="00155F8A" w:rsidP="00155F8A">
            <w:pPr>
              <w:rPr>
                <w:rFonts w:eastAsia="Times New Roman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Это льготы только для организаций, поскольку ИП не платят налог на прибыль. Итак, некоторым компаниям положены:</w:t>
            </w:r>
          </w:p>
          <w:p w:rsidR="00155F8A" w:rsidRPr="00155F8A" w:rsidRDefault="00155F8A" w:rsidP="00155F8A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освобождение от налога (ст. 246.1, 246.3 НК РФ);</w:t>
            </w:r>
          </w:p>
          <w:p w:rsidR="00155F8A" w:rsidRPr="00155F8A" w:rsidRDefault="00155F8A" w:rsidP="00155F8A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пониженные ставки (ст. 284 НК РФ);</w:t>
            </w:r>
          </w:p>
          <w:p w:rsidR="00155F8A" w:rsidRPr="00155F8A" w:rsidRDefault="00155F8A" w:rsidP="00155F8A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исключение некоторых доходов и расходов из базы по налогу (ст. 251, 252 НК РФ);</w:t>
            </w:r>
          </w:p>
          <w:p w:rsidR="00155F8A" w:rsidRPr="00155F8A" w:rsidRDefault="00155F8A" w:rsidP="00155F8A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ускоренная амортизация и повышающие коэффициенты - не выше 2 или 3 (ст. 259.3 НК РФ);</w:t>
            </w:r>
          </w:p>
          <w:p w:rsidR="00155F8A" w:rsidRPr="00155F8A" w:rsidRDefault="00155F8A" w:rsidP="00155F8A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инвестиционный налоговый вычет (ст. 286.1 НК РФ);</w:t>
            </w:r>
          </w:p>
          <w:p w:rsidR="00155F8A" w:rsidRPr="00155F8A" w:rsidRDefault="00155F8A" w:rsidP="00155F8A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освобождение от авансов по прибыли для ряда бюджетников — театров, музеев, библиотек, концертных организаций (п. 3 ст. 286 НК РФ);</w:t>
            </w:r>
          </w:p>
          <w:p w:rsidR="00155F8A" w:rsidRPr="00155F8A" w:rsidRDefault="00155F8A" w:rsidP="00155F8A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 2025 года — федеральный инвестиционный вычет (ст. 286.2 НК РФ).</w:t>
            </w:r>
          </w:p>
        </w:tc>
      </w:tr>
      <w:tr w:rsidR="00155F8A" w:rsidRPr="00155F8A" w:rsidTr="00155F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5F8A" w:rsidRPr="00155F8A" w:rsidRDefault="00155F8A" w:rsidP="00155F8A">
            <w:pPr>
              <w:rPr>
                <w:rFonts w:eastAsia="Times New Roman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 НДС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5F8A" w:rsidRPr="00155F8A" w:rsidRDefault="00155F8A" w:rsidP="00155F8A">
            <w:pPr>
              <w:rPr>
                <w:rFonts w:eastAsia="Times New Roman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Как таковых льгот по НДС нет. Но есть более низкие ставки, необлагаемые операции и возможность получить освобождение от уплаты налога.</w:t>
            </w:r>
          </w:p>
          <w:p w:rsidR="00155F8A" w:rsidRPr="00155F8A" w:rsidRDefault="00155F8A" w:rsidP="00155F8A">
            <w:pPr>
              <w:rPr>
                <w:rFonts w:eastAsia="Times New Roman"/>
              </w:rPr>
            </w:pPr>
          </w:p>
          <w:p w:rsidR="00155F8A" w:rsidRPr="00155F8A" w:rsidRDefault="00155F8A" w:rsidP="00155F8A">
            <w:pPr>
              <w:rPr>
                <w:rFonts w:eastAsia="Times New Roman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К примеру, если занимаетесь образованием, медицинской деятельностью, общественным питанием, можете оформить освобождение от НДС (п. 3 ст. 149 НК РФ).</w:t>
            </w:r>
          </w:p>
          <w:p w:rsidR="00155F8A" w:rsidRPr="00155F8A" w:rsidRDefault="00155F8A" w:rsidP="00155F8A">
            <w:pPr>
              <w:rPr>
                <w:rFonts w:eastAsia="Times New Roman"/>
              </w:rPr>
            </w:pPr>
          </w:p>
          <w:p w:rsidR="00155F8A" w:rsidRPr="00155F8A" w:rsidRDefault="00155F8A" w:rsidP="00155F8A">
            <w:pPr>
              <w:rPr>
                <w:rFonts w:eastAsia="Times New Roman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Кроме того, от НДС освобождены:</w:t>
            </w:r>
          </w:p>
          <w:p w:rsidR="00155F8A" w:rsidRPr="00155F8A" w:rsidRDefault="00155F8A" w:rsidP="00155F8A">
            <w:pPr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отдельные объекты налогообложения (п. 2 ст. 146 НК РФ);</w:t>
            </w:r>
          </w:p>
          <w:p w:rsidR="00155F8A" w:rsidRPr="00155F8A" w:rsidRDefault="00155F8A" w:rsidP="00155F8A">
            <w:pPr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отдельные операции по ввозу товаров в РФ (ст. 150, 151 НК РФ).</w:t>
            </w:r>
          </w:p>
          <w:p w:rsidR="00155F8A" w:rsidRPr="00155F8A" w:rsidRDefault="00155F8A" w:rsidP="00155F8A">
            <w:pPr>
              <w:rPr>
                <w:rFonts w:eastAsia="Times New Roman"/>
              </w:rPr>
            </w:pPr>
          </w:p>
          <w:p w:rsidR="00155F8A" w:rsidRPr="00155F8A" w:rsidRDefault="00155F8A" w:rsidP="00155F8A">
            <w:pPr>
              <w:rPr>
                <w:rFonts w:eastAsia="Times New Roman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Пониженные ставки — 10% и 0% — можно применять для некоторых объектов обложения (п. 1, 2 ст. 164 НК РФ). </w:t>
            </w:r>
          </w:p>
          <w:p w:rsidR="00155F8A" w:rsidRPr="00155F8A" w:rsidRDefault="00155F8A" w:rsidP="00155F8A">
            <w:pPr>
              <w:rPr>
                <w:rFonts w:eastAsia="Times New Roman"/>
              </w:rPr>
            </w:pPr>
          </w:p>
          <w:p w:rsidR="00155F8A" w:rsidRPr="00155F8A" w:rsidRDefault="00155F8A" w:rsidP="00155F8A">
            <w:pPr>
              <w:rPr>
                <w:rFonts w:eastAsia="Times New Roman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 01.01.2025 ООО и ИП на УСН платят НДС. На свое усмотрение они могут платить налог по пониженным ставкам 5%/7% без возможности вычета или стандартные ставки 10%/20% с возможностью вычета (п. 8 ст. 164 НК РФ). Упрощенцы с доходом до 60 млн рублей НДС вообще не платят. </w:t>
            </w:r>
          </w:p>
        </w:tc>
      </w:tr>
      <w:tr w:rsidR="00155F8A" w:rsidRPr="00155F8A" w:rsidTr="00155F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5F8A" w:rsidRPr="00155F8A" w:rsidRDefault="00155F8A" w:rsidP="00155F8A">
            <w:pPr>
              <w:rPr>
                <w:rFonts w:eastAsia="Times New Roman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По акцизам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5F8A" w:rsidRPr="00155F8A" w:rsidRDefault="00155F8A" w:rsidP="00155F8A">
            <w:pPr>
              <w:rPr>
                <w:rFonts w:eastAsia="Times New Roman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От акцизов освобождают отдельные операции с подакцизными товарами (ст. 183 НК РФ). К примеру:</w:t>
            </w:r>
          </w:p>
          <w:p w:rsidR="00155F8A" w:rsidRPr="00155F8A" w:rsidRDefault="00155F8A" w:rsidP="00155F8A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при продаже авиационного керосина собственного производства;</w:t>
            </w:r>
          </w:p>
          <w:p w:rsidR="00155F8A" w:rsidRPr="00155F8A" w:rsidRDefault="00155F8A" w:rsidP="00155F8A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 2025 года — продажа лекарств, произведенных фармацевтическими организациями с лицензией;</w:t>
            </w:r>
          </w:p>
          <w:p w:rsidR="00155F8A" w:rsidRPr="00155F8A" w:rsidRDefault="00155F8A" w:rsidP="00155F8A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с 2025 года — продажа лекарств, изготовленных по рецептам </w:t>
            </w:r>
            <w:proofErr w:type="spellStart"/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медорганизаций</w:t>
            </w:r>
            <w:proofErr w:type="spellEnd"/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:rsidR="00155F8A" w:rsidRPr="00155F8A" w:rsidRDefault="00155F8A" w:rsidP="00155F8A">
            <w:pPr>
              <w:rPr>
                <w:rFonts w:eastAsia="Times New Roman"/>
              </w:rPr>
            </w:pPr>
          </w:p>
          <w:p w:rsidR="00155F8A" w:rsidRPr="00155F8A" w:rsidRDefault="00155F8A" w:rsidP="00155F8A">
            <w:pPr>
              <w:rPr>
                <w:rFonts w:eastAsia="Times New Roman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Для некоторых товаров применяют нулевой акциз (п. 1 ст. 193 НК РФ):</w:t>
            </w:r>
          </w:p>
          <w:p w:rsidR="00155F8A" w:rsidRPr="00155F8A" w:rsidRDefault="00155F8A" w:rsidP="00155F8A">
            <w:pPr>
              <w:numPr>
                <w:ilvl w:val="0"/>
                <w:numId w:val="5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 этиловому спирту, который продают организации, уплачивают авансовый платеж акциза;</w:t>
            </w:r>
          </w:p>
          <w:p w:rsidR="00155F8A" w:rsidRPr="00155F8A" w:rsidRDefault="00155F8A" w:rsidP="00155F8A">
            <w:pPr>
              <w:numPr>
                <w:ilvl w:val="0"/>
                <w:numId w:val="5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 пиву не крепче 0,5%;</w:t>
            </w:r>
          </w:p>
          <w:p w:rsidR="00155F8A" w:rsidRPr="00155F8A" w:rsidRDefault="00155F8A" w:rsidP="00155F8A">
            <w:pPr>
              <w:numPr>
                <w:ilvl w:val="0"/>
                <w:numId w:val="5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 2025 года — по фармацевтической субстанции этилового спирта, который продают аптеки и испытательные лаборатории.</w:t>
            </w:r>
          </w:p>
          <w:p w:rsidR="00155F8A" w:rsidRPr="00155F8A" w:rsidRDefault="00155F8A" w:rsidP="00155F8A">
            <w:pPr>
              <w:rPr>
                <w:rFonts w:eastAsia="Times New Roman"/>
              </w:rPr>
            </w:pPr>
          </w:p>
          <w:p w:rsidR="00155F8A" w:rsidRPr="00155F8A" w:rsidRDefault="00155F8A" w:rsidP="00155F8A">
            <w:pPr>
              <w:rPr>
                <w:rFonts w:eastAsia="Times New Roman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В ст. 200 НК РФ прописаны налоговые вычеты, а в ст. 194 и 204 НК РФ — освобождение от авансов по акцизу.</w:t>
            </w:r>
          </w:p>
        </w:tc>
      </w:tr>
      <w:tr w:rsidR="00155F8A" w:rsidRPr="00155F8A" w:rsidTr="00155F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5F8A" w:rsidRPr="00155F8A" w:rsidRDefault="00155F8A" w:rsidP="00155F8A">
            <w:pPr>
              <w:rPr>
                <w:rFonts w:eastAsia="Times New Roman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 «ресурсным» налогам — вода, НДПИ, НДДДУ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5F8A" w:rsidRPr="00155F8A" w:rsidRDefault="00155F8A" w:rsidP="00155F8A">
            <w:pPr>
              <w:rPr>
                <w:rFonts w:eastAsia="Times New Roman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Эти налоги платят ООО и ИП, которые добывают ресурсы по лицензии. Льготы также положены не всем.</w:t>
            </w:r>
          </w:p>
          <w:p w:rsidR="00155F8A" w:rsidRPr="00155F8A" w:rsidRDefault="00155F8A" w:rsidP="00155F8A">
            <w:pPr>
              <w:rPr>
                <w:rFonts w:eastAsia="Times New Roman"/>
              </w:rPr>
            </w:pPr>
          </w:p>
          <w:p w:rsidR="00155F8A" w:rsidRPr="00155F8A" w:rsidRDefault="00155F8A" w:rsidP="00155F8A">
            <w:pPr>
              <w:rPr>
                <w:rFonts w:eastAsia="Times New Roman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 водному налогу:</w:t>
            </w:r>
          </w:p>
          <w:p w:rsidR="00155F8A" w:rsidRPr="00155F8A" w:rsidRDefault="00155F8A" w:rsidP="00155F8A">
            <w:pPr>
              <w:numPr>
                <w:ilvl w:val="0"/>
                <w:numId w:val="6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исключение отдельных видов водопользования из облагаемых объектов (п. 2 ст. 333.9 НК РФ);</w:t>
            </w:r>
          </w:p>
          <w:p w:rsidR="00155F8A" w:rsidRPr="00155F8A" w:rsidRDefault="00155F8A" w:rsidP="00155F8A">
            <w:pPr>
              <w:numPr>
                <w:ilvl w:val="0"/>
                <w:numId w:val="6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пониженные ставки на забор воды для снабжения населения (п. 3 ст. 333.12 НК РФ).</w:t>
            </w:r>
          </w:p>
          <w:p w:rsidR="00155F8A" w:rsidRPr="00155F8A" w:rsidRDefault="00155F8A" w:rsidP="00155F8A">
            <w:pPr>
              <w:rPr>
                <w:rFonts w:eastAsia="Times New Roman"/>
              </w:rPr>
            </w:pPr>
          </w:p>
          <w:p w:rsidR="00155F8A" w:rsidRPr="00155F8A" w:rsidRDefault="00155F8A" w:rsidP="00155F8A">
            <w:pPr>
              <w:rPr>
                <w:rFonts w:eastAsia="Times New Roman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 НДПИ:</w:t>
            </w:r>
          </w:p>
          <w:p w:rsidR="00155F8A" w:rsidRPr="00155F8A" w:rsidRDefault="00155F8A" w:rsidP="00155F8A">
            <w:pPr>
              <w:numPr>
                <w:ilvl w:val="0"/>
                <w:numId w:val="7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исключение из объектов налогообложения некоторых полезных ископаемых (п. 2 ст. 336 НК РФ);</w:t>
            </w:r>
          </w:p>
          <w:p w:rsidR="00155F8A" w:rsidRPr="00155F8A" w:rsidRDefault="00155F8A" w:rsidP="00155F8A">
            <w:pPr>
              <w:numPr>
                <w:ilvl w:val="0"/>
                <w:numId w:val="7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нулевая ставку по отдельным полезным ископаемым и водам, нормативным потерям ископаемых (п. 1 ст. 342 НК РФ);</w:t>
            </w:r>
          </w:p>
          <w:p w:rsidR="00155F8A" w:rsidRPr="00155F8A" w:rsidRDefault="00155F8A" w:rsidP="00155F8A">
            <w:pPr>
              <w:numPr>
                <w:ilvl w:val="0"/>
                <w:numId w:val="7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налоговые вычеты (ст. 343.1 - 343.9 НК РФ);</w:t>
            </w:r>
          </w:p>
          <w:p w:rsidR="00155F8A" w:rsidRPr="00155F8A" w:rsidRDefault="00155F8A" w:rsidP="00155F8A">
            <w:pPr>
              <w:numPr>
                <w:ilvl w:val="0"/>
                <w:numId w:val="7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 2025 года — неприменение ограничений минимального коэффициента для ставки налога (п. 2.1 ст. 342.10 НК РФ). </w:t>
            </w:r>
          </w:p>
          <w:p w:rsidR="00155F8A" w:rsidRPr="00155F8A" w:rsidRDefault="00155F8A" w:rsidP="00155F8A">
            <w:pPr>
              <w:rPr>
                <w:rFonts w:eastAsia="Times New Roman"/>
              </w:rPr>
            </w:pPr>
          </w:p>
          <w:p w:rsidR="00155F8A" w:rsidRPr="00155F8A" w:rsidRDefault="00155F8A" w:rsidP="00155F8A">
            <w:pPr>
              <w:rPr>
                <w:rFonts w:eastAsia="Times New Roman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 НДДДУ:</w:t>
            </w:r>
          </w:p>
          <w:p w:rsidR="00155F8A" w:rsidRPr="00155F8A" w:rsidRDefault="00155F8A" w:rsidP="00155F8A">
            <w:pPr>
              <w:numPr>
                <w:ilvl w:val="0"/>
                <w:numId w:val="8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освобождение от обязанностей налогоплательщика по отдельным участкам недр (п. 1 ст. 333.44 НК РФ);</w:t>
            </w:r>
          </w:p>
          <w:p w:rsidR="00155F8A" w:rsidRPr="00155F8A" w:rsidRDefault="00155F8A" w:rsidP="00155F8A">
            <w:pPr>
              <w:numPr>
                <w:ilvl w:val="0"/>
                <w:numId w:val="8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исключение из объектов обложения доходов от добычи углеводородов на новом морском месторождении (п. 3 ст. 333.45 НК РФ).</w:t>
            </w:r>
          </w:p>
        </w:tc>
      </w:tr>
      <w:tr w:rsidR="00155F8A" w:rsidRPr="00155F8A" w:rsidTr="00155F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5F8A" w:rsidRPr="00155F8A" w:rsidRDefault="00155F8A" w:rsidP="00155F8A">
            <w:pPr>
              <w:rPr>
                <w:rFonts w:eastAsia="Times New Roman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По НДФЛ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5F8A" w:rsidRPr="00155F8A" w:rsidRDefault="00155F8A" w:rsidP="00155F8A">
            <w:pPr>
              <w:rPr>
                <w:rFonts w:eastAsia="Times New Roman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Для организаций льгот нет. Физлица могут получить налоговые вычеты и освобождение отдельных доходов от НДФЛ. </w:t>
            </w:r>
          </w:p>
          <w:p w:rsidR="00155F8A" w:rsidRPr="00155F8A" w:rsidRDefault="00155F8A" w:rsidP="00155F8A">
            <w:pPr>
              <w:rPr>
                <w:rFonts w:eastAsia="Times New Roman"/>
              </w:rPr>
            </w:pPr>
          </w:p>
          <w:p w:rsidR="00155F8A" w:rsidRPr="00155F8A" w:rsidRDefault="00155F8A" w:rsidP="00155F8A">
            <w:pPr>
              <w:rPr>
                <w:rFonts w:eastAsia="Times New Roman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ИП на ОСНО вправе уменьшить предпринимательский подоходный налог на сумму торгового сбора (п. 5 ст. 225 НК РФ). Кроме того, предпринимателям на общем режиме доступен профессиональный вычет. </w:t>
            </w:r>
          </w:p>
        </w:tc>
      </w:tr>
      <w:tr w:rsidR="00155F8A" w:rsidRPr="00155F8A" w:rsidTr="00155F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5F8A" w:rsidRPr="00155F8A" w:rsidRDefault="00155F8A" w:rsidP="00155F8A">
            <w:pPr>
              <w:rPr>
                <w:rFonts w:eastAsia="Times New Roman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 страховым взносам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5F8A" w:rsidRPr="00155F8A" w:rsidRDefault="00155F8A" w:rsidP="00155F8A">
            <w:pPr>
              <w:rPr>
                <w:rFonts w:eastAsia="Times New Roman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Для некоторых плательщиков доступны пониженные тарифы страховых взносов на ОПС, ОМС и по </w:t>
            </w:r>
            <w:proofErr w:type="spellStart"/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ВНиМ</w:t>
            </w:r>
            <w:proofErr w:type="spellEnd"/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(п. п. 2.2 - 2.4 ст. 427 НК РФ). К примеру, субъекты МСП платят взносы по тарифу 15% части зарплаты, которая превышает МРОТ.</w:t>
            </w:r>
          </w:p>
        </w:tc>
      </w:tr>
      <w:tr w:rsidR="00155F8A" w:rsidRPr="00155F8A" w:rsidTr="00155F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5F8A" w:rsidRPr="00155F8A" w:rsidRDefault="00155F8A" w:rsidP="00155F8A">
            <w:pPr>
              <w:rPr>
                <w:rFonts w:eastAsia="Times New Roman"/>
              </w:rPr>
            </w:pPr>
            <w:proofErr w:type="spellStart"/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Спецрежимы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5F8A" w:rsidRPr="00155F8A" w:rsidRDefault="00155F8A" w:rsidP="00155F8A">
            <w:pPr>
              <w:rPr>
                <w:rFonts w:eastAsia="Times New Roman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ООО и ИП могут применять специальные налоговые режимы — системы с льготным обложением по сравнению с ОСНО. При соблюдении ограничений организация может перейти на УСН, АУСН, ЕСХН и СРП. </w:t>
            </w:r>
          </w:p>
          <w:p w:rsidR="00155F8A" w:rsidRPr="00155F8A" w:rsidRDefault="00155F8A" w:rsidP="00155F8A">
            <w:pPr>
              <w:rPr>
                <w:rFonts w:eastAsia="Times New Roman"/>
              </w:rPr>
            </w:pPr>
          </w:p>
          <w:p w:rsidR="00155F8A" w:rsidRPr="00155F8A" w:rsidRDefault="00155F8A" w:rsidP="00155F8A">
            <w:pPr>
              <w:rPr>
                <w:rFonts w:eastAsia="Times New Roman"/>
              </w:rPr>
            </w:pPr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Предпринимателям доступно больше </w:t>
            </w:r>
            <w:proofErr w:type="spellStart"/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спецрежимов</w:t>
            </w:r>
            <w:proofErr w:type="spellEnd"/>
            <w:r w:rsidRPr="00155F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— УСН и АУСН, ПСН, ЕСХН и НПД</w:t>
            </w:r>
          </w:p>
        </w:tc>
      </w:tr>
    </w:tbl>
    <w:p w:rsidR="00155F8A" w:rsidRDefault="00155F8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sectPr w:rsidR="00155F8A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852" w:rsidRDefault="00063852" w:rsidP="00194570">
      <w:r>
        <w:separator/>
      </w:r>
    </w:p>
  </w:endnote>
  <w:endnote w:type="continuationSeparator" w:id="0">
    <w:p w:rsidR="00063852" w:rsidRDefault="00063852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852" w:rsidRDefault="00063852" w:rsidP="00194570">
      <w:r>
        <w:separator/>
      </w:r>
    </w:p>
  </w:footnote>
  <w:footnote w:type="continuationSeparator" w:id="0">
    <w:p w:rsidR="00063852" w:rsidRDefault="00063852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B0D"/>
    <w:multiLevelType w:val="multilevel"/>
    <w:tmpl w:val="8872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1250F"/>
    <w:multiLevelType w:val="multilevel"/>
    <w:tmpl w:val="D284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C0D4C"/>
    <w:multiLevelType w:val="multilevel"/>
    <w:tmpl w:val="8D02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67A1B"/>
    <w:multiLevelType w:val="multilevel"/>
    <w:tmpl w:val="6F32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E0EE7"/>
    <w:multiLevelType w:val="multilevel"/>
    <w:tmpl w:val="B2B6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EC4358"/>
    <w:multiLevelType w:val="multilevel"/>
    <w:tmpl w:val="9A36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736CD"/>
    <w:multiLevelType w:val="multilevel"/>
    <w:tmpl w:val="1F4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EC"/>
    <w:rsid w:val="00025309"/>
    <w:rsid w:val="00063852"/>
    <w:rsid w:val="000E2BEE"/>
    <w:rsid w:val="00155F8A"/>
    <w:rsid w:val="00194570"/>
    <w:rsid w:val="001F402F"/>
    <w:rsid w:val="00312ED4"/>
    <w:rsid w:val="00375BC6"/>
    <w:rsid w:val="003B58AA"/>
    <w:rsid w:val="003B75BD"/>
    <w:rsid w:val="00505E40"/>
    <w:rsid w:val="005556A6"/>
    <w:rsid w:val="005D14D6"/>
    <w:rsid w:val="006F63C9"/>
    <w:rsid w:val="00731C96"/>
    <w:rsid w:val="00836967"/>
    <w:rsid w:val="008C49EC"/>
    <w:rsid w:val="00AF17A4"/>
    <w:rsid w:val="00B34C70"/>
    <w:rsid w:val="00BD2CC4"/>
    <w:rsid w:val="00C8310B"/>
    <w:rsid w:val="00D15347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1AA09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DD24C-90B4-4F8C-A985-E1A95B70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3704</Characters>
  <Application>Microsoft Office Word</Application>
  <DocSecurity>0</DocSecurity>
  <Lines>80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Бернд Алина Александровна</cp:lastModifiedBy>
  <cp:revision>6</cp:revision>
  <cp:lastPrinted>2024-08-23T16:28:00Z</cp:lastPrinted>
  <dcterms:created xsi:type="dcterms:W3CDTF">2024-08-27T13:47:00Z</dcterms:created>
  <dcterms:modified xsi:type="dcterms:W3CDTF">2024-09-16T15:23:00Z</dcterms:modified>
</cp:coreProperties>
</file>