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Условие трудового договора про количество дней отпуска сотрудника с инвалидностью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5.3. Работнику предоставляется ежегодный основной оплачиваемый отпуск</w:t>
        <w:br w:type="textWrapping"/>
        <w:t xml:space="preserve">продолжительностью 30 календарных дней.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5.4. По заявлению Работника ему предоставляется отпуск без сохранения заработной платы продолжительностью до 60 календарных дней в году.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...</w:t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roto Grotesk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Заголовок образца (Образец)"/>
    <w:basedOn w:val="a"/>
    <w:uiPriority w:val="99"/>
    <w:rsid w:val="008F7DE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 w:val="1"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cs="Proto Grotesk" w:hAnsi="Proto Grotesk"/>
      <w:b w:val="1"/>
      <w:bCs w:val="1"/>
      <w:color w:val="000000"/>
      <w:position w:val="-3"/>
      <w:sz w:val="27"/>
      <w:szCs w:val="27"/>
    </w:rPr>
  </w:style>
  <w:style w:type="paragraph" w:styleId="a4" w:customStyle="1">
    <w:name w:val="Текст образца (Образец)"/>
    <w:basedOn w:val="a"/>
    <w:uiPriority w:val="99"/>
    <w:rsid w:val="008F7DEF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cs="Spectral" w:hAnsi="Spectral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EF8A0E+sE/Md8ZKIJih+jrlqA==">CgMxLjAyCGguZ2pkZ3hzOAByITFnS29lVk5MQVJsaUZMdVc0OWF3aVBLVTMzYkxBbWtwbw==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2023-12-13T10:57:00Z</dcterms:created>
  <dc:creator>Милано Елена Геннадьевна</dc:creator>
</cp:coreProperties>
</file>