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Proto Grotesk" w:cs="Proto Grotesk" w:eastAsia="Proto Grotesk" w:hAnsi="Proto Grotesk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Условие трудового договора о сокращенной продолжительности рабочего времени сотрудника с инвалидностью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5.1. Согласно абзацу 4 части 1 статьи 92 Трудового кодекса Российской Федерации, абзацу 3 статьи 23 Федерального закона от 24.11.1995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№</w:t>
      </w: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181-ФЗ «О социальной защите инвалидов в Российской Федерации» Работнику устанавливается сокращенная продолжительность рабочего времени 35 часов в неделю с сохранением полной оплаты труда.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5.2. Работнику устанавливается следующий режим работы: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</w:t>
        <w:tab/>
        <w:br w:type="textWrapping"/>
        <w:t xml:space="preserve">пятидневная рабочая неделя с двумя выходными днями — суббота и воскресенье;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</w:t>
        <w:tab/>
        <w:t xml:space="preserve">время начала работы — 9.00;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</w:t>
        <w:tab/>
        <w:t xml:space="preserve">время окончания работы — 17.00;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100" w:before="0" w:line="259" w:lineRule="auto"/>
        <w:ind w:left="0" w:right="0" w:firstLine="0"/>
        <w:jc w:val="left"/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pectral" w:cs="Spectral" w:eastAsia="Spectral" w:hAnsi="Spectr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—</w:t>
        <w:tab/>
        <w:t xml:space="preserve">перерыв для отдыха и питания — с 12.30 до 13.30.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"/>
          <w:tab w:val="left" w:leader="none" w:pos="567"/>
          <w:tab w:val="left" w:leader="none" w:pos="850"/>
          <w:tab w:val="left" w:leader="none" w:pos="1134"/>
          <w:tab w:val="left" w:leader="none" w:pos="1417"/>
          <w:tab w:val="left" w:leader="none" w:pos="1701"/>
          <w:tab w:val="left" w:leader="none" w:pos="1984"/>
          <w:tab w:val="left" w:leader="none" w:pos="2268"/>
          <w:tab w:val="left" w:leader="none" w:pos="2551"/>
          <w:tab w:val="left" w:leader="none" w:pos="2835"/>
          <w:tab w:val="left" w:leader="none" w:pos="3118"/>
          <w:tab w:val="left" w:leader="none" w:pos="3402"/>
          <w:tab w:val="left" w:leader="none" w:pos="3685"/>
          <w:tab w:val="left" w:leader="none" w:pos="3969"/>
          <w:tab w:val="left" w:leader="none" w:pos="4252"/>
          <w:tab w:val="left" w:leader="none" w:pos="4535"/>
          <w:tab w:val="left" w:leader="none" w:pos="4819"/>
          <w:tab w:val="left" w:leader="none" w:pos="5102"/>
          <w:tab w:val="left" w:leader="none" w:pos="5386"/>
          <w:tab w:val="left" w:leader="none" w:pos="5669"/>
          <w:tab w:val="left" w:leader="none" w:pos="5953"/>
        </w:tabs>
        <w:spacing w:after="240" w:before="0" w:line="259" w:lineRule="auto"/>
        <w:ind w:left="0" w:right="397" w:firstLine="0"/>
        <w:jc w:val="left"/>
        <w:rPr>
          <w:rFonts w:ascii="Proto Grotesk" w:cs="Proto Grotesk" w:eastAsia="Proto Grotesk" w:hAnsi="Proto Grotesk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Proto Grotesk" w:cs="Proto Grotesk" w:eastAsia="Proto Grotesk" w:hAnsi="Proto Grotesk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roto Grotesk"/>
  <w:font w:name="Spectra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 w:customStyle="1">
    <w:name w:val="Заголовок образца (Образец)"/>
    <w:basedOn w:val="a"/>
    <w:uiPriority w:val="99"/>
    <w:rsid w:val="006A065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 w:val="1"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cs="Proto Grotesk" w:hAnsi="Proto Grotesk"/>
      <w:b w:val="1"/>
      <w:bCs w:val="1"/>
      <w:color w:val="000000"/>
      <w:position w:val="-3"/>
      <w:sz w:val="27"/>
      <w:szCs w:val="27"/>
    </w:rPr>
  </w:style>
  <w:style w:type="paragraph" w:styleId="a4" w:customStyle="1">
    <w:name w:val="[Без стиля]"/>
    <w:rsid w:val="006A0650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cs="Spectral" w:hAnsi="Spectral"/>
      <w:color w:val="000000"/>
      <w:sz w:val="24"/>
      <w:szCs w:val="24"/>
      <w:lang w:val="en-GB"/>
    </w:rPr>
  </w:style>
  <w:style w:type="paragraph" w:styleId="a5" w:customStyle="1">
    <w:name w:val="Текст образца (Образец)"/>
    <w:basedOn w:val="a"/>
    <w:uiPriority w:val="99"/>
    <w:rsid w:val="006A0650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cs="Spectral" w:hAnsi="Spectral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 w:val="1"/>
    <w:rsid w:val="00A15E7A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  <w:rsid w:val="00A15E7A"/>
  </w:style>
  <w:style w:type="paragraph" w:styleId="a8">
    <w:name w:val="footer"/>
    <w:basedOn w:val="a"/>
    <w:link w:val="a9"/>
    <w:uiPriority w:val="99"/>
    <w:unhideWhenUsed w:val="1"/>
    <w:rsid w:val="00A15E7A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ижний колонтитул Знак"/>
    <w:basedOn w:val="a0"/>
    <w:link w:val="a8"/>
    <w:uiPriority w:val="99"/>
    <w:rsid w:val="00A15E7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tral-regular.ttf"/><Relationship Id="rId2" Type="http://schemas.openxmlformats.org/officeDocument/2006/relationships/font" Target="fonts/Spectral-bold.ttf"/><Relationship Id="rId3" Type="http://schemas.openxmlformats.org/officeDocument/2006/relationships/font" Target="fonts/Spectral-italic.ttf"/><Relationship Id="rId4" Type="http://schemas.openxmlformats.org/officeDocument/2006/relationships/font" Target="fonts/Spectral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e5XHHa82xTHDdVt+oYM4rY+eTA==">CgMxLjAyCGguZ2pkZ3hzOAByITFrZE53U3NqXzFla0pvTzZmMjRnYjNCU1FTMm1OcUVNSA==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2023-12-13T10:48:00Z</dcterms:created>
  <dc:creator>Милано Елена Геннадьевна</dc:creator>
</cp:coreProperties>
</file>