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60"/>
        </w:tabs>
        <w:spacing w:after="57" w:before="57" w:line="2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Деловая репутация партнера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фрагмент досье)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57" w:before="57" w:line="2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Досье № 27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57" w:before="57" w:line="2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Контрагент ООО «Звездочка»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Проверка деловой репутации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424" w:firstLine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Дата регистрации контрагента: 12.01.2003 (на начало сотрудничества контрагент 20 лет на рынке консультационных услуг).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424" w:firstLine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Клиенты контрагента: ООО «Медиа Партнершип» (ИНН 7712345678), ООО «Смит и сыновья» (ИНН 7712345601), ООО «Ичиро Коннект» </w:t>
        <w:br w:type="textWrapping"/>
        <w:t xml:space="preserve">(ИНН 7712345603).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424" w:firstLine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Награды и благодарственные письма (копии в приложении): </w:t>
        <w:br w:type="textWrapping"/>
        <w:t xml:space="preserve">победитель ярмарки «Консультанты-2023», благодарственное письмо </w:t>
        <w:br w:type="textWrapping"/>
        <w:t xml:space="preserve">от ООО «Ичиро Коннект».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424" w:firstLine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Рейтинги (скрин в приложении): лучший консультант 2022 года по рейтингу газеты «Бизнес».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60" w:lineRule="auto"/>
        <w:ind w:left="0" w:right="424" w:firstLine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Рекомендательные письма (оригиналы в приложении): от ООО «Медиа Партнершип» и ООО «Смит и сыновья».</w:t>
      </w:r>
    </w:p>
    <w:p w:rsidR="00000000" w:rsidDel="00000000" w:rsidP="00000000" w:rsidRDefault="00000000" w:rsidRPr="00000000" w14:paraId="0000000F">
      <w:pPr>
        <w:ind w:left="0" w:right="424" w:firstLine="284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Участие контрагента в профессиональных объединениях: Ассоциация консультантов (Россия).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127" w:left="1701" w:right="850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udrashov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70" w:hanging="10"/>
      <w:jc w:val="both"/>
      <w:rPr>
        <w:rFonts w:ascii="Calibri" w:cs="Calibri" w:eastAsia="Calibri" w:hAnsi="Calibri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70" w:hanging="10"/>
      <w:jc w:val="both"/>
      <w:rPr>
        <w:rFonts w:ascii="Kudrashov" w:cs="Kudrashov" w:eastAsia="Kudrashov" w:hAnsi="Kudrashov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577" w:right="70" w:hanging="10"/>
      <w:jc w:val="both"/>
      <w:rPr>
        <w:rFonts w:ascii="Kudrashov" w:cs="Kudrashov" w:eastAsia="Kudrashov" w:hAnsi="Kudrashov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Kudrashov" w:cs="Kudrashov" w:eastAsia="Kudrashov" w:hAnsi="Kudrashov"/>
        <w:color w:val="231f20"/>
        <w:sz w:val="19"/>
        <w:szCs w:val="19"/>
        <w:lang w:val="ru-RU"/>
      </w:rPr>
    </w:rPrDefault>
    <w:pPrDefault>
      <w:pPr>
        <w:spacing w:after="3" w:line="260" w:lineRule="auto"/>
        <w:ind w:left="577" w:right="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361D"/>
    <w:pPr>
      <w:spacing w:after="3" w:line="260" w:lineRule="auto"/>
      <w:ind w:left="577" w:right="70" w:hanging="10"/>
      <w:jc w:val="both"/>
    </w:pPr>
    <w:rPr>
      <w:rFonts w:ascii="Kudrashov" w:cs="Kudrashov" w:eastAsia="Kudrashov" w:hAnsi="Kudrashov"/>
      <w:color w:val="231f20"/>
      <w:sz w:val="19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rsid w:val="00A8361D"/>
    <w:pPr>
      <w:spacing w:after="0" w:line="240" w:lineRule="auto"/>
    </w:pPr>
    <w:rPr>
      <w:rFonts w:eastAsiaTheme="minorEastAsia"/>
      <w:lang w:eastAsia="ru-R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header"/>
    <w:basedOn w:val="a"/>
    <w:link w:val="a4"/>
    <w:uiPriority w:val="99"/>
    <w:unhideWhenUsed w:val="1"/>
    <w:rsid w:val="00A519D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A519DB"/>
    <w:rPr>
      <w:rFonts w:ascii="Kudrashov" w:cs="Kudrashov" w:eastAsia="Kudrashov" w:hAnsi="Kudrashov"/>
      <w:color w:val="231f20"/>
      <w:sz w:val="19"/>
      <w:lang w:eastAsia="ru-RU"/>
    </w:rPr>
  </w:style>
  <w:style w:type="paragraph" w:styleId="a5">
    <w:name w:val="footer"/>
    <w:basedOn w:val="a"/>
    <w:link w:val="a6"/>
    <w:uiPriority w:val="99"/>
    <w:unhideWhenUsed w:val="1"/>
    <w:rsid w:val="00A519D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A519DB"/>
    <w:rPr>
      <w:rFonts w:ascii="Kudrashov" w:cs="Kudrashov" w:eastAsia="Kudrashov" w:hAnsi="Kudrashov"/>
      <w:color w:val="231f20"/>
      <w:sz w:val="19"/>
      <w:lang w:eastAsia="ru-RU"/>
    </w:rPr>
  </w:style>
  <w:style w:type="paragraph" w:styleId="a7">
    <w:name w:val="List Paragraph"/>
    <w:basedOn w:val="a"/>
    <w:uiPriority w:val="34"/>
    <w:qFormat w:val="1"/>
    <w:rsid w:val="008639BC"/>
    <w:pPr>
      <w:ind w:left="720"/>
      <w:contextualSpacing w:val="1"/>
    </w:pPr>
  </w:style>
  <w:style w:type="paragraph" w:styleId="07" w:customStyle="1">
    <w:name w:val="07.ПНП_Подзаголовок"/>
    <w:basedOn w:val="a"/>
    <w:uiPriority w:val="99"/>
    <w:rsid w:val="008639BC"/>
    <w:pPr>
      <w:suppressAutoHyphens w:val="1"/>
      <w:autoSpaceDE w:val="0"/>
      <w:autoSpaceDN w:val="0"/>
      <w:adjustRightInd w:val="0"/>
      <w:spacing w:after="57" w:before="57" w:line="240" w:lineRule="atLeast"/>
      <w:ind w:left="0" w:right="0" w:firstLine="0"/>
      <w:jc w:val="left"/>
      <w:textAlignment w:val="center"/>
    </w:pPr>
    <w:rPr>
      <w:rFonts w:ascii="HelveticaNeueCyr" w:cs="HelveticaNeueCyr" w:hAnsi="HelveticaNeueCyr" w:eastAsiaTheme="minorHAnsi"/>
      <w:b w:val="1"/>
      <w:bCs w:val="1"/>
      <w:color w:val="000000"/>
      <w:spacing w:val="-5"/>
      <w:sz w:val="24"/>
      <w:szCs w:val="24"/>
      <w:u w:color="000000"/>
      <w:lang w:eastAsia="en-US"/>
    </w:rPr>
  </w:style>
  <w:style w:type="character" w:styleId="30sHema" w:customStyle="1">
    <w:name w:val="30_sHema"/>
    <w:uiPriority w:val="99"/>
    <w:rsid w:val="008639BC"/>
    <w:rPr>
      <w:rFonts w:ascii="Kudrashov" w:cs="Kudrashov" w:hAnsi="Kudrashov"/>
      <w:i w:val="1"/>
      <w:iCs w:val="1"/>
      <w:spacing w:val="0"/>
      <w:position w:val="0"/>
      <w:sz w:val="16"/>
      <w:szCs w:val="16"/>
    </w:rPr>
  </w:style>
  <w:style w:type="paragraph" w:styleId="22" w:customStyle="1">
    <w:name w:val="22.ПНП_Документ_шапка_заг"/>
    <w:basedOn w:val="a"/>
    <w:uiPriority w:val="99"/>
    <w:rsid w:val="008639BC"/>
    <w:pPr>
      <w:tabs>
        <w:tab w:val="left" w:pos="283"/>
      </w:tabs>
      <w:suppressAutoHyphens w:val="1"/>
      <w:autoSpaceDE w:val="0"/>
      <w:autoSpaceDN w:val="0"/>
      <w:adjustRightInd w:val="0"/>
      <w:spacing w:after="57" w:before="57" w:line="220" w:lineRule="atLeast"/>
      <w:ind w:left="0" w:right="0" w:firstLine="0"/>
      <w:jc w:val="center"/>
      <w:textAlignment w:val="center"/>
    </w:pPr>
    <w:rPr>
      <w:rFonts w:ascii="HelveticaNeueCyr" w:cs="HelveticaNeueCyr" w:hAnsi="HelveticaNeueCyr" w:eastAsiaTheme="minorHAnsi"/>
      <w:b w:val="1"/>
      <w:bCs w:val="1"/>
      <w:color w:val="000000"/>
      <w:sz w:val="20"/>
      <w:szCs w:val="20"/>
      <w:u w:color="000000"/>
      <w:lang w:eastAsia="en-US"/>
    </w:rPr>
  </w:style>
  <w:style w:type="paragraph" w:styleId="25" w:customStyle="1">
    <w:name w:val="25.ПНП_Документ_текст без абзаца"/>
    <w:basedOn w:val="a"/>
    <w:uiPriority w:val="99"/>
    <w:rsid w:val="008639BC"/>
    <w:pPr>
      <w:tabs>
        <w:tab w:val="left" w:pos="283"/>
      </w:tabs>
      <w:autoSpaceDE w:val="0"/>
      <w:autoSpaceDN w:val="0"/>
      <w:adjustRightInd w:val="0"/>
      <w:spacing w:after="0" w:line="220" w:lineRule="atLeast"/>
      <w:ind w:left="0" w:right="0" w:firstLine="0"/>
      <w:textAlignment w:val="center"/>
    </w:pPr>
    <w:rPr>
      <w:rFonts w:ascii="HelveticaNeueCyr" w:cs="HelveticaNeueCyr" w:hAnsi="HelveticaNeueCyr" w:eastAsiaTheme="minorHAnsi"/>
      <w:color w:val="000000"/>
      <w:spacing w:val="2"/>
      <w:sz w:val="17"/>
      <w:szCs w:val="17"/>
      <w:lang w:eastAsia="en-US"/>
    </w:rPr>
  </w:style>
  <w:style w:type="paragraph" w:styleId="24" w:customStyle="1">
    <w:name w:val="24.ПНП_Документ_текст с абзацем"/>
    <w:basedOn w:val="a"/>
    <w:uiPriority w:val="99"/>
    <w:rsid w:val="008639BC"/>
    <w:pPr>
      <w:tabs>
        <w:tab w:val="left" w:pos="283"/>
      </w:tabs>
      <w:autoSpaceDE w:val="0"/>
      <w:autoSpaceDN w:val="0"/>
      <w:adjustRightInd w:val="0"/>
      <w:spacing w:after="0" w:line="220" w:lineRule="atLeast"/>
      <w:ind w:left="0" w:right="0" w:firstLine="283"/>
      <w:textAlignment w:val="center"/>
    </w:pPr>
    <w:rPr>
      <w:rFonts w:ascii="HelveticaNeueCyr" w:cs="HelveticaNeueCyr" w:hAnsi="HelveticaNeueCyr" w:eastAsiaTheme="minorHAnsi"/>
      <w:color w:val="000000"/>
      <w:spacing w:val="2"/>
      <w:sz w:val="17"/>
      <w:szCs w:val="17"/>
      <w:lang w:eastAsia="en-US"/>
    </w:rPr>
  </w:style>
  <w:style w:type="paragraph" w:styleId="a8" w:customStyle="1">
    <w:name w:val="[Без стиля]"/>
    <w:rsid w:val="00562B1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cs="Times Regular" w:hAnsi="Times Regular"/>
      <w:color w:val="000000"/>
      <w:sz w:val="24"/>
      <w:szCs w:val="24"/>
      <w:lang w:val="en-US"/>
    </w:rPr>
  </w:style>
  <w:style w:type="paragraph" w:styleId="33" w:customStyle="1">
    <w:name w:val="33.ПНП_Таблица_текст"/>
    <w:basedOn w:val="a8"/>
    <w:uiPriority w:val="99"/>
    <w:rsid w:val="00562B15"/>
    <w:pPr>
      <w:tabs>
        <w:tab w:val="left" w:pos="240"/>
      </w:tabs>
    </w:pPr>
    <w:rPr>
      <w:rFonts w:ascii="HelveticaNeueCyr" w:cs="HelveticaNeueCyr" w:hAnsi="HelveticaNeueCyr"/>
      <w:sz w:val="16"/>
      <w:szCs w:val="16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0IPeRE2nowVRxqQ6Rdi1aYlASQ==">CgMxLjAyCGguZ2pkZ3hzOAByITF4STRJd2QzZ2c1YmJrVnNCLWxleEo4SzFiZUtxSllUTg==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2023-03-30T06:56:00Z</dcterms:created>
  <dc:creator>Русаева Елена Евгеньевна</dc:creator>
</cp:coreProperties>
</file>