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370"/>
        </w:tabs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370"/>
        </w:tabs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370"/>
        </w:tabs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3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Как компания нашла контрагента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фрагмент досье)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3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3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7370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5" w:before="0" w:line="259" w:lineRule="auto"/>
        <w:ind w:left="0" w:right="48" w:firstLine="0"/>
        <w:jc w:val="center"/>
        <w:rPr>
          <w:rFonts w:ascii="Kudrashov" w:cs="Kudrashov" w:eastAsia="Kudrashov" w:hAnsi="Kudrashov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Досье № 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" w:before="0" w:line="259" w:lineRule="auto"/>
        <w:ind w:left="0" w:right="48" w:firstLine="0"/>
        <w:jc w:val="center"/>
        <w:rPr>
          <w:rFonts w:ascii="Kudrashov" w:cs="Kudrashov" w:eastAsia="Kudrashov" w:hAnsi="Kudrashov"/>
          <w:b w:val="0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8"/>
          <w:szCs w:val="28"/>
          <w:u w:val="none"/>
          <w:shd w:fill="auto" w:val="clear"/>
          <w:vertAlign w:val="baseline"/>
          <w:rtl w:val="0"/>
        </w:rPr>
        <w:t xml:space="preserve">Контрагент ООО «Звездочка»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0" w:right="283" w:firstLine="0"/>
        <w:jc w:val="left"/>
        <w:rPr>
          <w:rFonts w:ascii="Kudrashov" w:cs="Kudrashov" w:eastAsia="Kudrashov" w:hAnsi="Kudrashov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Раздел 2.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 Информация о поиске контрагента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0" w:right="283" w:firstLine="283"/>
        <w:jc w:val="left"/>
        <w:rPr>
          <w:rFonts w:ascii="Kudrashov" w:cs="Kudrashov" w:eastAsia="Kudrashov" w:hAnsi="Kudrashov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Как узнали о контрагенте: реклама из журнала «Бизнесмен» № 3, 2023, стр. 27.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5" w:lineRule="auto"/>
        <w:ind w:left="0" w:right="283" w:firstLine="283"/>
        <w:jc w:val="left"/>
        <w:rPr>
          <w:rFonts w:ascii="Kudrashov" w:cs="Kudrashov" w:eastAsia="Kudrashov" w:hAnsi="Kudrashov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об источнике информации: Адрес редакции: 117400, г. Москва, ул. Зеленая, д. 15, тел. 8 (495) 123-00-00, magazine@businessman.ru.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5" w:lineRule="auto"/>
        <w:ind w:left="0" w:right="283" w:firstLine="283"/>
        <w:jc w:val="left"/>
        <w:rPr>
          <w:rFonts w:ascii="Kudrashov" w:cs="Kudrashov" w:eastAsia="Kudrashov" w:hAnsi="Kudrashov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сведения об источнике информации: журнал зарегистрирован Федеральной службой по надзору в сфере связи, информационных технологий и массовых коммуникаций (Роскомнадзор). Свидетельство о регистрации средства массовой информации ПИ № ФС77-50970 от 12.12.2017. Учредитель журнала – ООО «ТехноПресс». Отпечатано </w:t>
        <w:br w:type="textWrapping"/>
        <w:t xml:space="preserve">в НФП – филиал ОАО «Полиграфический комбинат», 170012, г. Тверь, </w:t>
        <w:br w:type="textWrapping"/>
        <w:t xml:space="preserve">пр-т Советов, д. 15, стр.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0" w:right="283" w:firstLine="283"/>
        <w:jc w:val="left"/>
        <w:rPr>
          <w:rFonts w:ascii="Kudrashov" w:cs="Kudrashov" w:eastAsia="Kudrashov" w:hAnsi="Kudrashov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Кто нашел контрагента: менеджер по закупкам Иванова Т.Н.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" w:before="0" w:line="259" w:lineRule="auto"/>
        <w:ind w:left="0" w:right="283" w:firstLine="283"/>
        <w:jc w:val="left"/>
        <w:rPr>
          <w:rFonts w:ascii="Kudrashov" w:cs="Kudrashov" w:eastAsia="Kudrashov" w:hAnsi="Kudrashov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Подтверждающие документы (в приложении): фрагмент журнала «Бизнесмен» № 3, 2023, стр. 27.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0" w:lineRule="auto"/>
        <w:ind w:left="577" w:right="70" w:hanging="1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60" w:lineRule="auto"/>
        <w:ind w:left="577" w:right="70" w:hanging="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2127" w:left="1701" w:right="850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Kudrashov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70" w:hanging="10"/>
      <w:jc w:val="both"/>
      <w:rPr>
        <w:rFonts w:ascii="Calibri" w:cs="Calibri" w:eastAsia="Calibri" w:hAnsi="Calibri"/>
        <w:b w:val="0"/>
        <w:i w:val="0"/>
        <w:smallCaps w:val="0"/>
        <w:strike w:val="0"/>
        <w:color w:val="231f2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70" w:hanging="10"/>
      <w:jc w:val="both"/>
      <w:rPr>
        <w:rFonts w:ascii="Kudrashov" w:cs="Kudrashov" w:eastAsia="Kudrashov" w:hAnsi="Kudrashov"/>
        <w:b w:val="0"/>
        <w:i w:val="0"/>
        <w:smallCaps w:val="0"/>
        <w:strike w:val="0"/>
        <w:color w:val="231f2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77" w:right="70" w:hanging="10"/>
      <w:jc w:val="both"/>
      <w:rPr>
        <w:rFonts w:ascii="Kudrashov" w:cs="Kudrashov" w:eastAsia="Kudrashov" w:hAnsi="Kudrashov"/>
        <w:b w:val="0"/>
        <w:i w:val="0"/>
        <w:smallCaps w:val="0"/>
        <w:strike w:val="0"/>
        <w:color w:val="231f2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trike w:val="0"/>
        <w:color w:val="231f20"/>
        <w:sz w:val="17"/>
        <w:szCs w:val="17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47" w:hanging="1647"/>
      </w:pPr>
      <w:rPr>
        <w:rFonts w:ascii="Arial" w:cs="Arial" w:eastAsia="Arial" w:hAnsi="Arial"/>
        <w:b w:val="0"/>
        <w:i w:val="0"/>
        <w:strike w:val="0"/>
        <w:color w:val="231f20"/>
        <w:sz w:val="17"/>
        <w:szCs w:val="17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67" w:hanging="2367"/>
      </w:pPr>
      <w:rPr>
        <w:rFonts w:ascii="Arial" w:cs="Arial" w:eastAsia="Arial" w:hAnsi="Arial"/>
        <w:b w:val="0"/>
        <w:i w:val="0"/>
        <w:strike w:val="0"/>
        <w:color w:val="231f20"/>
        <w:sz w:val="17"/>
        <w:szCs w:val="17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087" w:hanging="3087"/>
      </w:pPr>
      <w:rPr>
        <w:rFonts w:ascii="Arial" w:cs="Arial" w:eastAsia="Arial" w:hAnsi="Arial"/>
        <w:b w:val="0"/>
        <w:i w:val="0"/>
        <w:strike w:val="0"/>
        <w:color w:val="231f20"/>
        <w:sz w:val="17"/>
        <w:szCs w:val="17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07" w:hanging="3807"/>
      </w:pPr>
      <w:rPr>
        <w:rFonts w:ascii="Arial" w:cs="Arial" w:eastAsia="Arial" w:hAnsi="Arial"/>
        <w:b w:val="0"/>
        <w:i w:val="0"/>
        <w:strike w:val="0"/>
        <w:color w:val="231f20"/>
        <w:sz w:val="17"/>
        <w:szCs w:val="17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27" w:hanging="4527"/>
      </w:pPr>
      <w:rPr>
        <w:rFonts w:ascii="Arial" w:cs="Arial" w:eastAsia="Arial" w:hAnsi="Arial"/>
        <w:b w:val="0"/>
        <w:i w:val="0"/>
        <w:strike w:val="0"/>
        <w:color w:val="231f20"/>
        <w:sz w:val="17"/>
        <w:szCs w:val="17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47" w:hanging="5247"/>
      </w:pPr>
      <w:rPr>
        <w:rFonts w:ascii="Arial" w:cs="Arial" w:eastAsia="Arial" w:hAnsi="Arial"/>
        <w:b w:val="0"/>
        <w:i w:val="0"/>
        <w:strike w:val="0"/>
        <w:color w:val="231f20"/>
        <w:sz w:val="17"/>
        <w:szCs w:val="17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67" w:hanging="5967"/>
      </w:pPr>
      <w:rPr>
        <w:rFonts w:ascii="Arial" w:cs="Arial" w:eastAsia="Arial" w:hAnsi="Arial"/>
        <w:b w:val="0"/>
        <w:i w:val="0"/>
        <w:strike w:val="0"/>
        <w:color w:val="231f20"/>
        <w:sz w:val="17"/>
        <w:szCs w:val="17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687" w:hanging="6687"/>
      </w:pPr>
      <w:rPr>
        <w:rFonts w:ascii="Arial" w:cs="Arial" w:eastAsia="Arial" w:hAnsi="Arial"/>
        <w:b w:val="0"/>
        <w:i w:val="0"/>
        <w:strike w:val="0"/>
        <w:color w:val="231f20"/>
        <w:sz w:val="17"/>
        <w:szCs w:val="17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3" w:line="260" w:lineRule="auto"/>
      <w:ind w:left="577" w:right="70" w:leftChars="-1" w:rightChars="0" w:hanging="10" w:firstLineChars="-1"/>
      <w:jc w:val="both"/>
      <w:textDirection w:val="btLr"/>
      <w:textAlignment w:val="top"/>
      <w:outlineLvl w:val="0"/>
    </w:pPr>
    <w:rPr>
      <w:rFonts w:ascii="Kudrashov" w:cs="Kudrashov" w:eastAsia="Kudrashov" w:hAnsi="Kudrashov"/>
      <w:color w:val="231f20"/>
      <w:w w:val="100"/>
      <w:position w:val="-1"/>
      <w:sz w:val="19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Grid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  <w:tblPr>
      <w:tblStyle w:val="TableGrid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0" w:line="240" w:lineRule="auto"/>
      <w:ind w:left="577" w:right="70" w:leftChars="-1" w:rightChars="0" w:hanging="10" w:firstLineChars="-1"/>
      <w:jc w:val="both"/>
      <w:textDirection w:val="btLr"/>
      <w:textAlignment w:val="top"/>
      <w:outlineLvl w:val="0"/>
    </w:pPr>
    <w:rPr>
      <w:rFonts w:ascii="Kudrashov" w:cs="Kudrashov" w:eastAsia="Kudrashov" w:hAnsi="Kudrashov"/>
      <w:color w:val="231f20"/>
      <w:w w:val="100"/>
      <w:position w:val="-1"/>
      <w:sz w:val="19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Kudrashov" w:cs="Kudrashov" w:eastAsia="Kudrashov" w:hAnsi="Kudrashov"/>
      <w:color w:val="231f20"/>
      <w:w w:val="100"/>
      <w:position w:val="-1"/>
      <w:sz w:val="19"/>
      <w:effect w:val="none"/>
      <w:vertAlign w:val="baseline"/>
      <w:cs w:val="0"/>
      <w:em w:val="none"/>
      <w:lang w:eastAsia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0" w:line="240" w:lineRule="auto"/>
      <w:ind w:left="577" w:right="70" w:leftChars="-1" w:rightChars="0" w:hanging="10" w:firstLineChars="-1"/>
      <w:jc w:val="both"/>
      <w:textDirection w:val="btLr"/>
      <w:textAlignment w:val="top"/>
      <w:outlineLvl w:val="0"/>
    </w:pPr>
    <w:rPr>
      <w:rFonts w:ascii="Kudrashov" w:cs="Kudrashov" w:eastAsia="Kudrashov" w:hAnsi="Kudrashov"/>
      <w:color w:val="231f20"/>
      <w:w w:val="100"/>
      <w:position w:val="-1"/>
      <w:sz w:val="19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Kudrashov" w:cs="Kudrashov" w:eastAsia="Kudrashov" w:hAnsi="Kudrashov"/>
      <w:color w:val="231f20"/>
      <w:w w:val="100"/>
      <w:position w:val="-1"/>
      <w:sz w:val="19"/>
      <w:effect w:val="none"/>
      <w:vertAlign w:val="baseline"/>
      <w:cs w:val="0"/>
      <w:em w:val="none"/>
      <w:lang w:eastAsia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3" w:line="260" w:lineRule="auto"/>
      <w:ind w:left="720" w:right="70" w:leftChars="-1" w:rightChars="0" w:hanging="10" w:firstLineChars="-1"/>
      <w:contextualSpacing w:val="1"/>
      <w:jc w:val="both"/>
      <w:textDirection w:val="btLr"/>
      <w:textAlignment w:val="top"/>
      <w:outlineLvl w:val="0"/>
    </w:pPr>
    <w:rPr>
      <w:rFonts w:ascii="Kudrashov" w:cs="Kudrashov" w:eastAsia="Kudrashov" w:hAnsi="Kudrashov"/>
      <w:color w:val="231f20"/>
      <w:w w:val="100"/>
      <w:position w:val="-1"/>
      <w:sz w:val="19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07.ПНП_Подзаголовок">
    <w:name w:val="07.ПНП_Подзаголовок"/>
    <w:basedOn w:val="Обычный"/>
    <w:next w:val="07.ПНП_Подзаголовок"/>
    <w:autoRedefine w:val="0"/>
    <w:hidden w:val="0"/>
    <w:qFormat w:val="0"/>
    <w:pPr>
      <w:suppressAutoHyphens w:val="0"/>
      <w:autoSpaceDE w:val="0"/>
      <w:autoSpaceDN w:val="0"/>
      <w:adjustRightInd w:val="0"/>
      <w:spacing w:after="57" w:before="57" w:line="240" w:lineRule="atLeast"/>
      <w:ind w:left="0" w:right="0" w:leftChars="-1" w:rightChars="0" w:firstLine="0" w:firstLineChars="-1"/>
      <w:jc w:val="left"/>
      <w:textDirection w:val="btLr"/>
      <w:textAlignment w:val="center"/>
      <w:outlineLvl w:val="0"/>
    </w:pPr>
    <w:rPr>
      <w:rFonts w:ascii="HelveticaNeueCyr" w:cs="HelveticaNeueCyr" w:eastAsia="Calibri" w:hAnsi="HelveticaNeueCyr"/>
      <w:b w:val="1"/>
      <w:bCs w:val="1"/>
      <w:color w:val="000000"/>
      <w:spacing w:val="-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30_sHema">
    <w:name w:val="30_sHema"/>
    <w:next w:val="30_sHema"/>
    <w:autoRedefine w:val="0"/>
    <w:hidden w:val="0"/>
    <w:qFormat w:val="0"/>
    <w:rPr>
      <w:rFonts w:ascii="Kudrashov" w:cs="Kudrashov" w:hAnsi="Kudrashov"/>
      <w:i w:val="1"/>
      <w:iCs w:val="1"/>
      <w:spacing w:val="0"/>
      <w:w w:val="100"/>
      <w:position w:val="0"/>
      <w:sz w:val="16"/>
      <w:szCs w:val="16"/>
      <w:effect w:val="none"/>
      <w:vertAlign w:val="baseline"/>
      <w:cs w:val="0"/>
      <w:em w:val="none"/>
      <w:lang/>
    </w:rPr>
  </w:style>
  <w:style w:type="paragraph" w:styleId="22.ПНП_Документ_шапка_заг">
    <w:name w:val="22.ПНП_Документ_шапка_заг"/>
    <w:basedOn w:val="Обычный"/>
    <w:next w:val="22.ПНП_Документ_шапка_заг"/>
    <w:autoRedefine w:val="0"/>
    <w:hidden w:val="0"/>
    <w:qFormat w:val="0"/>
    <w:pPr>
      <w:suppressAutoHyphens w:val="0"/>
      <w:autoSpaceDE w:val="0"/>
      <w:autoSpaceDN w:val="0"/>
      <w:adjustRightInd w:val="0"/>
      <w:spacing w:after="57" w:before="57" w:line="220" w:lineRule="atLeast"/>
      <w:ind w:left="0" w:right="0" w:leftChars="-1" w:rightChars="0" w:firstLine="0" w:firstLineChars="-1"/>
      <w:jc w:val="center"/>
      <w:textDirection w:val="btLr"/>
      <w:textAlignment w:val="center"/>
      <w:outlineLvl w:val="0"/>
    </w:pPr>
    <w:rPr>
      <w:rFonts w:ascii="HelveticaNeueCyr" w:cs="HelveticaNeueCyr" w:eastAsia="Calibri" w:hAnsi="HelveticaNeueCyr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paragraph" w:styleId="25.ПНП_Документ_текстбезабзаца">
    <w:name w:val="25.ПНП_Документ_текст без абзаца"/>
    <w:basedOn w:val="Обычный"/>
    <w:next w:val="25.ПНП_Документ_текстбезабзаца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220" w:lineRule="atLeast"/>
      <w:ind w:left="0" w:right="0" w:leftChars="-1" w:rightChars="0" w:firstLine="0" w:firstLineChars="-1"/>
      <w:jc w:val="both"/>
      <w:textDirection w:val="btLr"/>
      <w:textAlignment w:val="center"/>
      <w:outlineLvl w:val="0"/>
    </w:pPr>
    <w:rPr>
      <w:rFonts w:ascii="HelveticaNeueCyr" w:cs="HelveticaNeueCyr" w:eastAsia="Calibri" w:hAnsi="HelveticaNeueCyr"/>
      <w:color w:val="000000"/>
      <w:spacing w:val="2"/>
      <w:w w:val="100"/>
      <w:position w:val="-1"/>
      <w:sz w:val="17"/>
      <w:szCs w:val="17"/>
      <w:effect w:val="none"/>
      <w:vertAlign w:val="baseline"/>
      <w:cs w:val="0"/>
      <w:em w:val="none"/>
      <w:lang w:bidi="ar-SA" w:eastAsia="en-US" w:val="ru-RU"/>
    </w:rPr>
  </w:style>
  <w:style w:type="paragraph" w:styleId="24.ПНП_Документ_текстсабзацем">
    <w:name w:val="24.ПНП_Документ_текст с абзацем"/>
    <w:basedOn w:val="Обычный"/>
    <w:next w:val="24.ПНП_Документ_текстсабзацем"/>
    <w:autoRedefine w:val="0"/>
    <w:hidden w:val="0"/>
    <w:qFormat w:val="0"/>
    <w:pPr>
      <w:suppressAutoHyphens w:val="1"/>
      <w:autoSpaceDE w:val="0"/>
      <w:autoSpaceDN w:val="0"/>
      <w:adjustRightInd w:val="0"/>
      <w:spacing w:after="0" w:line="220" w:lineRule="atLeast"/>
      <w:ind w:left="0" w:right="0" w:leftChars="-1" w:rightChars="0" w:firstLine="283" w:firstLineChars="-1"/>
      <w:jc w:val="both"/>
      <w:textDirection w:val="btLr"/>
      <w:textAlignment w:val="center"/>
      <w:outlineLvl w:val="0"/>
    </w:pPr>
    <w:rPr>
      <w:rFonts w:ascii="HelveticaNeueCyr" w:cs="HelveticaNeueCyr" w:eastAsia="Calibri" w:hAnsi="HelveticaNeueCyr"/>
      <w:color w:val="000000"/>
      <w:spacing w:val="2"/>
      <w:w w:val="100"/>
      <w:position w:val="-1"/>
      <w:sz w:val="17"/>
      <w:szCs w:val="17"/>
      <w:effect w:val="none"/>
      <w:vertAlign w:val="baseline"/>
      <w:cs w:val="0"/>
      <w:em w:val="none"/>
      <w:lang w:bidi="ar-SA" w:eastAsia="en-US" w:val="ru-RU"/>
    </w:rPr>
  </w:style>
  <w:style w:type="paragraph" w:styleId="[Безстиля]">
    <w:name w:val="[Без стиля]"/>
    <w:next w:val="[Безстиля]"/>
    <w:autoRedefine w:val="0"/>
    <w:hidden w:val="0"/>
    <w:qFormat w:val="0"/>
    <w:pPr>
      <w:suppressAutoHyphens w:val="1"/>
      <w:autoSpaceDE w:val="0"/>
      <w:autoSpaceDN w:val="0"/>
      <w:adjustRightInd w:val="0"/>
      <w:spacing w:line="288" w:lineRule="auto"/>
      <w:ind w:leftChars="-1" w:rightChars="0" w:firstLineChars="-1"/>
      <w:textDirection w:val="btLr"/>
      <w:textAlignment w:val="center"/>
      <w:outlineLvl w:val="0"/>
    </w:pPr>
    <w:rPr>
      <w:rFonts w:ascii="Times Regular" w:cs="Times Regular" w:hAnsi="Times Regular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33.ПНП_Таблица_текст">
    <w:name w:val="33.ПНП_Таблица_текст"/>
    <w:basedOn w:val="[Безстиля]"/>
    <w:next w:val="33.ПНП_Таблица_текст"/>
    <w:autoRedefine w:val="0"/>
    <w:hidden w:val="0"/>
    <w:qFormat w:val="0"/>
    <w:pPr>
      <w:suppressAutoHyphens w:val="1"/>
      <w:autoSpaceDE w:val="0"/>
      <w:autoSpaceDN w:val="0"/>
      <w:adjustRightInd w:val="0"/>
      <w:spacing w:line="288" w:lineRule="auto"/>
      <w:ind w:leftChars="-1" w:rightChars="0" w:firstLineChars="-1"/>
      <w:textDirection w:val="btLr"/>
      <w:textAlignment w:val="center"/>
      <w:outlineLvl w:val="0"/>
    </w:pPr>
    <w:rPr>
      <w:rFonts w:ascii="HelveticaNeueCyr" w:cs="HelveticaNeueCyr" w:hAnsi="HelveticaNeueCyr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SfRDufHXpLIORLQ0/dR4Cq5ZFw==">CgMxLjA4AHIhMUFwdnZDVENaemwyem1lSlpnTzhFU2dydzNBSnFnWlVP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2023-03-30T06:55:00Z</dcterms:created>
  <dc:creator>Русаева Елена Евгеньевна</dc:creator>
</cp:coreProperties>
</file>